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公交调度员工作总结</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交调度员工作总结通用5篇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w:t>
      </w:r>
    </w:p>
    <w:p>
      <w:pPr>
        <w:ind w:left="0" w:right="0" w:firstLine="560"/>
        <w:spacing w:before="450" w:after="450" w:line="312" w:lineRule="auto"/>
      </w:pPr>
      <w:r>
        <w:rPr>
          <w:rFonts w:ascii="宋体" w:hAnsi="宋体" w:eastAsia="宋体" w:cs="宋体"/>
          <w:color w:val="000"/>
          <w:sz w:val="28"/>
          <w:szCs w:val="28"/>
        </w:rPr>
        <w:t xml:space="preserve">公交调度员工作总结通用5篇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的公交调度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公交调度员工作总结【篇1】</w:t>
      </w:r>
    </w:p>
    <w:p>
      <w:pPr>
        <w:ind w:left="0" w:right="0" w:firstLine="560"/>
        <w:spacing w:before="450" w:after="450" w:line="312" w:lineRule="auto"/>
      </w:pPr>
      <w:r>
        <w:rPr>
          <w:rFonts w:ascii="宋体" w:hAnsi="宋体" w:eastAsia="宋体" w:cs="宋体"/>
          <w:color w:val="000"/>
          <w:sz w:val="28"/>
          <w:szCs w:val="28"/>
        </w:rPr>
        <w:t xml:space="preserve">自20__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制度及业务知识。在20__年，经过技能鉴定考试，职业等级取得调车长三级，20__年破格晋升为调车长二级。20__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__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自从事车站调度员工作以来，从调车指挥人到调车领导人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大大提高计划的兑现率。结合自己在调车组的多年经验，以及对现场线路以及作业情况、调车人员、司机的更加了解，可以“对症下药”，铺写出最适合该调车组的.调车作业计划，从而大大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天水车站是兰州铁路局的东大门，又根据天水车站场段、专用线取送车需要穿越正线的情况，在调车作业取送车作业时，尽量避开白班14:00——18:00，夜班2:00——6:00的交口高峰期，减少调车作业等待时间，也避免了调车作业对交口的影响。那么解决此类问题的关键在于，接班后与货运进行货场、专用线等场子的现场装卸情况进行详细了解，然后安排调车机对装卸完了的车辆及时取出，再对到达的列车进行解体、整编，然后将到达待卸车辆送入场段专用线。此项工作应尽量安排在车流密集到达前完成。于下班前，应将到达的本站卸车按照顺位及时整编好，对于能够、便于送入的车辆应及时送入，但还应考虑到下班接班后的取送。再针对天水车站东区牵出线、西区西库走行线离相邻正线的线间距离不足6500mm的情况，应在布置调车作业计划时，车流密集到达时应避开这些</w:t>
      </w:r>
    </w:p>
    <w:p>
      <w:pPr>
        <w:ind w:left="0" w:right="0" w:firstLine="560"/>
        <w:spacing w:before="450" w:after="450" w:line="312" w:lineRule="auto"/>
      </w:pPr>
      <w:r>
        <w:rPr>
          <w:rFonts w:ascii="宋体" w:hAnsi="宋体" w:eastAsia="宋体" w:cs="宋体"/>
          <w:color w:val="000"/>
          <w:sz w:val="28"/>
          <w:szCs w:val="28"/>
        </w:rPr>
        <w:t xml:space="preserve">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控制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领导人，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在日常工作中，我能够扎扎实实的苦练基本功，在多项比赛中均取得优异成绩，20__取得兰州铁路局调车技术表演赛中取得制动员个人第二、20__年取得兰州铁路局调车技术表演赛中取得连结员个人第一、20__年取得调车长个人第一的优异成绩，并先后被授予铁路局“技术能手”和“全局学习型职工标兵”的称号，在20__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大大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随着科技的发展，铁路改革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监控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公交调度员工作总结【篇2】</w:t>
      </w:r>
    </w:p>
    <w:p>
      <w:pPr>
        <w:ind w:left="0" w:right="0" w:firstLine="560"/>
        <w:spacing w:before="450" w:after="450" w:line="312" w:lineRule="auto"/>
      </w:pPr>
      <w:r>
        <w:rPr>
          <w:rFonts w:ascii="宋体" w:hAnsi="宋体" w:eastAsia="宋体" w:cs="宋体"/>
          <w:color w:val="000"/>
          <w:sz w:val="28"/>
          <w:szCs w:val="28"/>
        </w:rPr>
        <w:t xml:space="preserve">20__年转眼即逝，我们迎来了新的一年，在此，我对这一年的工作予以总结。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__年对我是特殊的一年，通过这一年在项目部的成长，我对项目部的堆场施工的车辆管理有了更深的了解，所以20__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公交调度员工作总结【篇3】</w:t>
      </w:r>
    </w:p>
    <w:p>
      <w:pPr>
        <w:ind w:left="0" w:right="0" w:firstLine="560"/>
        <w:spacing w:before="450" w:after="450" w:line="312" w:lineRule="auto"/>
      </w:pPr>
      <w:r>
        <w:rPr>
          <w:rFonts w:ascii="宋体" w:hAnsi="宋体" w:eastAsia="宋体" w:cs="宋体"/>
          <w:color w:val="000"/>
          <w:sz w:val="28"/>
          <w:szCs w:val="28"/>
        </w:rPr>
        <w:t xml:space="preserve">20__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__年春运任务。春运期间，参加春运的公交车197辆，每天发送985个班次,其中加班车28班次，共输送乘客31.7万人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__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w:t>
      </w:r>
    </w:p>
    <w:p>
      <w:pPr>
        <w:ind w:left="0" w:right="0" w:firstLine="560"/>
        <w:spacing w:before="450" w:after="450" w:line="312" w:lineRule="auto"/>
      </w:pPr>
      <w:r>
        <w:rPr>
          <w:rFonts w:ascii="宋体" w:hAnsi="宋体" w:eastAsia="宋体" w:cs="宋体"/>
          <w:color w:val="000"/>
          <w:sz w:val="28"/>
          <w:szCs w:val="28"/>
        </w:rPr>
        <w:t xml:space="preserve">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公交调度员工作总结【篇5】</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 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2025-05-02T08:31:26+08:00</dcterms:created>
  <dcterms:modified xsi:type="dcterms:W3CDTF">2025-05-02T08:31:26+08:00</dcterms:modified>
</cp:coreProperties>
</file>

<file path=docProps/custom.xml><?xml version="1.0" encoding="utf-8"?>
<Properties xmlns="http://schemas.openxmlformats.org/officeDocument/2006/custom-properties" xmlns:vt="http://schemas.openxmlformats.org/officeDocument/2006/docPropsVTypes"/>
</file>