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综合工作总结“十一”旅游黄金周工作总结（二）</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二、“十一”黄金周工作的主要特点  （一）领导重视、周密部署、协调有力、措施得当、落实到位  自治区党委、政府的高度重视，为黄金周的成功举办奠定了坚实基础。今年的“十一”黄金周正逢建党55周年，自治区党委、政府对此十分重视，自治区假日办于节...</w:t>
      </w:r>
    </w:p>
    <w:p>
      <w:pPr>
        <w:ind w:left="0" w:right="0" w:firstLine="560"/>
        <w:spacing w:before="450" w:after="450" w:line="312" w:lineRule="auto"/>
      </w:pPr>
      <w:r>
        <w:rPr>
          <w:rFonts w:ascii="宋体" w:hAnsi="宋体" w:eastAsia="宋体" w:cs="宋体"/>
          <w:color w:val="000"/>
          <w:sz w:val="28"/>
          <w:szCs w:val="28"/>
        </w:rPr>
        <w:t xml:space="preserve">二、“十一”黄金周工作的主要特点</w:t>
      </w:r>
    </w:p>
    <w:p>
      <w:pPr>
        <w:ind w:left="0" w:right="0" w:firstLine="560"/>
        <w:spacing w:before="450" w:after="450" w:line="312" w:lineRule="auto"/>
      </w:pPr>
      <w:r>
        <w:rPr>
          <w:rFonts w:ascii="宋体" w:hAnsi="宋体" w:eastAsia="宋体" w:cs="宋体"/>
          <w:color w:val="000"/>
          <w:sz w:val="28"/>
          <w:szCs w:val="28"/>
        </w:rPr>
        <w:t xml:space="preserve">  （一）领导重视、周密部署、协调有力、措施得当、落实到位  自治区党委、政府的高度重视，为黄金周的成功举办奠定了坚实基础。今年的“十一”黄金周正逢建党55周年，自治区党委、政府对此十分重视，自治区假日办于节前下发了《关于认真做好202_年“十一”黄金周旅游工作的通知》（宁假日办发[202_] 3号），对“十一”黄金周的接待工作进行了专门部署，提出了实现“健康、安全、秩序、质量’四统一”目标的具体措施。郝林海主席助理在节前安全检查时反复强调，要按照“精心组织，周密安排，落实责任，加强协调”的指导方针，深入扎实抓好“把旅游安全放在首位”、“做好健康安全保障工作”、“加强旅游工作的组织协调和管理”、“统筹安排好值班工作”等四件大事。同时各级政府及其假日办认真组织、积极协调指挥，为黄金周的顺畅运行提供了组织保障。自治区假日旅游协调领导小组各成员单位及地方各级政府又狠抓责任落实，从“行业”和“地方”两个方面为做好“十一”黄金周工作提供了组织保障。一些重要旅游城市和景区的主要领导深人黄金周工作第一线协调指挥，及时有效地解决各种矛盾和问题。经过黄金周工作的实践，我区假日协调工作机制进一步完善，驾驭黄金周工作的能力进一步提高。自治区假日旅游协调领导小组已经形成了一套行之有效的工作制度、工作规范和工作方法。经过调整充实，使得工作层面进一步完善，协调指挥能力进一步强化。</w:t>
      </w:r>
    </w:p>
    <w:p>
      <w:pPr>
        <w:ind w:left="0" w:right="0" w:firstLine="560"/>
        <w:spacing w:before="450" w:after="450" w:line="312" w:lineRule="auto"/>
      </w:pPr>
      <w:r>
        <w:rPr>
          <w:rFonts w:ascii="宋体" w:hAnsi="宋体" w:eastAsia="宋体" w:cs="宋体"/>
          <w:color w:val="000"/>
          <w:sz w:val="28"/>
          <w:szCs w:val="28"/>
        </w:rPr>
        <w:t xml:space="preserve">  （二）旅游促销、成效显著、影响很大、战果丰硕</w:t>
      </w:r>
    </w:p>
    <w:p>
      <w:pPr>
        <w:ind w:left="0" w:right="0" w:firstLine="560"/>
        <w:spacing w:before="450" w:after="450" w:line="312" w:lineRule="auto"/>
      </w:pPr>
      <w:r>
        <w:rPr>
          <w:rFonts w:ascii="宋体" w:hAnsi="宋体" w:eastAsia="宋体" w:cs="宋体"/>
          <w:color w:val="000"/>
          <w:sz w:val="28"/>
          <w:szCs w:val="28"/>
        </w:rPr>
        <w:t xml:space="preserve">  今年年初以来，我区旅游宣传促销力度不断加大，声势一浪高过一浪，已成为我区旅游的一道靓丽的风景线。按照自治区党委、政府的指示，我们在不断加大旅游宣传促销力度的同时，按照点面结合，重点突出，整体推进的促销工作方针，采取请进来，走出去的办法，取得了实实在在的成果。将外地旅行商、媒体请进来，让他们实地考察宁夏旅游业， 从年初到现在，已邀请和接待了青海、甘肃、深圳旅行商、航空公司、媒体考察团，接待了中央电视台、香港无线电视台、香港TVB电视台等媒体的记者总计约70余人。宁夏独特的旅游资源、动感十足的娱乐项目、高水平的旅游服务都给考察团一行留下了深刻的印象。《深圳商报》、《深圳特区报》已分别刊出介绍宁夏旅游的文章，中央电视台12频道旅游黄金线栏目免费为宁夏制作了五集100分钟的专题节目，已经陆续播出。中央电视台1、2、4、8、12等频道集中打造“塞上江南、神奇宁夏”的主题形象，收效良好。从2月份开始，《中国旅游报》“202_，走进宁夏”宣传活动也拉开了帷幕，该报还专为宁夏设置了20个整版的旅游广告专版，如此规模的专版宣传，在中国旅游报史上也是极少见的，这些都为 “十一”黄金周营造了良好的舆论氛围。同时为进一步扩大宁夏对外宣传力度，打造宁夏旅游品牌，宁夏旅游局斥资邀请湖南卫视《快乐大本营》剧组来宁拍摄“冒险你最红”大型娱乐节目，收到了良好的宣传效果。同时，走出去，参加了一系列国内旅游交易会，成果丰硕。从二月份开始由自治区旅游局、各市旅游局、旅行社、景区（点）、宾馆负责人和新闻记者组成促销团北上南下，分别在北京、天津、内蒙、陕西、山西、山东、上海、江苏、江西等省、区、市进行了大规模的宣传促销活动，收效显著，不仅签订了多趟专列及包机合同，还使“塞上江南、神奇宁夏”的主题形象更具影响力，良好的开局，为全面推进我区旅游业的更快发展奠定了雄厚的基础。今年我们又成功地举办了宁夏大漠·黄河国际旅游节、银川国际摩托旅游节、第十三届中国金鸡百花电影节、塞上江南旅游节等在国内外有着广泛影响力的旅游节庆活动。在节庆期间，我区抓住外地客人多的有利时机，掀起了新一轮的旅游促销攻势,收到了事半功倍的效果。假日旅游统计预报和宣传报道，在“十一”黄金周旅游中发挥了积极的引导作用。经过多个旅游“黄金周”的实践，全区假日旅游统计预报系统在今年“十一”旅游黄金周期间得到了进一步的改进和提高。纳入全区旅游信息预报统计系统的重点地、市、县（区）和重点景区，按照自治区旅游局、自治区统计局联合制定的“黄金周”统计制度要求，把进一步提高统计预报信息的准确性和时效性作为重点工作来抓，及时、准确地向上级领导机关报送有关统计信息。通过自治区假日旅游统计预报的引导，区内客流在时间和空间的分布上趋于合理。8期的《宁夏旅游简讯（黄金周专刊）》对接待信息、出游信息和节日期间活动情况的详尽报道，为各级领导了解旅游“黄金周”工作的最新动态，为新闻媒体宣传旅游“黄金周”工作发挥了积极的作用。宣传部门和新闻单位，进一步重视抓好“十一”黄金周旅游宣传报道工作，对“十一”黄金周旅游进行了以引导性为主的宣传报道。中央驻宁新闻单位和宁夏日报、宁夏电视台、宁夏广播电台、新消息报、银川晚报等媒体主动配合自治区假日办的宣传，对全区各地“黄金周”准备工作、旅游产品特别是旅游新产品的供给、旅游市场秩序、各类旅游接待单位的工作情况等做了全面的宣传报道，不仅为假日旅游的健康发展提供了舆论支持，而且极大地激发了各有关部门和相关单位的工作热情，充分展示了宁夏旅游的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2025-06-16T21:19:56+08:00</dcterms:created>
  <dcterms:modified xsi:type="dcterms:W3CDTF">2025-06-16T21:19:56+08:00</dcterms:modified>
</cp:coreProperties>
</file>

<file path=docProps/custom.xml><?xml version="1.0" encoding="utf-8"?>
<Properties xmlns="http://schemas.openxmlformats.org/officeDocument/2006/custom-properties" xmlns:vt="http://schemas.openxmlformats.org/officeDocument/2006/docPropsVTypes"/>
</file>