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党委202_意识形态工作总结3篇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委202_意识形态工作总结...</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委202_意识形态工作总结3篇，希望能帮助到大家![_TAG_h2]　　党委202_意识形态工作总结1篇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党委202_意识形态工作总结2篇</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领导人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党委202_意识形态工作总结3篇</w:t>
      </w:r>
    </w:p>
    <w:p>
      <w:pPr>
        <w:ind w:left="0" w:right="0" w:firstLine="560"/>
        <w:spacing w:before="450" w:after="450" w:line="312" w:lineRule="auto"/>
      </w:pPr>
      <w:r>
        <w:rPr>
          <w:rFonts w:ascii="宋体" w:hAnsi="宋体" w:eastAsia="宋体" w:cs="宋体"/>
          <w:color w:val="000"/>
          <w:sz w:val="28"/>
          <w:szCs w:val="28"/>
        </w:rPr>
        <w:t xml:space="preserve">　　在市委、市政府的坚强领导下，XXX党委坚持以党的政治建设为统领，以落实全面从严治党主体责任为主线，认真贯彻落实意识形态工作责任制要求，牢牢把握意识形态工作主导权，充分结合党史学习教育，不断强化总体部署、严格履行意识形态工作责任，坚持突出党建引领、着力筑牢意识形态主阵地，主动完善整体把控、切实加强信息宣传工作。找准着力点和突破口，把各项工作紧紧抓在手上，做到不放手、不松手、不缩手，切实推动意识形态工作深化、细化、实化。现就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一、意识形态工作责任制的重点及成效</w:t>
      </w:r>
    </w:p>
    <w:p>
      <w:pPr>
        <w:ind w:left="0" w:right="0" w:firstLine="560"/>
        <w:spacing w:before="450" w:after="450" w:line="312" w:lineRule="auto"/>
      </w:pPr>
      <w:r>
        <w:rPr>
          <w:rFonts w:ascii="宋体" w:hAnsi="宋体" w:eastAsia="宋体" w:cs="宋体"/>
          <w:color w:val="000"/>
          <w:sz w:val="28"/>
          <w:szCs w:val="28"/>
        </w:rPr>
        <w:t xml:space="preserve">　　（一）加强组织领导，坚定意识形态主心骨。XXX党委高度重视意识形态工作，认真落实党委书记是第一责任人制度，并按照党风廉政建设责任制和“一岗双责”的要求，签订《党风廉政建设和反腐败工作目标责任书》，把意识形态工作纳入党建工作责任制，纳入领导班子、领导干部目标管理的重要内容。党委其他成员根据工作分工，主抓分管科室的意识形态工作，对职责范围内的意识形态工作负领导责任。下属各党（总）支部书记是所属部门的第一责任人，直接抓、亲自抓，切实解决干部意识形态工作中存在的实际问题。上半年召开意识形态专题会议1次，对当前意识形态工作进行研判，部署下阶段意识形态工作重点。</w:t>
      </w:r>
    </w:p>
    <w:p>
      <w:pPr>
        <w:ind w:left="0" w:right="0" w:firstLine="560"/>
        <w:spacing w:before="450" w:after="450" w:line="312" w:lineRule="auto"/>
      </w:pPr>
      <w:r>
        <w:rPr>
          <w:rFonts w:ascii="宋体" w:hAnsi="宋体" w:eastAsia="宋体" w:cs="宋体"/>
          <w:color w:val="000"/>
          <w:sz w:val="28"/>
          <w:szCs w:val="28"/>
        </w:rPr>
        <w:t xml:space="preserve">　　（二）加强理论学习，明确意识形态新形势。为充分发挥主阵地的作用，按照学懂、弄通、做实的要求，我局把习近平新时代中国特色社会主义思想作为中心组学习的重中之重，切实推动学习贯彻热潮往实里走、往深里走、往心里走。截至目前，党委理论中心组共开展15次学习研讨，紧跟中央、省委重大部署安排，将脱贫攻坚、安全生产、疫情防控、防范化解重大风险、党风廉政建设纳入必修课。特别是加强对习近平重要讲话精神、《论党的宣传思想工作》《论中国共产党历史》《习近平新时代中国特色社会主义思想学习问答》《中国共产党简史》等的学习，每次学习都提前通知，把学习内容、方法、个人交流内容通知每一位中心组成员，使参加学习的同志有充裕的时间安排好其他工作，避免工学矛盾。严格执行“一学一报”制度，为建设学习型党支部作出表率，切实加强党员干部教育培训工作，在干部中广泛形成学赶比超的浓厚氛围。</w:t>
      </w:r>
    </w:p>
    <w:p>
      <w:pPr>
        <w:ind w:left="0" w:right="0" w:firstLine="560"/>
        <w:spacing w:before="450" w:after="450" w:line="312" w:lineRule="auto"/>
      </w:pPr>
      <w:r>
        <w:rPr>
          <w:rFonts w:ascii="宋体" w:hAnsi="宋体" w:eastAsia="宋体" w:cs="宋体"/>
          <w:color w:val="000"/>
          <w:sz w:val="28"/>
          <w:szCs w:val="28"/>
        </w:rPr>
        <w:t xml:space="preserve">　　（三）紧抓舆论引导，筑牢意识形态主阵地。始终坚持党管意识形态的原则，坚决种好责任田、守好主阵地、汇聚正能量，不断夯实意识形态工作群众基础，牢牢把握意识形态话语权和主动权，全面提升意识形态工作水平。一是网络阵地。有效发挥微信群等新兴网络宣传载体的作用，不断梳理和规范微信群、钉钉群，加大对非工作群的掌握和引导，规范干部职工网络言论，积极掌握舆论主动权。二是思想阵地。大力推动社会主义思想道德建设，结合实际开展教育实践活动;在办公场所醒目位置围绕社会主义核心价值观、中国梦等主题设置宣传牌，为宣传思想工作营造了良好的舆论环境和社会氛围。三是新闻宣传阵地。在舆论引导对外宣传中，我委始终坚持正面宣传，积极做好各项法规政策宣传解读工作，把握正确舆论导向；按时完成宣传部门、组织部门下达的党报党刊征订任务；在节能宣传周、低碳日、“我们的节日”等宣传节点利用网络平台做好主题宣传。</w:t>
      </w:r>
    </w:p>
    <w:p>
      <w:pPr>
        <w:ind w:left="0" w:right="0" w:firstLine="560"/>
        <w:spacing w:before="450" w:after="450" w:line="312" w:lineRule="auto"/>
      </w:pPr>
      <w:r>
        <w:rPr>
          <w:rFonts w:ascii="宋体" w:hAnsi="宋体" w:eastAsia="宋体" w:cs="宋体"/>
          <w:color w:val="000"/>
          <w:sz w:val="28"/>
          <w:szCs w:val="28"/>
        </w:rPr>
        <w:t xml:space="preserve">　　（四）丰富活动载体，唱响意识形态主旋律。以党史学习教育活动为契机，开展了系列丰富的活动。一是参观红色教育基地。今年以来，我局把红色教育基地作为传播习近平新时代中国特色社会主义思想的重要阵地，充分发挥红色教育基地意识形态主阵地作用，充分利用XX本地红色资源，点亮“红色地标”，以文化自信增强价值观自信，加强意识形态阵地建设。截至目前，我局已先后组织党员干部走进XXX、XX等红色教育基地，赓续革命精神，凝聚奋进力量。二是开展主题演讲比赛。我局举办了“党在我心中”庆祝中国共产党成立100周年主题演讲比赛，切实深化思想认识，严格落实意识形态责任制，积极组织引导广大党员干部群众在红色故事演讲中深入回顾我党发展壮大的艰辛历程和所取得的辉煌成就，讴歌党的光辉历程，献礼党的百年华诞，激发干部学习热情，增强爱国主义情怀。三是召开意识形态工作专题讲座。邀请组织部领导到我局开展专题讲座，以“做好党的意识形态工作，维护国家意识形态安全”为题，从意识形态和意识形态工作、意识形态与百年党史国情、意识形态管理工程和战略措施、当前意识形态领域值得关注的风险动向以及落实好意识形态工作责任制五个方面进行讲解，切实提高党员干部政治站位，深化思想认识。四是开展“致敬红色经典，牢筑意识形态”主题党日活动。组织党员干部观看红色影片，让党员们重温“红色记忆”，铭记“红色历史”，传承“红色基因”，党员干部们受到深刻的思想教育和精神洗礼，进一步坚定了理想信念。五是开展意识形态“千题百日”网上知识竞答活动。我局组织广大干部职工积极参加答题活动，通过在线答题方式，对意识形态理论知识掌握更加全面，对意识形态工作有了更深刻认识，意识形态工作能力得到了全面提升，达到了以赛促学内化于心、以学促做外化于行的良好效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（一）思想认识还不够。对意识形态工作的极端重要性认识还不够，往往把意识形态工作作为一项软任务，存在“重业务轻思想工作”的倾向，片面认为只要把各项业务工作完成了就是尽职尽责。</w:t>
      </w:r>
    </w:p>
    <w:p>
      <w:pPr>
        <w:ind w:left="0" w:right="0" w:firstLine="560"/>
        <w:spacing w:before="450" w:after="450" w:line="312" w:lineRule="auto"/>
      </w:pPr>
      <w:r>
        <w:rPr>
          <w:rFonts w:ascii="宋体" w:hAnsi="宋体" w:eastAsia="宋体" w:cs="宋体"/>
          <w:color w:val="000"/>
          <w:sz w:val="28"/>
          <w:szCs w:val="28"/>
        </w:rPr>
        <w:t xml:space="preserve">　　（二）制度执行还不够。意识形态工作机制和制度还不够完善，致使个别领导干部对意识形态工作“不会抓”，总是上级有具体要求时抓一抓，很少能主动结合实际开展意识形态工作。</w:t>
      </w:r>
    </w:p>
    <w:p>
      <w:pPr>
        <w:ind w:left="0" w:right="0" w:firstLine="560"/>
        <w:spacing w:before="450" w:after="450" w:line="312" w:lineRule="auto"/>
      </w:pPr>
      <w:r>
        <w:rPr>
          <w:rFonts w:ascii="宋体" w:hAnsi="宋体" w:eastAsia="宋体" w:cs="宋体"/>
          <w:color w:val="000"/>
          <w:sz w:val="28"/>
          <w:szCs w:val="28"/>
        </w:rPr>
        <w:t xml:space="preserve">　　（三）宣传力度还不够。对内对外宣传力度还需要进一步加大，干部的思想教育仅靠一些主旋律宣传电影、纪录片、书籍等方式加强，宣传教育方式方法有待进一步创新。</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加强党员教育。紧紧依托“学习强国”、“互联网+党建”等学习平台，实现党员教育全覆盖，认真学习和领会党的方针政策，树牢理想信念，激发爱岗敬业的热情，积极投身发改工作。同时加大督促检查力度，全方位加强基层党员教育。</w:t>
      </w:r>
    </w:p>
    <w:p>
      <w:pPr>
        <w:ind w:left="0" w:right="0" w:firstLine="560"/>
        <w:spacing w:before="450" w:after="450" w:line="312" w:lineRule="auto"/>
      </w:pPr>
      <w:r>
        <w:rPr>
          <w:rFonts w:ascii="宋体" w:hAnsi="宋体" w:eastAsia="宋体" w:cs="宋体"/>
          <w:color w:val="000"/>
          <w:sz w:val="28"/>
          <w:szCs w:val="28"/>
        </w:rPr>
        <w:t xml:space="preserve">　　（二）加强作风建设。认真贯彻落实中央八项规定，建设一支遵规守纪，政治坚定、品德高尚、业务过硬的干部队伍是我局意识形态建设的关键。要以党史学习教育主题活动为契机，通过持续抓学习、抓作风、勤督查等方式不断提升干部素质，树立发改形象。</w:t>
      </w:r>
    </w:p>
    <w:p>
      <w:pPr>
        <w:ind w:left="0" w:right="0" w:firstLine="560"/>
        <w:spacing w:before="450" w:after="450" w:line="312" w:lineRule="auto"/>
      </w:pPr>
      <w:r>
        <w:rPr>
          <w:rFonts w:ascii="宋体" w:hAnsi="宋体" w:eastAsia="宋体" w:cs="宋体"/>
          <w:color w:val="000"/>
          <w:sz w:val="28"/>
          <w:szCs w:val="28"/>
        </w:rPr>
        <w:t xml:space="preserve">　　（三）加强网络监督。深刻把握网络舆论的传播机制与规律，严查实控意识形态领域风险点，全力抓实抓牢意识形态工作。加强网络舆情员的培训，对异常意识形态网络舆情要及早发现、及时报告、迅速处置，及时消除舆情带来的负面影响，从而加强对微信、微博等新兴媒体的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2025-05-14T01:27:26+08:00</dcterms:created>
  <dcterms:modified xsi:type="dcterms:W3CDTF">2025-05-14T01:27:26+08:00</dcterms:modified>
</cp:coreProperties>
</file>

<file path=docProps/custom.xml><?xml version="1.0" encoding="utf-8"?>
<Properties xmlns="http://schemas.openxmlformats.org/officeDocument/2006/custom-properties" xmlns:vt="http://schemas.openxmlformats.org/officeDocument/2006/docPropsVTypes"/>
</file>