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疫情防控期间工作总结十九篇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在全力打好疫情防控战的同时，认真规划扶贫工作，坚持疫情防控与扶贫并举，严防——因病返贫&amp;ldquo流行病造成的贫困&amp;rdquo确保防疫扶贫工作的正确进行。 以下是为大家整理的关于疫情防控期间工作总结的文章19篇 ,欢迎品鉴！第一篇: 疫情防...</w:t>
      </w:r>
    </w:p>
    <w:p>
      <w:pPr>
        <w:ind w:left="0" w:right="0" w:firstLine="560"/>
        <w:spacing w:before="450" w:after="450" w:line="312" w:lineRule="auto"/>
      </w:pPr>
      <w:r>
        <w:rPr>
          <w:rFonts w:ascii="宋体" w:hAnsi="宋体" w:eastAsia="宋体" w:cs="宋体"/>
          <w:color w:val="000"/>
          <w:sz w:val="28"/>
          <w:szCs w:val="28"/>
        </w:rPr>
        <w:t xml:space="preserve">在全力打好疫情防控战的同时，认真规划扶贫工作，坚持疫情防控与扶贫并举，严防——因病返贫&amp;ldquo流行病造成的贫困&amp;rdquo确保防疫扶贫工作的正确进行。 以下是为大家整理的关于疫情防控期间工作总结的文章19篇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疫情防控期间工作总结</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疫情防控期间工作总结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疫情防控期间工作总结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疫情防控期间工作总结</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zz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疫情防控期间工作总结</w:t>
      </w:r>
    </w:p>
    <w:p>
      <w:pPr>
        <w:ind w:left="0" w:right="0" w:firstLine="560"/>
        <w:spacing w:before="450" w:after="450" w:line="312" w:lineRule="auto"/>
      </w:pPr>
      <w:r>
        <w:rPr>
          <w:rFonts w:ascii="宋体" w:hAnsi="宋体" w:eastAsia="宋体" w:cs="宋体"/>
          <w:color w:val="000"/>
          <w:sz w:val="28"/>
          <w:szCs w:val="28"/>
        </w:rPr>
        <w:t xml:space="preserve">　　每天实时更新的数据牵动着亿万人民的心，疫情防控形势依然严峻复杂，打赢这场没有硝烟的阻击战迫在眉睫。为了坚守“家门口”的“最后一米”，看基层党支部如何“硬核”出招。</w:t>
      </w:r>
    </w:p>
    <w:p>
      <w:pPr>
        <w:ind w:left="0" w:right="0" w:firstLine="560"/>
        <w:spacing w:before="450" w:after="450" w:line="312" w:lineRule="auto"/>
      </w:pPr>
      <w:r>
        <w:rPr>
          <w:rFonts w:ascii="宋体" w:hAnsi="宋体" w:eastAsia="宋体" w:cs="宋体"/>
          <w:color w:val="000"/>
          <w:sz w:val="28"/>
          <w:szCs w:val="28"/>
        </w:rPr>
        <w:t xml:space="preserve">　　武汉新型肺炎防控要党员冲一线，请战不退缩。面对此次疫情牵涉面广，波及群众多的实际困难，广大党员干部主动请缨，疫情在哪里?群众的困难在哪里?党员干部就冲到哪里。“我是党员，我报名!”“我抗击过非典，有经验，优先考虑我!”“党培养了我，现在正是需要我冲上前的时候，我要去一线!”一句句“我报名”成为冬日里最温暖的语言，也成为广大党员最铿锵的誓言。自向党员公开发出《致全县各级党组织和广大党员的一封信》以来，各社区、基层党组织收到了来自机关、新兴党组织、离退休党员等各个领域100余名党员请战书，申请到一线开展工作，下沉基层，充实一线防护力量，加入“最美逆行者”队伍。他们分别认领宣传、巡逻、志愿服务、执勤等岗位，通过卡点执勤、电话、微信、入户摸排等方式，协助基层干部开展测量居民体温、宣传防疫知识、帮助在家居民购买生活用品及缴纳水电费等工作，树立群众战胜疫情的信心。</w:t>
      </w:r>
    </w:p>
    <w:p>
      <w:pPr>
        <w:ind w:left="0" w:right="0" w:firstLine="560"/>
        <w:spacing w:before="450" w:after="450" w:line="312" w:lineRule="auto"/>
      </w:pPr>
      <w:r>
        <w:rPr>
          <w:rFonts w:ascii="宋体" w:hAnsi="宋体" w:eastAsia="宋体" w:cs="宋体"/>
          <w:color w:val="000"/>
          <w:sz w:val="28"/>
          <w:szCs w:val="28"/>
        </w:rPr>
        <w:t xml:space="preserve">　　武汉新型肺炎防控要宣传方式多元化，防控知识记心间。当前，农村特别是牧区，仍缺乏对疫情的客观认识，认为“病毒离我们远着呢”“用不着戴口罩”“就聚一次没事儿”等侥幸心理和错误思想。加强对农村、牧区群众，特别是中老年人对病毒危害与防控知识宣传至关重要。“预防措施千万条，戴上口罩第一条”“尊敬的村民们，戴口罩、讲卫生，勤消毒、要力争。测体温、勤洗手，常通风、健康有。”随着通讯信息的发展，逐渐退出历史舞台的“大喇叭”，社区移动小喇叭，手持移动扩音器，统统大显身手。反反复复播放的这些话，时刻提醒群众做好防护，抗击病毒。“喇叭”播报得听不清?没关系，智能手机来帮忙。每天由结亲干部通过微信语音功能推送给每名结亲户，确保每名群众听得到、听得懂。听这些乏味无趣不想听，没关系，用通俗易懂、群众喜闻乐见的冬不拉弹奏、快板小段来助力，既可以缓解群众对疫情的紧张情绪，也能增强群众的防控意识，寓教于乐使防控宣传入脑入心。</w:t>
      </w:r>
    </w:p>
    <w:p>
      <w:pPr>
        <w:ind w:left="0" w:right="0" w:firstLine="560"/>
        <w:spacing w:before="450" w:after="450" w:line="312" w:lineRule="auto"/>
      </w:pPr>
      <w:r>
        <w:rPr>
          <w:rFonts w:ascii="宋体" w:hAnsi="宋体" w:eastAsia="宋体" w:cs="宋体"/>
          <w:color w:val="000"/>
          <w:sz w:val="28"/>
          <w:szCs w:val="28"/>
        </w:rPr>
        <w:t xml:space="preserve">　　习近平主席强调指出，同时间赛跑、与病魔较量，坚决遏制疫情蔓延势头，坚决打赢疫情防控阻击战。干群一心，群防群治，“没有一个冬天不可逾越，没有一个春天不会来临”。</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疫情防控期间工作总结</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第十篇: 疫情防控期间工作总结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疫情防控期间工作总结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疫情防控期间工作总结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疫情防控期间工作总结</w:t>
      </w:r>
    </w:p>
    <w:p>
      <w:pPr>
        <w:ind w:left="0" w:right="0" w:firstLine="560"/>
        <w:spacing w:before="450" w:after="450" w:line="312" w:lineRule="auto"/>
      </w:pPr>
      <w:r>
        <w:rPr>
          <w:rFonts w:ascii="宋体" w:hAnsi="宋体" w:eastAsia="宋体" w:cs="宋体"/>
          <w:color w:val="000"/>
          <w:sz w:val="28"/>
          <w:szCs w:val="28"/>
        </w:rPr>
        <w:t xml:space="preserve">　　一季度，面对突如其来的新型冠状病毒肺炎疫情，局党委在区委的坚强领导下，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w:t>
      </w:r>
    </w:p>
    <w:p>
      <w:pPr>
        <w:ind w:left="0" w:right="0" w:firstLine="560"/>
        <w:spacing w:before="450" w:after="450" w:line="312" w:lineRule="auto"/>
      </w:pPr>
      <w:r>
        <w:rPr>
          <w:rFonts w:ascii="宋体" w:hAnsi="宋体" w:eastAsia="宋体" w:cs="宋体"/>
          <w:color w:val="000"/>
          <w:sz w:val="28"/>
          <w:szCs w:val="28"/>
        </w:rPr>
        <w:t xml:space="preserve">　　现将一季度党建工作总结如下：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一)加强科学筹划，制定年度计划根据市直工委的工作部署，结合我局实际，及时制定《局党委202_年度党建工作计划》，明确了今年党建工作的具体目标任务和要求，将党建工作与行政业务工作一起部署、一起检查、一起考核，以促使党建工作与全局业务工作相互促进、协调发展。明确了202_年局机关委员会党建工作的总体要求：深入学习贯彻党的十九大、十九届四中全会精神，以习近平新时代中国特色社会主义思想为指导，认真落实新时代党的建设总要求，坚持和加强党的全面领导，以加强党的政治建设为统领，牢固树立“四个意识”、坚决做到“两个维护”，落实“两个责任”，深化拓展“不忘初心、牢记使命”主题教育，深入推进党的政治建设、思想建设、组织建设、作风建设、纪律建设，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部门没有疑似病例、感染病例，为全市的疫情防控工作提供了坚强的基层保障和支撑。坚持把学习宣传贯彻习近平新时代中国特色社会主义思想作为首要政治任务，继续巩固“不忘初心、牢记使命”主题教育成果，持续在统一思想、统一步调、统一行动上下功夫见实效。积极通过局党委会、中心组理论学习会、党员大会、学习强国等形式，认真抓好党的创新理论和习近平总书记讲话精神学习。一季度，重点学习领会十九届四中全会精神、习近平总书记关于统筹推进疫情防控和经济社会发展工作以及在决战决胜脱贫攻坚座谈会上的讲话等重要精神，不断提高学习教育的政治性和实效性。</w:t>
      </w:r>
    </w:p>
    <w:p>
      <w:pPr>
        <w:ind w:left="0" w:right="0" w:firstLine="560"/>
        <w:spacing w:before="450" w:after="450" w:line="312" w:lineRule="auto"/>
      </w:pPr>
      <w:r>
        <w:rPr>
          <w:rFonts w:ascii="宋体" w:hAnsi="宋体" w:eastAsia="宋体" w:cs="宋体"/>
          <w:color w:val="000"/>
          <w:sz w:val="28"/>
          <w:szCs w:val="28"/>
        </w:rPr>
        <w:t xml:space="preserve">　　(三)聚焦疫情防控，创新党建工作疫情防控是没有硝烟的战场，也是检验党员干部初心使命的考场。局党委组织部迅速行动，组织发动基层党组织全面落实联防联控措施，引导党员干部积极投身疫情防控。全局各级党组织自发捐款☆万元，党员覆盖面达☆%。根据党建年度工作计划，严格按照时间、议题要求，召开党小组会、支委会和党员大会，严把会议程序，确保党务公开;</w:t>
      </w:r>
    </w:p>
    <w:p>
      <w:pPr>
        <w:ind w:left="0" w:right="0" w:firstLine="560"/>
        <w:spacing w:before="450" w:after="450" w:line="312" w:lineRule="auto"/>
      </w:pPr>
      <w:r>
        <w:rPr>
          <w:rFonts w:ascii="宋体" w:hAnsi="宋体" w:eastAsia="宋体" w:cs="宋体"/>
          <w:color w:val="000"/>
          <w:sz w:val="28"/>
          <w:szCs w:val="28"/>
        </w:rPr>
        <w:t xml:space="preserve">　　充分考虑我们的党员可能肩负着很繁重的防控任务，挤不出那么大块的时间，积极创新党建方式，充分利用信息化手段，“送党课到疫情防控第一线”、“送思想到群防群治桥头堡”。7个基层党支部建立了疫情防控工作微信群，通过党员点名报到机制、时间动态管理机制、责任落实督查机制，实现了“三会一课”在疫情防控工作中的正常化。一季度，共召开在线支委会13次、在线党员大会27次、在线党小组会42次。将习近平总书记疫情防控重要指示精神梳理整合为7个知识单元，开展在线集中学习14次、疫情防控研讨12次，49名党员共计发言256余条，发现并整改疫情防控中存在的思想、工作等各类问题77个。各级党组织书记以上率下，讲授并录制3分钟专题视频党课14个，观看达12066人次。为保证上级决策部署第一时间全面覆盖、全部落实，局党委书记☆☆带头讲党课《初心似炬战疫情使命如山助发展在持续防控和复工复产中践行初心使命》，进一步统一思想，凝聚发展力量。</w:t>
      </w:r>
    </w:p>
    <w:p>
      <w:pPr>
        <w:ind w:left="0" w:right="0" w:firstLine="560"/>
        <w:spacing w:before="450" w:after="450" w:line="312" w:lineRule="auto"/>
      </w:pPr>
      <w:r>
        <w:rPr>
          <w:rFonts w:ascii="宋体" w:hAnsi="宋体" w:eastAsia="宋体" w:cs="宋体"/>
          <w:color w:val="000"/>
          <w:sz w:val="28"/>
          <w:szCs w:val="28"/>
        </w:rPr>
        <w:t xml:space="preserve">　　(四)树立鲜明导向，激励担当作为根据职责定位，我局虽并不处在疫情防控最前沿，但全体党员同志主动进位，义无反顾，在非常时期展现出共产党员的应有担当。一段时间以来，大家积极响应市委向全市党员发出的到疫情防控一线去的号召，有的同志报名参加党员突击队，根据安排，24小时值守在全市重要交通卡口;</w:t>
      </w:r>
    </w:p>
    <w:p>
      <w:pPr>
        <w:ind w:left="0" w:right="0" w:firstLine="560"/>
        <w:spacing w:before="450" w:after="450" w:line="312" w:lineRule="auto"/>
      </w:pPr>
      <w:r>
        <w:rPr>
          <w:rFonts w:ascii="宋体" w:hAnsi="宋体" w:eastAsia="宋体" w:cs="宋体"/>
          <w:color w:val="000"/>
          <w:sz w:val="28"/>
          <w:szCs w:val="28"/>
        </w:rPr>
        <w:t xml:space="preserve">　　有的同志抽调参加市委统一组织的督查活动，助推打赢疫情防控阻击战。3月初，由副书记带队，针对疫情防控一线的广大党员开展谈心谈话，加强心理疏导，帮助他们舒缓压力、激发斗志。贯彻好干部标准，坚持下沉扶贫一线，考察扶贫干部疫情防控和脱贫攻坚履职能力，目前，已深入镇、村实施动态考察☆次，提拔重用疫情一线干部☆名。加强干部日常监管，实施职务与职级并行制度，不断激发干部队伍活力。严格党员发展程序。结合上级党委要求，制定202_年度发展党员计划;</w:t>
      </w:r>
    </w:p>
    <w:p>
      <w:pPr>
        <w:ind w:left="0" w:right="0" w:firstLine="560"/>
        <w:spacing w:before="450" w:after="450" w:line="312" w:lineRule="auto"/>
      </w:pPr>
      <w:r>
        <w:rPr>
          <w:rFonts w:ascii="宋体" w:hAnsi="宋体" w:eastAsia="宋体" w:cs="宋体"/>
          <w:color w:val="000"/>
          <w:sz w:val="28"/>
          <w:szCs w:val="28"/>
        </w:rPr>
        <w:t xml:space="preserve">　　加强疫情期间干部考察，第一时间推荐表现突出的优秀干部，并作为入党申请人进行培养，不断补充党员队伍新鲜血液。</w:t>
      </w:r>
    </w:p>
    <w:p>
      <w:pPr>
        <w:ind w:left="0" w:right="0" w:firstLine="560"/>
        <w:spacing w:before="450" w:after="450" w:line="312" w:lineRule="auto"/>
      </w:pPr>
      <w:r>
        <w:rPr>
          <w:rFonts w:ascii="宋体" w:hAnsi="宋体" w:eastAsia="宋体" w:cs="宋体"/>
          <w:color w:val="000"/>
          <w:sz w:val="28"/>
          <w:szCs w:val="28"/>
        </w:rPr>
        <w:t xml:space="preserve">　　(五)拓宽宣传载体，凝聚精神力量注重将全局党员干部在疫情防控工作中的典型经验和特色做法及时对外发声，在主题策划和传播力度上双向发力，确保了上级政策第一时间直达基层、疫情防控知识第一时间覆盖全体党员、部门工作成效第一时间向外界发声。利用局内部网站、微信、微博等宣传载体，形成了内外结合的宣传格局，加强了舆论引导，营造了坚决打赢疫情防控阻击战的良好氛围。注重将在这一时期涌现出的优秀共产党员、优秀职工等先进典型事迹进行广泛传播，鼓舞、带动全局党员群众团结一心抗击疫情、众志成城共克时艰。强化保障措施、明确责任分工，针对疫情防控工作需要，精准施策，用好“线上”办公平台，为广大在岗或不在岗干部职工便捷工作做好支撑。积极引导自学，做好“线上”宣讲，及时交流学习体会，以全局改革发展的新目标新任务统一思想、激发干劲。</w:t>
      </w:r>
    </w:p>
    <w:p>
      <w:pPr>
        <w:ind w:left="0" w:right="0" w:firstLine="560"/>
        <w:spacing w:before="450" w:after="450" w:line="312" w:lineRule="auto"/>
      </w:pPr>
      <w:r>
        <w:rPr>
          <w:rFonts w:ascii="宋体" w:hAnsi="宋体" w:eastAsia="宋体" w:cs="宋体"/>
          <w:color w:val="000"/>
          <w:sz w:val="28"/>
          <w:szCs w:val="28"/>
        </w:rPr>
        <w:t xml:space="preserve">　　二、存在的问题虽然目前党建工作取得了一定的成绩，但是在推进党建工作中还存在一些不足。一是党建工作开展不平衡。局下属单位党支部工作力度和效果不一，党建还有差距。二是理论学习效果有待提升。用习近平新时代中国特色社会主义思想指导实践、推动工作方面还有差距。三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下一步工作打算疫情防控已经进入最后的关键阶段，我们一定慎终如始，坚持总要求、贯彻总任务，聚焦全年工作目标任务的完成，为在疫情防控及服务经济社会发展两条战线上夺取双胜利做出新的更大的贡献。</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统筹推进，确保实效。党建工作不是孤立的，不能就党建抓党建，进一步把党建工作融入到全局中心工作，发挥党建引领作用，把党建资源转化为发展资源，把党建优势转化为发展优势，把党建成果转化为发展成果，推动党建工作与疫情防控、经济发展、城市征迁、脱贫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五是继续加强下属单位党组织建设。完善对基层党组织的保障激励机制，强化基层党组织整体功能，发挥其战斗堡垒作用和党员先锋模范作用，激励广大党员干部开拓进取、攻坚克难，更好带动群众全面建成小康社会。及时总结基层党建工作中涌现出来的先进典型、先进经验、先进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疫情防控期间工作总结</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_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第十五篇: 疫情防控期间工作总结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第十七篇: 疫情防控期间工作总结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　　疫情防控工作小结范文二</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第十八篇: 疫情防控期间工作总结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第十九篇: 疫情防控期间工作总结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2025-05-02T11:16:28+08:00</dcterms:created>
  <dcterms:modified xsi:type="dcterms:W3CDTF">2025-05-02T11:16:28+08:00</dcterms:modified>
</cp:coreProperties>
</file>

<file path=docProps/custom.xml><?xml version="1.0" encoding="utf-8"?>
<Properties xmlns="http://schemas.openxmlformats.org/officeDocument/2006/custom-properties" xmlns:vt="http://schemas.openxmlformats.org/officeDocument/2006/docPropsVTypes"/>
</file>