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习近平七一讲话总结</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建党纪念日。1921年7月下旬中国共产党召开第一次全国代表大会，1941年党中央决定以召开这次大会的7月份的第一天，即7月1日，为党的生日。今天为大家精心准备了习近平七一讲话总结，希望对大家有所帮助!　　习近平七一讲话总结　　一百...</w:t>
      </w:r>
    </w:p>
    <w:p>
      <w:pPr>
        <w:ind w:left="0" w:right="0" w:firstLine="560"/>
        <w:spacing w:before="450" w:after="450" w:line="312" w:lineRule="auto"/>
      </w:pPr>
      <w:r>
        <w:rPr>
          <w:rFonts w:ascii="宋体" w:hAnsi="宋体" w:eastAsia="宋体" w:cs="宋体"/>
          <w:color w:val="000"/>
          <w:sz w:val="28"/>
          <w:szCs w:val="28"/>
        </w:rPr>
        <w:t xml:space="preserve">中国共产党建党纪念日。1921年7月下旬中国共产党召开第一次全国代表大会，1941年党中央决定以召开这次大会的7月份的第一天，即7月1日，为党的生日。今天为大家精心准备了习近平七一讲话总结，希望对大家有所帮助![_TAG_h2]　　习近平七一讲话总结</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黑体" w:hAnsi="黑体" w:eastAsia="黑体" w:cs="黑体"/>
          <w:color w:val="000000"/>
          <w:sz w:val="36"/>
          <w:szCs w:val="36"/>
          <w:b w:val="1"/>
          <w:bCs w:val="1"/>
        </w:rPr>
        <w:t xml:space="preserve">　　习近平七一讲话总结</w:t>
      </w:r>
    </w:p>
    <w:p>
      <w:pPr>
        <w:ind w:left="0" w:right="0" w:firstLine="560"/>
        <w:spacing w:before="450" w:after="450" w:line="312" w:lineRule="auto"/>
      </w:pPr>
      <w:r>
        <w:rPr>
          <w:rFonts w:ascii="宋体" w:hAnsi="宋体" w:eastAsia="宋体" w:cs="宋体"/>
          <w:color w:val="000"/>
          <w:sz w:val="28"/>
          <w:szCs w:val="28"/>
        </w:rPr>
        <w:t xml:space="preserve">　　记得有一次，偶然在网上看到了一个话题“人类历有哪些事是看起来不可思议的伟大成就？”有一个很醒目的回答让我感触颇多“中国扶贫是人类历第一次超大规模的对贫困人口进行政策倾斜和主动帮扶，8年来近1亿人脱贫，这是人类发展历的奇迹和传奇。”是啊，中国共产党一直是我们每个人强大的支撑，她不屈不挠，她意志坚定，她的初心是为人民谋幸福，她的使命是为民族谋复兴。</w:t>
      </w:r>
    </w:p>
    <w:p>
      <w:pPr>
        <w:ind w:left="0" w:right="0" w:firstLine="560"/>
        <w:spacing w:before="450" w:after="450" w:line="312" w:lineRule="auto"/>
      </w:pPr>
      <w:r>
        <w:rPr>
          <w:rFonts w:ascii="宋体" w:hAnsi="宋体" w:eastAsia="宋体" w:cs="宋体"/>
          <w:color w:val="000"/>
          <w:sz w:val="28"/>
          <w:szCs w:val="28"/>
        </w:rPr>
        <w:t xml:space="preserve">　　时间的长河奔腾不息，202_年我们迎来了中国共产党建党一百周年。一百年仿佛是弹指一挥间。有人说：“100年可以见证三万六千五百二十五次日升月落，可以把大街上的马匹变成川流不息的汽车，可以让湛蓝了五千多年的天空布满航线。也有人说，100年可以让一个党从50多人到9100多万人，可以在旧王朝创造出新政权，可以把一个文明古国重新推回世界中央。”是的，在一百年前，李大钊坚信属于中国的青春即将来临，以青春之我创建青春之国家，青春之民族，激励了无数追求进步的青年。1921年，在上海兴业路的一栋小楼里，一群20来岁的热血少年，点燃了革命的星星之火。一百年后，我们怀揣着在新时代实现中华民族伟大复兴的信念投身到人民最需要的岗位，走向下一个百年。</w:t>
      </w:r>
    </w:p>
    <w:p>
      <w:pPr>
        <w:ind w:left="0" w:right="0" w:firstLine="560"/>
        <w:spacing w:before="450" w:after="450" w:line="312" w:lineRule="auto"/>
      </w:pPr>
      <w:r>
        <w:rPr>
          <w:rFonts w:ascii="宋体" w:hAnsi="宋体" w:eastAsia="宋体" w:cs="宋体"/>
          <w:color w:val="000"/>
          <w:sz w:val="28"/>
          <w:szCs w:val="28"/>
        </w:rPr>
        <w:t xml:space="preserve">　　回顾党的历史，不管是在*时期、土地革命时期、抗日战争时期到解放战争时期等各个历史时期，中国共产党在税收制度和政策的制定上，都时刻坚守全心全意为人民服务的初心与使命。作为新时代的青年，我们将始终秉持以人民为中心为理念，把优良的革命传统一代代传承下去，在税收岗位上干事创业、服务为民。时刻不忘加强学习，承前人智慧，悟前行方向，感悟一脉相承的责任担当与实干家精神，自觉践行到为国聚财为民收税的伟大事业当中，让平凡的工作因为我们的努力而出彩。</w:t>
      </w:r>
    </w:p>
    <w:p>
      <w:pPr>
        <w:ind w:left="0" w:right="0" w:firstLine="560"/>
        <w:spacing w:before="450" w:after="450" w:line="312" w:lineRule="auto"/>
      </w:pPr>
      <w:r>
        <w:rPr>
          <w:rFonts w:ascii="黑体" w:hAnsi="黑体" w:eastAsia="黑体" w:cs="黑体"/>
          <w:color w:val="000000"/>
          <w:sz w:val="36"/>
          <w:szCs w:val="36"/>
          <w:b w:val="1"/>
          <w:bCs w:val="1"/>
        </w:rPr>
        <w:t xml:space="preserve">　　习近平七一讲话总结</w:t>
      </w:r>
    </w:p>
    <w:p>
      <w:pPr>
        <w:ind w:left="0" w:right="0" w:firstLine="560"/>
        <w:spacing w:before="450" w:after="450" w:line="312" w:lineRule="auto"/>
      </w:pPr>
      <w:r>
        <w:rPr>
          <w:rFonts w:ascii="宋体" w:hAnsi="宋体" w:eastAsia="宋体" w:cs="宋体"/>
          <w:color w:val="000"/>
          <w:sz w:val="28"/>
          <w:szCs w:val="28"/>
        </w:rPr>
        <w:t xml:space="preserve">　　    在建党--周年的喜庆日子里，回顾党和人民在上世纪的奋斗历程，我们感到无比的骄傲和自豪。展望党和人民在新世纪的伟大征程，我们充满着必胜的信心和力量。作为一名人民教师，从事着党的教育事业，更应认真地去认识党，走进党，融入党，从而激发起内心深处对党的热爱。并将这份对党的热爱化为工作的动力。在认真学习xx同志的“七一”讲话后，使我对党有了更深的认识，xx同志回顾中国共产党90年的光辉历程和取得的伟大成就，总结党和人民创造的宝贵经验，提出新的历史条件下提高党的建设科学化水平的目标任务，阐述了在新的历史起点上把中国特色社会主义伟大事业全面推向前的大政方针。</w:t>
      </w:r>
    </w:p>
    <w:p>
      <w:pPr>
        <w:ind w:left="0" w:right="0" w:firstLine="560"/>
        <w:spacing w:before="450" w:after="450" w:line="312" w:lineRule="auto"/>
      </w:pPr>
      <w:r>
        <w:rPr>
          <w:rFonts w:ascii="宋体" w:hAnsi="宋体" w:eastAsia="宋体" w:cs="宋体"/>
          <w:color w:val="000"/>
          <w:sz w:val="28"/>
          <w:szCs w:val="28"/>
        </w:rPr>
        <w:t xml:space="preserve">　　    xx指出，90年来，党团结带领人民，完成和推进了三件大事。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事实充分证明，在近代以来中国社会发展进步的壮阔进程中，历史和人民选择了中国共产党，选择了马克思主义，选择了社会主义道路，选择了改革开放。xx说，经过90年的奋斗、创造、积累，党和人民必须倍加珍惜、长期坚持、不断发展的成就是：开辟了中国特色社会主义道路，形成了中国特色社会主义理论体系，确立了中国特色社会主义制度。xx指出，回顾90年中国的发展进步，可以得出一个基本结论：办好中国的事情，关键在党。xx在讲话中指出，在新的历史条件下提高党的建设科学化水平，必须坚持标本兼治、综合治理、惩防并举、注重预防的方针，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学习了“七一”讲话，使党员都要严格按照党的章程和党内法规行事，严格遵守党的纪律。要经常运用批评和自我批评的武器，开展积极的思想斗争，坚持真理，修正错误。党员必须始终坚持清正廉洁，一身正气。党员应做到“先天下之忧而忧，后天下之乐而乐。”这对一个人来说，能做到这几点真的很并不容易，尤其是那一身正气，一心为他人，我想也只有真正的党员能做到，更让我觉得能成为一名党员是何等的光荣。我很想成为一个高尚的人，我会为之努力，然而当我读到“90年来党的发展历程告诉我们，坚决惩治和有效预防腐败，关系人心向背和党的生死存亡，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　　   我们党对长期执政条件下滋生腐败的严重性和危险性，对改革开放和社会主义现代化建设全过程都要反对腐败，认识是清醒的。”这段内容，我的脑海中不断浮现出重庆打黑事件，是何等的不相符。像这样的贪官还有多少，认识自己，认清自己，保持党员的风范，也的确是至关重要的，相信胡总书记的讲话会让他们觉醒，会让人民看到希望，也更坚定了我的信念。我想：我会把胡总书记的话牢记在心，用此来做为自己前进和努力的方向。我知道我很难全部做到，但我会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2025-05-02T09:56:51+08:00</dcterms:created>
  <dcterms:modified xsi:type="dcterms:W3CDTF">2025-05-02T09:56:51+08:00</dcterms:modified>
</cp:coreProperties>
</file>

<file path=docProps/custom.xml><?xml version="1.0" encoding="utf-8"?>
<Properties xmlns="http://schemas.openxmlformats.org/officeDocument/2006/custom-properties" xmlns:vt="http://schemas.openxmlformats.org/officeDocument/2006/docPropsVTypes"/>
</file>