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意识形态工作专题汇报-202_年xx乡意识形态专题工作汇报</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年XX乡宣传思想和意识形态工作在县委县政府的正确领导下，乡党委政府按照上级要求，以习近平新时代中国特色社会主义思想为核心，以深入学习贯彻十九大、十九届二中、三中全会精神为重点，为XX乡的经济社会健康发展提供了良好的思想保证、精神...</w:t>
      </w:r>
    </w:p>
    <w:p>
      <w:pPr>
        <w:ind w:left="0" w:right="0" w:firstLine="560"/>
        <w:spacing w:before="450" w:after="450" w:line="312" w:lineRule="auto"/>
      </w:pPr>
      <w:r>
        <w:rPr>
          <w:rFonts w:ascii="宋体" w:hAnsi="宋体" w:eastAsia="宋体" w:cs="宋体"/>
          <w:color w:val="000"/>
          <w:sz w:val="28"/>
          <w:szCs w:val="28"/>
        </w:rPr>
        <w:t xml:space="preserve">　　202_年XX乡宣传思想和意识形态工作在县委县政府的正确领导下，乡党委政府按照上级要求，以习近平新时代中国特色社会主义思想为核心，以深入学习贯彻十九大、十九届二中、三中全会精神为重点，为XX乡的经济社会健康发展提供了良好的思想保证、精神动力和舆论支持。现将202_年以来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&gt;一、工作亮点及成效</w:t>
      </w:r>
    </w:p>
    <w:p>
      <w:pPr>
        <w:ind w:left="0" w:right="0" w:firstLine="560"/>
        <w:spacing w:before="450" w:after="450" w:line="312" w:lineRule="auto"/>
      </w:pPr>
      <w:r>
        <w:rPr>
          <w:rFonts w:ascii="宋体" w:hAnsi="宋体" w:eastAsia="宋体" w:cs="宋体"/>
          <w:color w:val="000"/>
          <w:sz w:val="28"/>
          <w:szCs w:val="28"/>
        </w:rPr>
        <w:t xml:space="preserve">&gt;　　一是提高政治站位，加强党员干部意识形态建设。成立了以乡党委书记为组长的意识形态工作领导小组，严格压实责任，党委书记为第一责任人，分管班子为直接责任人，其余副职班子对分管领域的意识形态工作负责，形成了齐抓共管的工作氛围。以党委中心组学习会依托，及时传达贯彻落实上级上级各项会议精神，组织开展班子政治理论集中学习，今年来党委中心组学习8次，不存在“政治学习走过场”的情况。继续抓好“每月一课”干部学习制度，采用轮讲方式，组织机关干部上台授课，形成了干部齐参与共学习的良好氛围，不断提高全体干部的政治理论水平，今年来共组织6次。</w:t>
      </w:r>
    </w:p>
    <w:p>
      <w:pPr>
        <w:ind w:left="0" w:right="0" w:firstLine="560"/>
        <w:spacing w:before="450" w:after="450" w:line="312" w:lineRule="auto"/>
      </w:pPr>
      <w:r>
        <w:rPr>
          <w:rFonts w:ascii="宋体" w:hAnsi="宋体" w:eastAsia="宋体" w:cs="宋体"/>
          <w:color w:val="000"/>
          <w:sz w:val="28"/>
          <w:szCs w:val="28"/>
        </w:rPr>
        <w:t xml:space="preserve">　　&gt;二是组织开展活动，加强群众思想文化建设。以“单车干部”为载体，组织干部下乡上户宣讲习近平新时代中国特色社会主义和十九大精神，并把学习贯彻习近平新时代中国特色社会主义和十九大精神与脱贫攻坚、绿色殡葬改革、社会治安整治、秀美乡村建设、拆三房等工作相结合，推动党的政策在XX落地生根，开创XX乡各项工作新局面。今年以来，开展活动10余次。同时，对接好上级文化下乡、送戏下乡、送电影下乡等活动，进一步完善了农家书屋并做好管理开放工作，通过多种形式活动开展，将十九大精神宣传到每家每户，也让正能量广泛传播，从而不断提升我乡群众的思想文化水平。</w:t>
      </w:r>
    </w:p>
    <w:p>
      <w:pPr>
        <w:ind w:left="0" w:right="0" w:firstLine="560"/>
        <w:spacing w:before="450" w:after="450" w:line="312" w:lineRule="auto"/>
      </w:pPr>
      <w:r>
        <w:rPr>
          <w:rFonts w:ascii="宋体" w:hAnsi="宋体" w:eastAsia="宋体" w:cs="宋体"/>
          <w:color w:val="000"/>
          <w:sz w:val="28"/>
          <w:szCs w:val="28"/>
        </w:rPr>
        <w:t xml:space="preserve">　　&gt;三是建设活动场所及舆情，保障各种活动有序开展。一方面，建设活动场所。今年以来，新建文化广场、文化长廊各1个，并组织较大影响的群众文化活动1次。成立了以党委书记为组长的“新时代传习所”，并吸有退休老党员老干部、先进模范人物2名加入，每月轮流讲学，开展习近平新时代中国特色社会主义思想宣传活动。另一方面，抓实网信工作。今年以来，充分利用互联网这一平台，加快政务信息的传递和民情民意的收集、分析、研判和处置，积极运用政务微博等网络平台主动回应社会关切热点、难点等问题。加大舆情信息报送力度，把握舆情信息需求重点，努力拓宽和畅通舆情信息采集渠道。今年以来，及时完成上级网信部门的网评要求，同时发布舆情信息22条，转载20多条。</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今年，我乡意识形态工作取得了一定的成绩，但还存在着一些问题和困难，主要是：新闻上稿数量不多，对内对外宣传力度还需要进一步加大;宣传思想工作的方法、形式、途径还需要进一步探索;宣传思想工作的影响力、渗透力、战斗力还需要进一步提高。意识形态受互联网、微信等新媒体的影响巨大，如何把意识形态工作抓在手上、抓出成效，确实有相当难度，还需要进一步不断创新思路举措。</w:t>
      </w:r>
    </w:p>
    <w:p>
      <w:pPr>
        <w:ind w:left="0" w:right="0" w:firstLine="560"/>
        <w:spacing w:before="450" w:after="450" w:line="312" w:lineRule="auto"/>
      </w:pPr>
      <w:r>
        <w:rPr>
          <w:rFonts w:ascii="宋体" w:hAnsi="宋体" w:eastAsia="宋体" w:cs="宋体"/>
          <w:color w:val="000"/>
          <w:sz w:val="28"/>
          <w:szCs w:val="28"/>
        </w:rPr>
        <w:t xml:space="preserve">　&gt;　三、下一步工作举措</w:t>
      </w:r>
    </w:p>
    <w:p>
      <w:pPr>
        <w:ind w:left="0" w:right="0" w:firstLine="560"/>
        <w:spacing w:before="450" w:after="450" w:line="312" w:lineRule="auto"/>
      </w:pPr>
      <w:r>
        <w:rPr>
          <w:rFonts w:ascii="宋体" w:hAnsi="宋体" w:eastAsia="宋体" w:cs="宋体"/>
          <w:color w:val="000"/>
          <w:sz w:val="28"/>
          <w:szCs w:val="28"/>
        </w:rPr>
        <w:t xml:space="preserve">&gt;　　一是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&gt;　二是坚持不懈抓好理论学习。以中心组学习为龙头，以党员干部特别是领导干部为重点，以习近平新时代中国特色社会主义为主要内容，创新理论学习方式，丰富理论学习内容，不断完善落实好理论学习活动。围绕学习贯彻县委1号文件精神，紧密联系我乡经济社会发展和干部群众的思想实际，组织广大理论工作者开展有针对性的理论研究，探索秀乡村建设的新途径。</w:t>
      </w:r>
    </w:p>
    <w:p>
      <w:pPr>
        <w:ind w:left="0" w:right="0" w:firstLine="560"/>
        <w:spacing w:before="450" w:after="450" w:line="312" w:lineRule="auto"/>
      </w:pPr>
      <w:r>
        <w:rPr>
          <w:rFonts w:ascii="宋体" w:hAnsi="宋体" w:eastAsia="宋体" w:cs="宋体"/>
          <w:color w:val="000"/>
          <w:sz w:val="28"/>
          <w:szCs w:val="28"/>
        </w:rPr>
        <w:t xml:space="preserve">　　&gt;三是切实提高舆论引导水平。结合“不忘初心，牢记使命”主题教育活动和县委县政府的重大决策部署，通过开设专题、专栏等方式，扎实推进事关全乡经济社会发展大局的宣传活动。加大经济宣传、主题宣传和典型宣传的力度，大力宣传全乡上下开展“两学一做”学习教育常态化制度化、践行社会主义核心价值观、“新时代讲习”活动，推进XX乡赶超发展的昂扬斗志和成功经验。</w:t>
      </w:r>
    </w:p>
    <w:p>
      <w:pPr>
        <w:ind w:left="0" w:right="0" w:firstLine="560"/>
        <w:spacing w:before="450" w:after="450" w:line="312" w:lineRule="auto"/>
      </w:pPr>
      <w:r>
        <w:rPr>
          <w:rFonts w:ascii="宋体" w:hAnsi="宋体" w:eastAsia="宋体" w:cs="宋体"/>
          <w:color w:val="000"/>
          <w:sz w:val="28"/>
          <w:szCs w:val="28"/>
        </w:rPr>
        <w:t xml:space="preserve">　　&gt;四是继续拓宽对外宣传渠道，不断提高知名度。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&gt;　五是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2025-08-10T18:38:20+08:00</dcterms:created>
  <dcterms:modified xsi:type="dcterms:W3CDTF">2025-08-10T18:38:20+08:00</dcterms:modified>
</cp:coreProperties>
</file>

<file path=docProps/custom.xml><?xml version="1.0" encoding="utf-8"?>
<Properties xmlns="http://schemas.openxmlformats.org/officeDocument/2006/custom-properties" xmlns:vt="http://schemas.openxmlformats.org/officeDocument/2006/docPropsVTypes"/>
</file>