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数字服务产业发展工作总结(优选47篇)</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数字服务产业发展工作总结1今年以来，按照省、市、县有关政府数字化转型工作会议要求，提高政治站位，深化思想认识，持续推进“最多跑一次”改革，以打造“基层数字治理样板镇”为目标，不断奋斗，合力攻坚，统筹推进政府数字化转型工作，以一流的执行力为打...</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w:t>
      </w:r>
    </w:p>
    <w:p>
      <w:pPr>
        <w:ind w:left="0" w:right="0" w:firstLine="560"/>
        <w:spacing w:before="450" w:after="450" w:line="312" w:lineRule="auto"/>
      </w:pPr>
      <w:r>
        <w:rPr>
          <w:rFonts w:ascii="宋体" w:hAnsi="宋体" w:eastAsia="宋体" w:cs="宋体"/>
          <w:color w:val="000"/>
          <w:sz w:val="28"/>
          <w:szCs w:val="28"/>
        </w:rPr>
        <w:t xml:space="preserve">今年以来，按照省、市、县有关政府数字化转型工作会议要求，提高政治站位，深化思想认识，持续推进“最多跑一次”改革，以打造“基层数字治理样板镇”为目标，不断奋斗，合力攻坚，统筹推进政府数字化转型工作，以一流的执行力为打造“示范窗口”的开化样本、展现开化担当贡献了“数据”力量。</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加强协调统筹，助推乡镇“智”理基固根深。与第三方公司合作，引入“智慧执政”大数据服务平台，将政府全年目标任务、站所审批事项等百余个子事件全部录入系统，快速定位工作任务节点的结果状态，实时掌握重点任务的进展情况，破解传统信息孤岛，减少文山会海问题。同时，以提示、提醒、预警等“三色评估”对工作开展进行全程监督，将“比学赶超”过程全部呈现，着力提高政府工作效能。</w:t>
      </w:r>
    </w:p>
    <w:p>
      <w:pPr>
        <w:ind w:left="0" w:right="0" w:firstLine="560"/>
        <w:spacing w:before="450" w:after="450" w:line="312" w:lineRule="auto"/>
      </w:pPr>
      <w:r>
        <w:rPr>
          <w:rFonts w:ascii="宋体" w:hAnsi="宋体" w:eastAsia="宋体" w:cs="宋体"/>
          <w:color w:val="000"/>
          <w:sz w:val="28"/>
          <w:szCs w:val="28"/>
        </w:rPr>
        <w:t xml:space="preserve">（二）加强数字赋能，打造产镇融合最美乡镇。依托大数据开展招商引资工作，形成项目方信息库、资金方信息库、企业数据库等多维度且覆盖全产业和区域的大数据库。系统梳理后根据产业地图精准匹配，续建招商引资项目3个，达成合作意向项目4个，在谈项目2个，预期引入资金亿元，实际到位资金7970万元。引入长三角高数字化密胺企业1家（浙江万臣包装科技有限公司），有效提升密胺产品科技含量。积极与浙江国贸、松井电器、鸿世电器等大集团对接，研发零配件替代产品，拓展新兴市场。</w:t>
      </w:r>
    </w:p>
    <w:p>
      <w:pPr>
        <w:ind w:left="0" w:right="0" w:firstLine="560"/>
        <w:spacing w:before="450" w:after="450" w:line="312" w:lineRule="auto"/>
      </w:pPr>
      <w:r>
        <w:rPr>
          <w:rFonts w:ascii="宋体" w:hAnsi="宋体" w:eastAsia="宋体" w:cs="宋体"/>
          <w:color w:val="000"/>
          <w:sz w:val="28"/>
          <w:szCs w:val="28"/>
        </w:rPr>
        <w:t xml:space="preserve">（三）加强数字惠民，助推民生服务优化升级。深入推进“最多跑一次”工作。有力推进“最多跑一次”改革。深入践行最多跑一次改革，推广“无差别受理”，139个事项实现“一窗受理”，推广“掌上办事”和“开化办事通”服务平台，培训28名网格代办员，23个事项实现全程代办，让群众不出门就能办好事。积极推动“互联网+”政务改革。深化“互联网+政务服务”改革，推动政务服务由网上、掌上可办向好办、易办转变，抓好“浙政钉”升级迁移工作，浙政钉激活率达100%，5项应用完成迁移。全面推进政务落地，开发“开化桐村”政务平台，将掌上政务集办理、监督、统筹于一体。</w:t>
      </w:r>
    </w:p>
    <w:p>
      <w:pPr>
        <w:ind w:left="0" w:right="0" w:firstLine="560"/>
        <w:spacing w:before="450" w:after="450" w:line="312" w:lineRule="auto"/>
      </w:pPr>
      <w:r>
        <w:rPr>
          <w:rFonts w:ascii="宋体" w:hAnsi="宋体" w:eastAsia="宋体" w:cs="宋体"/>
          <w:color w:val="000"/>
          <w:sz w:val="28"/>
          <w:szCs w:val="28"/>
        </w:rPr>
        <w:t xml:space="preserve">&gt;二、在推进数字化政府建设中存在的问题</w:t>
      </w:r>
    </w:p>
    <w:p>
      <w:pPr>
        <w:ind w:left="0" w:right="0" w:firstLine="560"/>
        <w:spacing w:before="450" w:after="450" w:line="312" w:lineRule="auto"/>
      </w:pPr>
      <w:r>
        <w:rPr>
          <w:rFonts w:ascii="宋体" w:hAnsi="宋体" w:eastAsia="宋体" w:cs="宋体"/>
          <w:color w:val="000"/>
          <w:sz w:val="28"/>
          <w:szCs w:val="28"/>
        </w:rPr>
        <w:t xml:space="preserve">（一）人员力量配备严重不足。数据资源服务各项工作源于大数据、云计算等前沿信息技术的广泛应用，对乡镇而言是新事物、新职能。省、市高度重视这项工作，任务更重、要求更高，但镇里对应的专业人才较为欠缺，尤其是大数据应用人员编制有限，实有人员少，专业力量更是匮乏。</w:t>
      </w:r>
    </w:p>
    <w:p>
      <w:pPr>
        <w:ind w:left="0" w:right="0" w:firstLine="560"/>
        <w:spacing w:before="450" w:after="450" w:line="312" w:lineRule="auto"/>
      </w:pPr>
      <w:r>
        <w:rPr>
          <w:rFonts w:ascii="宋体" w:hAnsi="宋体" w:eastAsia="宋体" w:cs="宋体"/>
          <w:color w:val="000"/>
          <w:sz w:val="28"/>
          <w:szCs w:val="28"/>
        </w:rPr>
        <w:t xml:space="preserve">（二）数据资源壁垒依然存在。我镇现有信息系统与上级部门联系沟通获取数据往往较为困难。同时，数据开放共享的标准和指导性文件资源相对欠缺，作为基层单位，对是否开放感觉难以把握。</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是实施“十四五”规划的第一年，也是我镇继续推进政府数字化转型，打造基层数字治理样板区的奋进之年。桐村镇将认真贯彻党的十九大和十九届四中、五中全会精神，坚持数字化治理理念，以政府治理能力提升为方向，以场景化多业务协同为重点，持之以恒推进政府数字化转型走深走实，在更多领域实现数字赋能，有力推动政府治理体系和治理能力现代化。</w:t>
      </w:r>
    </w:p>
    <w:p>
      <w:pPr>
        <w:ind w:left="0" w:right="0" w:firstLine="560"/>
        <w:spacing w:before="450" w:after="450" w:line="312" w:lineRule="auto"/>
      </w:pPr>
      <w:r>
        <w:rPr>
          <w:rFonts w:ascii="宋体" w:hAnsi="宋体" w:eastAsia="宋体" w:cs="宋体"/>
          <w:color w:val="000"/>
          <w:sz w:val="28"/>
          <w:szCs w:val="28"/>
        </w:rPr>
        <w:t xml:space="preserve">（一）不断扩大项目优势。把“数智招商”作为稳增长的重要途径，力争引进一批带动力强、税收帮助大的企业项目；推进“1+4”重大项目建设进度，确保全年投资完成率达90%以上。加快推进全域土地整治，保好“钱袋子”，加快“低小散”企业搬迁入园步伐，推进低效用地出清整合，促进腾笼换鸟。</w:t>
      </w:r>
    </w:p>
    <w:p>
      <w:pPr>
        <w:ind w:left="0" w:right="0" w:firstLine="560"/>
        <w:spacing w:before="450" w:after="450" w:line="312" w:lineRule="auto"/>
      </w:pPr>
      <w:r>
        <w:rPr>
          <w:rFonts w:ascii="宋体" w:hAnsi="宋体" w:eastAsia="宋体" w:cs="宋体"/>
          <w:color w:val="000"/>
          <w:sz w:val="28"/>
          <w:szCs w:val="28"/>
        </w:rPr>
        <w:t xml:space="preserve">（二）加快数字基础建设。聚焦各类民生数据，梳理汇总后形成桐村“数据库”，“数据库”将成为数字政府和智慧社会的关键基础设施，政府数字化转型引领国家治理体系和治理能力现代化。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（三）夯实智慧治理建设。实行网格化管理，通过加强对单元网格的部件和事件的巡查，建立一种新型高效的治理模式，实现精准、全时段、全地段覆盖的精细化管理。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数字服务产业发展工作总结2</w:t>
      </w:r>
    </w:p>
    <w:p>
      <w:pPr>
        <w:ind w:left="0" w:right="0" w:firstLine="560"/>
        <w:spacing w:before="450" w:after="450" w:line="312" w:lineRule="auto"/>
      </w:pPr>
      <w:r>
        <w:rPr>
          <w:rFonts w:ascii="宋体" w:hAnsi="宋体" w:eastAsia="宋体" w:cs="宋体"/>
          <w:color w:val="000"/>
          <w:sz w:val="28"/>
          <w:szCs w:val="28"/>
        </w:rPr>
        <w:t xml:space="preserve">实施乡村振兴是新时代金融支农工作的行动指南。xx农村商业银行及时把握新情况、新问题、新业态、新需求，迅速、主动融入到乡村振兴的大战略、大格局、大建设中去，走好群众路线，重拾“背包精神”，带头与农民客户交朋友，做到知农事、晓农情、纾农困、贴农心，全面推进乡村振兴。</w:t>
      </w:r>
    </w:p>
    <w:p>
      <w:pPr>
        <w:ind w:left="0" w:right="0" w:firstLine="560"/>
        <w:spacing w:before="450" w:after="450" w:line="312" w:lineRule="auto"/>
      </w:pPr>
      <w:r>
        <w:rPr>
          <w:rFonts w:ascii="宋体" w:hAnsi="宋体" w:eastAsia="宋体" w:cs="宋体"/>
          <w:color w:val="000"/>
          <w:sz w:val="28"/>
          <w:szCs w:val="28"/>
        </w:rPr>
        <w:t xml:space="preserve">&gt;立足“富乡村美”，促进美丽乡村“美”起来</w:t>
      </w:r>
    </w:p>
    <w:p>
      <w:pPr>
        <w:ind w:left="0" w:right="0" w:firstLine="560"/>
        <w:spacing w:before="450" w:after="450" w:line="312" w:lineRule="auto"/>
      </w:pPr>
      <w:r>
        <w:rPr>
          <w:rFonts w:ascii="宋体" w:hAnsi="宋体" w:eastAsia="宋体" w:cs="宋体"/>
          <w:color w:val="000"/>
          <w:sz w:val="28"/>
          <w:szCs w:val="28"/>
        </w:rPr>
        <w:t xml:space="preserve">该行不断完善农村金融服务体系，助力推进农村改革和乡村建设，服务好脱贫攻坚与乡村振兴的有效衔接，为实现农业高质高效、乡村宜居宜业、农民富裕富足提供全方位的金融服务。</w:t>
      </w:r>
    </w:p>
    <w:p>
      <w:pPr>
        <w:ind w:left="0" w:right="0" w:firstLine="560"/>
        <w:spacing w:before="450" w:after="450" w:line="312" w:lineRule="auto"/>
      </w:pPr>
      <w:r>
        <w:rPr>
          <w:rFonts w:ascii="宋体" w:hAnsi="宋体" w:eastAsia="宋体" w:cs="宋体"/>
          <w:color w:val="000"/>
          <w:sz w:val="28"/>
          <w:szCs w:val="28"/>
        </w:rPr>
        <w:t xml:space="preserve">一是增强支农信贷供给。对乡村振兴、特色产业设置专项信贷额度，利用两项政策工具、再贷款等货币政策工具，更多地将新增或盘活信贷资源配置到乡村振兴领域。计划到20xx年末，农户贷款净增4。5亿元，农户贷款覆盖率达到21%以上，平均每年净投放贷款不低于0。8亿元，余额达到7亿元，促进农业增效、农民增收、农村增绿。</w:t>
      </w:r>
    </w:p>
    <w:p>
      <w:pPr>
        <w:ind w:left="0" w:right="0" w:firstLine="560"/>
        <w:spacing w:before="450" w:after="450" w:line="312" w:lineRule="auto"/>
      </w:pPr>
      <w:r>
        <w:rPr>
          <w:rFonts w:ascii="宋体" w:hAnsi="宋体" w:eastAsia="宋体" w:cs="宋体"/>
          <w:color w:val="000"/>
          <w:sz w:val="28"/>
          <w:szCs w:val="28"/>
        </w:rPr>
        <w:t xml:space="preserve">二是补齐金融服务短版。在合理控制贷款集中度的前提下，把最有效的金融资源投向最适宜的产业。围绕农村土地制度和集体产权制度改革，配合“三权到人（户）、权跟人（户）走”，探索农村土地承包经营权、林权、宅基地使用权、农民住房财产权、村经济合作社股份收益权、创新猪牛羊活体抵押等抵贷款产品，盘活农村集体资产，帮助农民增加财产性收入。</w:t>
      </w:r>
    </w:p>
    <w:p>
      <w:pPr>
        <w:ind w:left="0" w:right="0" w:firstLine="560"/>
        <w:spacing w:before="450" w:after="450" w:line="312" w:lineRule="auto"/>
      </w:pPr>
      <w:r>
        <w:rPr>
          <w:rFonts w:ascii="宋体" w:hAnsi="宋体" w:eastAsia="宋体" w:cs="宋体"/>
          <w:color w:val="000"/>
          <w:sz w:val="28"/>
          <w:szCs w:val="28"/>
        </w:rPr>
        <w:t xml:space="preserve">三是加快网点升级改造。完成xx、xx、xx、xx、xx、xx、xx等7个网点提质改造任务，确保全面达标。贯彻标准化、特色化、人性化、智能化导向，推进星级网点建设，增强网点竞争力、影响力。</w:t>
      </w:r>
    </w:p>
    <w:p>
      <w:pPr>
        <w:ind w:left="0" w:right="0" w:firstLine="560"/>
        <w:spacing w:before="450" w:after="450" w:line="312" w:lineRule="auto"/>
      </w:pPr>
      <w:r>
        <w:rPr>
          <w:rFonts w:ascii="宋体" w:hAnsi="宋体" w:eastAsia="宋体" w:cs="宋体"/>
          <w:color w:val="000"/>
          <w:sz w:val="28"/>
          <w:szCs w:val="28"/>
        </w:rPr>
        <w:t xml:space="preserve">四是推进xxe站建设。加大金融科技运用，持续更新农村金融基础设施，整合助农取款点、助农服务点、便民服务点功能，构建“非现金融不出户、基础金融不出村、综合金融不出镇”的金融服务体系。到20xx年末，全面实现乡镇金融服务网点或智慧金融服务机具全覆盖，实现xxe站“村村有”、扫码支付“店店通”、手机银行“户户通”，打通金融服务“最后一公里”。</w:t>
      </w:r>
    </w:p>
    <w:p>
      <w:pPr>
        <w:ind w:left="0" w:right="0" w:firstLine="560"/>
        <w:spacing w:before="450" w:after="450" w:line="312" w:lineRule="auto"/>
      </w:pPr>
      <w:r>
        <w:rPr>
          <w:rFonts w:ascii="宋体" w:hAnsi="宋体" w:eastAsia="宋体" w:cs="宋体"/>
          <w:color w:val="000"/>
          <w:sz w:val="28"/>
          <w:szCs w:val="28"/>
        </w:rPr>
        <w:t xml:space="preserve">五是加强农村信用体系建设。积极推进信用户、信用村（社区）、信用乡镇（街办）建设，深度融入基层治理组织的平台和机制，释放乡镇经济金融活力，筑起信用体系，全面融入乡村治理，到20xx年末，信用村创建占比达到37%以上，农户授信面达到85%以上，农户信用贷款余额净增4。3亿元，带动老百姓在家门口就业，有效满足老百姓对金融服务的综合需求。</w:t>
      </w:r>
    </w:p>
    <w:p>
      <w:pPr>
        <w:ind w:left="0" w:right="0" w:firstLine="560"/>
        <w:spacing w:before="450" w:after="450" w:line="312" w:lineRule="auto"/>
      </w:pPr>
      <w:r>
        <w:rPr>
          <w:rFonts w:ascii="宋体" w:hAnsi="宋体" w:eastAsia="宋体" w:cs="宋体"/>
          <w:color w:val="000"/>
          <w:sz w:val="28"/>
          <w:szCs w:val="28"/>
        </w:rPr>
        <w:t xml:space="preserve">&gt;立足“产业兴旺”，助力乡村振兴“旺”起来</w:t>
      </w:r>
    </w:p>
    <w:p>
      <w:pPr>
        <w:ind w:left="0" w:right="0" w:firstLine="560"/>
        <w:spacing w:before="450" w:after="450" w:line="312" w:lineRule="auto"/>
      </w:pPr>
      <w:r>
        <w:rPr>
          <w:rFonts w:ascii="宋体" w:hAnsi="宋体" w:eastAsia="宋体" w:cs="宋体"/>
          <w:color w:val="000"/>
          <w:sz w:val="28"/>
          <w:szCs w:val="28"/>
        </w:rPr>
        <w:t xml:space="preserve">坚守本土本职本责，在服务“三农”工作中主动担当，在助推特色产业中奋力作为，紧扣乡村振兴战略目标，推动该行做深做细金融服务。</w:t>
      </w:r>
    </w:p>
    <w:p>
      <w:pPr>
        <w:ind w:left="0" w:right="0" w:firstLine="560"/>
        <w:spacing w:before="450" w:after="450" w:line="312" w:lineRule="auto"/>
      </w:pPr>
      <w:r>
        <w:rPr>
          <w:rFonts w:ascii="宋体" w:hAnsi="宋体" w:eastAsia="宋体" w:cs="宋体"/>
          <w:color w:val="000"/>
          <w:sz w:val="28"/>
          <w:szCs w:val="28"/>
        </w:rPr>
        <w:t xml:space="preserve">一是落实政策要求。服务好“六稳”“六保”工作，聚焦乡村振兴、小微企业、县域经济，抓住企业、产业、产业链和产业生态“四个着力点”，抓好新型农业经营主体、小微企业、个体工商户对接，推动普惠金融增量、扩面、提质、降本，助力市场主体青山常在、生机盎然，持续巩固经济发展的市场基础。</w:t>
      </w:r>
    </w:p>
    <w:p>
      <w:pPr>
        <w:ind w:left="0" w:right="0" w:firstLine="560"/>
        <w:spacing w:before="450" w:after="450" w:line="312" w:lineRule="auto"/>
      </w:pPr>
      <w:r>
        <w:rPr>
          <w:rFonts w:ascii="宋体" w:hAnsi="宋体" w:eastAsia="宋体" w:cs="宋体"/>
          <w:color w:val="000"/>
          <w:sz w:val="28"/>
          <w:szCs w:val="28"/>
        </w:rPr>
        <w:t xml:space="preserve">二是强化服务质效。积极与乡村振兴局开展业务合作，大力支持乡镇种植业、养殖业，对辖内原建档立卡贫困户有实际种植业、养殖业项目的提供各类金融服务。促进“企业+基地+农户”订单农业模式，重点对种植业、养殖业加工销售企业提供金融服务，服务当地经济社会发展、产业规划、民生需求。</w:t>
      </w:r>
    </w:p>
    <w:p>
      <w:pPr>
        <w:ind w:left="0" w:right="0" w:firstLine="560"/>
        <w:spacing w:before="450" w:after="450" w:line="312" w:lineRule="auto"/>
      </w:pPr>
      <w:r>
        <w:rPr>
          <w:rFonts w:ascii="宋体" w:hAnsi="宋体" w:eastAsia="宋体" w:cs="宋体"/>
          <w:color w:val="000"/>
          <w:sz w:val="28"/>
          <w:szCs w:val="28"/>
        </w:rPr>
        <w:t xml:space="preserve">三是推进拓户扩面。在巩固现有市场和客户的基础上，深耕农村市场，增强服务“三农”能力和水平，加大小额贷款投放，扩大服务覆盖面，提升专业服务能力，主动支持农村新型经营主体发展和乡村振兴战略，保持农村市场份额稳中有升。特别是加大小额信用贷款发放，年度工作会议已明确“小额贷款做大、大额贷款做小”的经营思路。</w:t>
      </w:r>
    </w:p>
    <w:p>
      <w:pPr>
        <w:ind w:left="0" w:right="0" w:firstLine="560"/>
        <w:spacing w:before="450" w:after="450" w:line="312" w:lineRule="auto"/>
      </w:pPr>
      <w:r>
        <w:rPr>
          <w:rFonts w:ascii="宋体" w:hAnsi="宋体" w:eastAsia="宋体" w:cs="宋体"/>
          <w:color w:val="000"/>
          <w:sz w:val="28"/>
          <w:szCs w:val="28"/>
        </w:rPr>
        <w:t xml:space="preserve">四是促进产业发展。根据当地资源禀赋和特色产业优势，结合xx市“十四五”规划，因地制宜促进乡村文化旅游、影视文化等新兴业态的快速发展。支持乡村休闲旅游，大力支持体验型、智慧型观光农业，民宿农家乐改造提升项目。支持武陵山生态植物园、xx镇生态农业休闲观光园、xx市现代农旅产业融合示范园建设。重点支持矮寨魔幻文化旅游小镇、隘口茶旅小镇、杉树口特色民宿、矮寨大峡谷家庭村精品民宿度假村等项目建设，为项目所在地农户创业提供更有针对性、更加便利的金融服务。</w:t>
      </w:r>
    </w:p>
    <w:p>
      <w:pPr>
        <w:ind w:left="0" w:right="0" w:firstLine="560"/>
        <w:spacing w:before="450" w:after="450" w:line="312" w:lineRule="auto"/>
      </w:pPr>
      <w:r>
        <w:rPr>
          <w:rFonts w:ascii="宋体" w:hAnsi="宋体" w:eastAsia="宋体" w:cs="宋体"/>
          <w:color w:val="000"/>
          <w:sz w:val="28"/>
          <w:szCs w:val="28"/>
        </w:rPr>
        <w:t xml:space="preserve">五是支持返乡人员创业就业。着力简化办贷流程，推广移动营销终端的应用、发放手续简便的“xx流水贷”“xx乡村振兴贷”等信贷产品，支持农村劳动力就地就近就业、返乡创业。强化与湘西州创业创新指导服务中心的合作力度，加大创业创新贷款投放力度，力争创新创业贷款到20xx年余额净增5000万元，其中农户净增202_万元。</w:t>
      </w:r>
    </w:p>
    <w:p>
      <w:pPr>
        <w:ind w:left="0" w:right="0" w:firstLine="560"/>
        <w:spacing w:before="450" w:after="450" w:line="312" w:lineRule="auto"/>
      </w:pPr>
      <w:r>
        <w:rPr>
          <w:rFonts w:ascii="宋体" w:hAnsi="宋体" w:eastAsia="宋体" w:cs="宋体"/>
          <w:color w:val="000"/>
          <w:sz w:val="28"/>
          <w:szCs w:val="28"/>
        </w:rPr>
        <w:t xml:space="preserve">&gt;立足“增收致富”，实现普惠金融“覆”起来</w:t>
      </w:r>
    </w:p>
    <w:p>
      <w:pPr>
        <w:ind w:left="0" w:right="0" w:firstLine="560"/>
        <w:spacing w:before="450" w:after="450" w:line="312" w:lineRule="auto"/>
      </w:pPr>
      <w:r>
        <w:rPr>
          <w:rFonts w:ascii="宋体" w:hAnsi="宋体" w:eastAsia="宋体" w:cs="宋体"/>
          <w:color w:val="000"/>
          <w:sz w:val="28"/>
          <w:szCs w:val="28"/>
        </w:rPr>
        <w:t xml:space="preserve">该行坚持回归主业、回归本源。牢固树立“小额存款最稳定，小额贷款最安全，支农支小最有为”观念。充分发挥该行“小快灵”的优势，按照广覆盖、易获得、可持续的基本要求，将更多金融资源配置到小微、“三农”以及社会弱势群体等经济社会发展的重点领域和薄弱环节，全面提升服务效率和水平。</w:t>
      </w:r>
    </w:p>
    <w:p>
      <w:pPr>
        <w:ind w:left="0" w:right="0" w:firstLine="560"/>
        <w:spacing w:before="450" w:after="450" w:line="312" w:lineRule="auto"/>
      </w:pPr>
      <w:r>
        <w:rPr>
          <w:rFonts w:ascii="宋体" w:hAnsi="宋体" w:eastAsia="宋体" w:cs="宋体"/>
          <w:color w:val="000"/>
          <w:sz w:val="28"/>
          <w:szCs w:val="28"/>
        </w:rPr>
        <w:t xml:space="preserve">一是推动“党建共创、三结三促”行动实现新突破。在完成“党建共创、三结三促”行动任务基础上，以“结合产业提质，促进乡村振兴”为主题，突出“提质增效、转型发展”工作重点，完善“基础金融不出村、综合金融不出镇”的服务体系。对城乡“小个专”进行地毯式、分时段、分重点、分行业走访摸底，分业态，分形式，有序支持“小个专”经济组织稳生产、促发展。</w:t>
      </w:r>
    </w:p>
    <w:p>
      <w:pPr>
        <w:ind w:left="0" w:right="0" w:firstLine="560"/>
        <w:spacing w:before="450" w:after="450" w:line="312" w:lineRule="auto"/>
      </w:pPr>
      <w:r>
        <w:rPr>
          <w:rFonts w:ascii="宋体" w:hAnsi="宋体" w:eastAsia="宋体" w:cs="宋体"/>
          <w:color w:val="000"/>
          <w:sz w:val="28"/>
          <w:szCs w:val="28"/>
        </w:rPr>
        <w:t xml:space="preserve">二是建立普惠金融组织联动机制。加强政银合力，建立长效机制，强化与地方党政的沟通和交流，形成政银“联合作战”、齐抓共管大格局。充实金融组织员、金融协理员、金融联络员队伍，发挥“金融村官”“村民行长”的触角作用，强化“金融夜校”“金融课堂”宣传作用，打造金融联络员队伍，发挥村两委干部和乡贤能人作用，进一步密切该行与广大农民的联系。</w:t>
      </w:r>
    </w:p>
    <w:p>
      <w:pPr>
        <w:ind w:left="0" w:right="0" w:firstLine="560"/>
        <w:spacing w:before="450" w:after="450" w:line="312" w:lineRule="auto"/>
      </w:pPr>
      <w:r>
        <w:rPr>
          <w:rFonts w:ascii="宋体" w:hAnsi="宋体" w:eastAsia="宋体" w:cs="宋体"/>
          <w:color w:val="000"/>
          <w:sz w:val="28"/>
          <w:szCs w:val="28"/>
        </w:rPr>
        <w:t xml:space="preserve">三是扩大线上线下融合的渠道优势。充分发挥该行点多面广人众的线下优势，各支行客户经理加入到分管片区的“为民微信群”中，推进客户走访、评级授信、金融服务全覆盖。以发行便民卡、振兴卡或xxe贷为前提条件，用客户的刚需、急需、短需推动渠道拓展、产品营销，形成稳定、长期的线上渠道，提升存量客户巩固率和有效客户转换率。</w:t>
      </w:r>
    </w:p>
    <w:p>
      <w:pPr>
        <w:ind w:left="0" w:right="0" w:firstLine="560"/>
        <w:spacing w:before="450" w:after="450" w:line="312" w:lineRule="auto"/>
      </w:pPr>
      <w:r>
        <w:rPr>
          <w:rFonts w:ascii="宋体" w:hAnsi="宋体" w:eastAsia="宋体" w:cs="宋体"/>
          <w:color w:val="000"/>
          <w:sz w:val="28"/>
          <w:szCs w:val="28"/>
        </w:rPr>
        <w:t xml:space="preserve">四是降低小微企业综合融资成本。合理测算产品利率定价并推出利率定价管理办法。对核心重点客户、基础优质客户进行名单制管理，实行优惠利率。对已脱贫的建档立卡农户等客群严格执行利率优惠政策。开展无还本续贷、展期等信贷接续服务，切实降低客户转贷成本。严格落实限时办贷、首问负责、分片包干等服务要求，提高申贷响应速度和审批效率。</w:t>
      </w:r>
    </w:p>
    <w:p>
      <w:pPr>
        <w:ind w:left="0" w:right="0" w:firstLine="560"/>
        <w:spacing w:before="450" w:after="450" w:line="312" w:lineRule="auto"/>
      </w:pPr>
      <w:r>
        <w:rPr>
          <w:rFonts w:ascii="宋体" w:hAnsi="宋体" w:eastAsia="宋体" w:cs="宋体"/>
          <w:color w:val="000"/>
          <w:sz w:val="28"/>
          <w:szCs w:val="28"/>
        </w:rPr>
        <w:t xml:space="preserve">五是加速贷款模式创新。加强与农业农村局、供销社、商务局联动合作，大力支持农民合作经济组织发展，支持农副产品流通渠道建设。探索构建集农资交易、农副产品网上销售、农业技术指导、品牌推广等功能的服务平台。不断拓展“联农户、联市场、联政府”的为农服务功能，实现该行与乡村振兴主体顺利衔接。</w:t>
      </w:r>
    </w:p>
    <w:p>
      <w:pPr>
        <w:ind w:left="0" w:right="0" w:firstLine="560"/>
        <w:spacing w:before="450" w:after="450" w:line="312" w:lineRule="auto"/>
      </w:pPr>
      <w:r>
        <w:rPr>
          <w:rFonts w:ascii="宋体" w:hAnsi="宋体" w:eastAsia="宋体" w:cs="宋体"/>
          <w:color w:val="000"/>
          <w:sz w:val="28"/>
          <w:szCs w:val="28"/>
        </w:rPr>
        <w:t xml:space="preserve">“装点此关山，今朝更好看。”该行以更加昂扬的斗志、更加过硬的作风、更加扎实的举措，大力推进乡村振兴，为我州经济社会发展做出更大的贡献。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数字服务产业发展工作总结3</w:t>
      </w:r>
    </w:p>
    <w:p>
      <w:pPr>
        <w:ind w:left="0" w:right="0" w:firstLine="560"/>
        <w:spacing w:before="450" w:after="450" w:line="312" w:lineRule="auto"/>
      </w:pPr>
      <w:r>
        <w:rPr>
          <w:rFonts w:ascii="宋体" w:hAnsi="宋体" w:eastAsia="宋体" w:cs="宋体"/>
          <w:color w:val="000"/>
          <w:sz w:val="28"/>
          <w:szCs w:val="28"/>
        </w:rPr>
        <w:t xml:space="preserve">（一）核心产业层次不高，能级不强</w:t>
      </w:r>
    </w:p>
    <w:p>
      <w:pPr>
        <w:ind w:left="0" w:right="0" w:firstLine="560"/>
        <w:spacing w:before="450" w:after="450" w:line="312" w:lineRule="auto"/>
      </w:pPr>
      <w:r>
        <w:rPr>
          <w:rFonts w:ascii="宋体" w:hAnsi="宋体" w:eastAsia="宋体" w:cs="宋体"/>
          <w:color w:val="000"/>
          <w:sz w:val="28"/>
          <w:szCs w:val="28"/>
        </w:rPr>
        <w:t xml:space="preserve">一、数字经济已成为推动社会变革的主导力量</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当前，新一轮科技革命和产业变革席卷全球，数据价值化加速推进，数字技术与实体经济集成融合，产业数字化应用潜能迸发释放，新模式新业态全面变革。</w:t>
      </w:r>
    </w:p>
    <w:p>
      <w:pPr>
        <w:ind w:left="0" w:right="0" w:firstLine="560"/>
        <w:spacing w:before="450" w:after="450" w:line="312" w:lineRule="auto"/>
      </w:pPr>
      <w:r>
        <w:rPr>
          <w:rFonts w:ascii="宋体" w:hAnsi="宋体" w:eastAsia="宋体" w:cs="宋体"/>
          <w:color w:val="000"/>
          <w:sz w:val="28"/>
          <w:szCs w:val="28"/>
        </w:rPr>
        <w:t xml:space="preserve">(一)数字经济将对社会发展产生重大而深远的影响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(二)世界主要国家都在竞相发展数字经济</w:t>
      </w:r>
    </w:p>
    <w:p>
      <w:pPr>
        <w:ind w:left="0" w:right="0" w:firstLine="560"/>
        <w:spacing w:before="450" w:after="450" w:line="312" w:lineRule="auto"/>
      </w:pPr>
      <w:r>
        <w:rPr>
          <w:rFonts w:ascii="宋体" w:hAnsi="宋体" w:eastAsia="宋体" w:cs="宋体"/>
          <w:color w:val="000"/>
          <w:sz w:val="28"/>
          <w:szCs w:val="28"/>
        </w:rPr>
        <w:t xml:space="preserve">(三)新冠肺炎疫情为数字经济插上了腾飞的翅膀</w:t>
      </w:r>
    </w:p>
    <w:p>
      <w:pPr>
        <w:ind w:left="0" w:right="0" w:firstLine="560"/>
        <w:spacing w:before="450" w:after="450" w:line="312" w:lineRule="auto"/>
      </w:pPr>
      <w:r>
        <w:rPr>
          <w:rFonts w:ascii="宋体" w:hAnsi="宋体" w:eastAsia="宋体" w:cs="宋体"/>
          <w:color w:val="000"/>
          <w:sz w:val="28"/>
          <w:szCs w:val="28"/>
        </w:rPr>
        <w:t xml:space="preserve">^v^总理在20_年政府工作报告中强调：</w:t>
      </w:r>
    </w:p>
    <w:p>
      <w:pPr>
        <w:ind w:left="0" w:right="0" w:firstLine="560"/>
        <w:spacing w:before="450" w:after="450" w:line="312" w:lineRule="auto"/>
      </w:pPr>
      <w:r>
        <w:rPr>
          <w:rFonts w:ascii="宋体" w:hAnsi="宋体" w:eastAsia="宋体" w:cs="宋体"/>
          <w:color w:val="000"/>
          <w:sz w:val="28"/>
          <w:szCs w:val="28"/>
        </w:rPr>
        <w:t xml:space="preserve">二、加快“十四五”期间数字产业的布局</w:t>
      </w:r>
    </w:p>
    <w:p>
      <w:pPr>
        <w:ind w:left="0" w:right="0" w:firstLine="560"/>
        <w:spacing w:before="450" w:after="450" w:line="312" w:lineRule="auto"/>
      </w:pPr>
      <w:r>
        <w:rPr>
          <w:rFonts w:ascii="宋体" w:hAnsi="宋体" w:eastAsia="宋体" w:cs="宋体"/>
          <w:color w:val="000"/>
          <w:sz w:val="28"/>
          <w:szCs w:val="28"/>
        </w:rPr>
        <w:t xml:space="preserve">近日，中国信通院发布的《中国数字经济发展白皮书(20_年)》显示，20_年我国数字经济增加值规模达到万亿元，占GDP比重达到，同比提升个百分点，按照可比口径计算，20_年我国数字经济名义增长，高于同期GDP名义增速约个百分点。可见数字经济的浪潮来势迅猛，国有企业必须牢牢把握数字产业发展的时代脉搏，以“数字产业化、产业数字化、数字化治理、数据价值化”为主线，加快发展数字经济，努力形成发展新优势。</w:t>
      </w:r>
    </w:p>
    <w:p>
      <w:pPr>
        <w:ind w:left="0" w:right="0" w:firstLine="560"/>
        <w:spacing w:before="450" w:after="450" w:line="312" w:lineRule="auto"/>
      </w:pPr>
      <w:r>
        <w:rPr>
          <w:rFonts w:ascii="宋体" w:hAnsi="宋体" w:eastAsia="宋体" w:cs="宋体"/>
          <w:color w:val="000"/>
          <w:sz w:val="28"/>
          <w:szCs w:val="28"/>
        </w:rPr>
        <w:t xml:space="preserve">(一)加快推动数字产业化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举会议的主题是：深入学习贯彻^v^^v^关于数字经济的重要论述，深刻认识发展数字经济的重大意义，着力提高数字经济思维能力，切实增强发展数字经济本领，抢抓数字经济发展机遇，扎实推进“数字XX”建设，全力打造XX高质量发展新引擎。明者因时而变，知者随事而制。当前，新一轮科技革命和产业变革深入演进，数字时代、数字经济、数字社会已经扑面而来，拥抱“数字”就是拥抱未来，错过“数字”就会错过时代。</w:t>
      </w:r>
    </w:p>
    <w:p>
      <w:pPr>
        <w:ind w:left="0" w:right="0" w:firstLine="560"/>
        <w:spacing w:before="450" w:after="450" w:line="312" w:lineRule="auto"/>
      </w:pPr>
      <w:r>
        <w:rPr>
          <w:rFonts w:ascii="宋体" w:hAnsi="宋体" w:eastAsia="宋体" w:cs="宋体"/>
          <w:color w:val="000"/>
          <w:sz w:val="28"/>
          <w:szCs w:val="28"/>
        </w:rPr>
        <w:t xml:space="preserve">下面，我讲六个方面的意见。</w:t>
      </w:r>
    </w:p>
    <w:p>
      <w:pPr>
        <w:ind w:left="0" w:right="0" w:firstLine="560"/>
        <w:spacing w:before="450" w:after="450" w:line="312" w:lineRule="auto"/>
      </w:pPr>
      <w:r>
        <w:rPr>
          <w:rFonts w:ascii="宋体" w:hAnsi="宋体" w:eastAsia="宋体" w:cs="宋体"/>
          <w:color w:val="000"/>
          <w:sz w:val="28"/>
          <w:szCs w:val="28"/>
        </w:rPr>
        <w:t xml:space="preserve">第五，要正确处理好“育才与引才”的关系。功以才成，业由才广。数字经济的竞争，实质上是专业人才的比拼。要坚持育 才为主、引才为辅、双向发力，让XX数字经济“人才金字塔”的塔尖更尖、塔身更强、塔基更实。一方面，要潜心做好本土人才培养，充分利用上海、杭州等资源，定期举办数字经济专题培训班，培养一批既会干行政业务、又精通数字经济的党员干部;加快组建市级数字经济发展专家库，定期分析数字经济态势，为全市数字经济发展提供决策分析、项目策划、产业发展、招商引资、政策研究等智力支持;支持XX学院、XX技师学院等院校开设适应数字经济发展的相关专业，建设一批产教融合创新平台，培养高端技术技能人才。另一方面，要千方百计引进专业人才，坚持需求导向，创新引才模式，聚焦重点领域、重点任务、重点项目，鼓励支持智能制造、信息通讯、现代物流等行业企业，有针对性地引进一批领军人才和高水平创新团队，推动人才链与产业链、创新链、项目链、生态链深度融合，实现引进一个人才、带来一个团队、兴办一个企业、形成一个产业、带动一方发展。</w:t>
      </w:r>
    </w:p>
    <w:p>
      <w:pPr>
        <w:ind w:left="0" w:right="0" w:firstLine="560"/>
        <w:spacing w:before="450" w:after="450" w:line="312" w:lineRule="auto"/>
      </w:pPr>
      <w:r>
        <w:rPr>
          <w:rFonts w:ascii="宋体" w:hAnsi="宋体" w:eastAsia="宋体" w:cs="宋体"/>
          <w:color w:val="000"/>
          <w:sz w:val="28"/>
          <w:szCs w:val="28"/>
        </w:rPr>
        <w:t xml:space="preserve">第六，要正确处理好“发展与规范”的关系。数字经济是一项新事物、是一种新业态，既带来新机遇、新空间，也带来新挑战、新风险。面对新事物、新业态，我们要秉持“鼓励创新、包容审慎”的态度，既不能视数字经济如“洪水猛兽”一上来就管 死，也不能搞“无为而治”任其野蛮生长。要坚持发展优先，先发展后规范，边发展边规范，在发展中规范，在规范中发展，以科学合理、适度有效的监管，营造良好环境，促进公平竞争，防止资本无序扩张，推动数字经济活力迸发、行稳致远。要强化顶层设计，把握数字经济发展规律，明确规则，划清底线，建立全方位、多层次、立体化监管体系，提升安全事件预警能力，更好统筹发展和安全。要落实企业责任，促进行业自律，依法保护平台从业人员和消费者合法权益，对过度采集信息、侵犯用户隐私、滥用数据牟利等行为要坚决纠正、严肃整治。</w:t>
      </w:r>
    </w:p>
    <w:p>
      <w:pPr>
        <w:ind w:left="0" w:right="0" w:firstLine="560"/>
        <w:spacing w:before="450" w:after="450" w:line="312" w:lineRule="auto"/>
      </w:pPr>
      <w:r>
        <w:rPr>
          <w:rFonts w:ascii="宋体" w:hAnsi="宋体" w:eastAsia="宋体" w:cs="宋体"/>
          <w:color w:val="000"/>
          <w:sz w:val="28"/>
          <w:szCs w:val="28"/>
        </w:rPr>
        <w:t xml:space="preserve">同志们，道理是直的，道路是弯的。建设“数字XX”、发展数字经济，关键在干、关键要干、关键靠干。我相信，只要我们始终以科学的态度、专业的精神、务实的作风，真真切切地干，实实在在地干，稳扎稳打地干，就一定能够在数字经济的大潮中占得一席之地、闯出一方天地!</w:t>
      </w:r>
    </w:p>
    <w:p>
      <w:pPr>
        <w:ind w:left="0" w:right="0" w:firstLine="560"/>
        <w:spacing w:before="450" w:after="450" w:line="312" w:lineRule="auto"/>
      </w:pPr>
      <w:r>
        <w:rPr>
          <w:rFonts w:ascii="宋体" w:hAnsi="宋体" w:eastAsia="宋体" w:cs="宋体"/>
          <w:color w:val="000"/>
          <w:sz w:val="28"/>
          <w:szCs w:val="28"/>
        </w:rPr>
        <w:t xml:space="preserve">对当前经济形势总的看法是：上半年国民经济运行基本平稳，在平稳中还保持了较快增长，总体形势良好；第二，世界经济增速减缓对我国的负面影响有所显现，进入第二季度以来，经济运行出现了一定的减缓；第三，下半年外需继续减弱，发展前景不尽明朗，但内需有保持较快增长的趋势。</w:t>
      </w:r>
    </w:p>
    <w:p>
      <w:pPr>
        <w:ind w:left="0" w:right="0" w:firstLine="560"/>
        <w:spacing w:before="450" w:after="450" w:line="312" w:lineRule="auto"/>
      </w:pPr>
      <w:r>
        <w:rPr>
          <w:rFonts w:ascii="宋体" w:hAnsi="宋体" w:eastAsia="宋体" w:cs="宋体"/>
          <w:color w:val="000"/>
          <w:sz w:val="28"/>
          <w:szCs w:val="28"/>
        </w:rPr>
        <w:t xml:space="preserve">一、国民经济保持了较快增长走势.国家以扩大内需为主的宏观调控政策，包括积极的财政政策和稳健的货币政策,从今年以来经济增长的情况看，有这样三个特点。</w:t>
      </w:r>
    </w:p>
    <w:p>
      <w:pPr>
        <w:ind w:left="0" w:right="0" w:firstLine="560"/>
        <w:spacing w:before="450" w:after="450" w:line="312" w:lineRule="auto"/>
      </w:pPr>
      <w:r>
        <w:rPr>
          <w:rFonts w:ascii="宋体" w:hAnsi="宋体" w:eastAsia="宋体" w:cs="宋体"/>
          <w:color w:val="000"/>
          <w:sz w:val="28"/>
          <w:szCs w:val="28"/>
        </w:rPr>
        <w:t xml:space="preserve">第一，从生产角度看，经济平稳较快增长主要是由工业增长所推动。从今年工业走势看，相对比较稳定，总体上已增长的趋势发展.</w:t>
      </w:r>
    </w:p>
    <w:p>
      <w:pPr>
        <w:ind w:left="0" w:right="0" w:firstLine="560"/>
        <w:spacing w:before="450" w:after="450" w:line="312" w:lineRule="auto"/>
      </w:pPr>
      <w:r>
        <w:rPr>
          <w:rFonts w:ascii="宋体" w:hAnsi="宋体" w:eastAsia="宋体" w:cs="宋体"/>
          <w:color w:val="000"/>
          <w:sz w:val="28"/>
          <w:szCs w:val="28"/>
        </w:rPr>
        <w:t xml:space="preserve">第二，从需求角度看，经济平稳较快增长主要靠内需增长所拉动。从今年需求变化情况看，投资增幅提高比较明显，一开局就比较高，增速逐月加快，表明国有及其他投资是相当活跃的。社会消费品零售总额也是一样，从内需的角度看，都是两位数的增长，表明内需增长机制有所改善。与此同时，进口和出口增幅都出现了下滑的趋势进.出口相抵，出现顺差，表明外需出现明显的回落。</w:t>
      </w:r>
    </w:p>
    <w:p>
      <w:pPr>
        <w:ind w:left="0" w:right="0" w:firstLine="560"/>
        <w:spacing w:before="450" w:after="450" w:line="312" w:lineRule="auto"/>
      </w:pPr>
      <w:r>
        <w:rPr>
          <w:rFonts w:ascii="宋体" w:hAnsi="宋体" w:eastAsia="宋体" w:cs="宋体"/>
          <w:color w:val="000"/>
          <w:sz w:val="28"/>
          <w:szCs w:val="28"/>
        </w:rPr>
        <w:t xml:space="preserve">第三，从运行过程看，整体经济呈现较快增长、较低通胀和较高经济效益的良好运行态势，表明国民经济继续沿着良性循环的方向发展。</w:t>
      </w:r>
    </w:p>
    <w:p>
      <w:pPr>
        <w:ind w:left="0" w:right="0" w:firstLine="560"/>
        <w:spacing w:before="450" w:after="450" w:line="312" w:lineRule="auto"/>
      </w:pPr>
      <w:r>
        <w:rPr>
          <w:rFonts w:ascii="宋体" w:hAnsi="宋体" w:eastAsia="宋体" w:cs="宋体"/>
          <w:color w:val="000"/>
          <w:sz w:val="28"/>
          <w:szCs w:val="28"/>
        </w:rPr>
        <w:t xml:space="preserve">从效益看，财政收入，工业企业利润都曾增长趋势。农民收入和城镇居民收入也保持增长。由此，宏观效益和通货膨胀都在良性循环区间内。</w:t>
      </w:r>
    </w:p>
    <w:p>
      <w:pPr>
        <w:ind w:left="0" w:right="0" w:firstLine="560"/>
        <w:spacing w:before="450" w:after="450" w:line="312" w:lineRule="auto"/>
      </w:pPr>
      <w:r>
        <w:rPr>
          <w:rFonts w:ascii="宋体" w:hAnsi="宋体" w:eastAsia="宋体" w:cs="宋体"/>
          <w:color w:val="000"/>
          <w:sz w:val="28"/>
          <w:szCs w:val="28"/>
        </w:rPr>
        <w:t xml:space="preserve">但从发展趋势看，国民经济增长出现了减缓的苗头。呈现逐月大幅回落走势。</w:t>
      </w:r>
    </w:p>
    <w:p>
      <w:pPr>
        <w:ind w:left="0" w:right="0" w:firstLine="560"/>
        <w:spacing w:before="450" w:after="450" w:line="312" w:lineRule="auto"/>
      </w:pPr>
      <w:r>
        <w:rPr>
          <w:rFonts w:ascii="宋体" w:hAnsi="宋体" w:eastAsia="宋体" w:cs="宋体"/>
          <w:color w:val="000"/>
          <w:sz w:val="28"/>
          <w:szCs w:val="28"/>
        </w:rPr>
        <w:t xml:space="preserve">二、社会总需求适度增长.今年以来，社会总需求在宏观调控政策的积极作用下，保持了适度增长，满足了国民经济稳定较快增长的需要.内需增长加快，在一定程度上弥补了外需的减弱，因而支持了当前经济的增长。而外需，由于国际形势不好以及我们出口政策和工作方面的一些问题，出口增幅出现了较大幅度的回落。</w:t>
      </w:r>
    </w:p>
    <w:p>
      <w:pPr>
        <w:ind w:left="0" w:right="0" w:firstLine="560"/>
        <w:spacing w:before="450" w:after="450" w:line="312" w:lineRule="auto"/>
      </w:pPr>
      <w:r>
        <w:rPr>
          <w:rFonts w:ascii="宋体" w:hAnsi="宋体" w:eastAsia="宋体" w:cs="宋体"/>
          <w:color w:val="000"/>
          <w:sz w:val="28"/>
          <w:szCs w:val="28"/>
        </w:rPr>
        <w:t xml:space="preserve">需要指出的是，内需增长的加快，无论是从投资还是从消费看，都显示出政府主导的特征。在投资领域，国有及其他经济类型固定资产投资增长比集体和个人固定资产投资增长快。在消费领域，城镇居民消费增长比农村居民消费增长快很多.</w:t>
      </w:r>
    </w:p>
    <w:p>
      <w:pPr>
        <w:ind w:left="0" w:right="0" w:firstLine="560"/>
        <w:spacing w:before="450" w:after="450" w:line="312" w:lineRule="auto"/>
      </w:pPr>
      <w:r>
        <w:rPr>
          <w:rFonts w:ascii="宋体" w:hAnsi="宋体" w:eastAsia="宋体" w:cs="宋体"/>
          <w:color w:val="000"/>
          <w:sz w:val="28"/>
          <w:szCs w:val="28"/>
        </w:rPr>
        <w:t xml:space="preserve">三、结构调整是今年经济工作的主旋律.各方面都比较关注。存量和增量调整都有新的进展，农业和工业结构进一步优化，投资结构有所改善，但经济结构调整中出现的反复苗头和收入分配问题的日益突出应引起高度关注。</w:t>
      </w:r>
    </w:p>
    <w:p>
      <w:pPr>
        <w:ind w:left="0" w:right="0" w:firstLine="560"/>
        <w:spacing w:before="450" w:after="450" w:line="312" w:lineRule="auto"/>
      </w:pPr>
      <w:r>
        <w:rPr>
          <w:rFonts w:ascii="宋体" w:hAnsi="宋体" w:eastAsia="宋体" w:cs="宋体"/>
          <w:color w:val="000"/>
          <w:sz w:val="28"/>
          <w:szCs w:val="28"/>
        </w:rPr>
        <w:t xml:space="preserve">在存量调整方面。农业结构调整比较理想。种植业结构继续向优质、高效方向发展。一是品种优化。二是布局优化。东部沿海较大幅度调减了粮食面积，集中发展优势经济作物和出口创汇农业；中部地区也加大了优质专用粮开发步伐。</w:t>
      </w:r>
    </w:p>
    <w:p>
      <w:pPr>
        <w:ind w:left="0" w:right="0" w:firstLine="560"/>
        <w:spacing w:before="450" w:after="450" w:line="312" w:lineRule="auto"/>
      </w:pPr>
      <w:r>
        <w:rPr>
          <w:rFonts w:ascii="宋体" w:hAnsi="宋体" w:eastAsia="宋体" w:cs="宋体"/>
          <w:color w:val="000"/>
          <w:sz w:val="28"/>
          <w:szCs w:val="28"/>
        </w:rPr>
        <w:t xml:space="preserve">工业结构调整取得新进展。煤炭行业在巩固近两年成果基础上，继续实施关井压产，企业产品平均售价上升，煤炭行业整体上扭亏为盈。冶金行业在继续做好“关小、淘汰落后”工作的同时，加快了企业组织结构调整步伐，宝钢、首钢、武钢宣布战略结盟，市场销售较好的产品增长较快，产品价格稳中有升.</w:t>
      </w:r>
    </w:p>
    <w:p>
      <w:pPr>
        <w:ind w:left="0" w:right="0" w:firstLine="560"/>
        <w:spacing w:before="450" w:after="450" w:line="312" w:lineRule="auto"/>
      </w:pPr>
      <w:r>
        <w:rPr>
          <w:rFonts w:ascii="宋体" w:hAnsi="宋体" w:eastAsia="宋体" w:cs="宋体"/>
          <w:color w:val="000"/>
          <w:sz w:val="28"/>
          <w:szCs w:val="28"/>
        </w:rPr>
        <w:t xml:space="preserve">在增量调整方面。从投资角度来说，第三产业投资快速增长，西部地区投资也明显加快。其中运输、邮电、通信业投资科教、文化投资增长都很快.从收入角度来说，国家提高了国家机关行政事业单位人员及离退休人员的收入标准，对特殊地区实施特殊岗位津贴，这必然增加低阶层的收入，“两个确保”工作也得到了强化，下岗职工和离退休人员的收入保证率上升。这都是一个良好的趋势。</w:t>
      </w:r>
    </w:p>
    <w:p>
      <w:pPr>
        <w:ind w:left="0" w:right="0" w:firstLine="560"/>
        <w:spacing w:before="450" w:after="450" w:line="312" w:lineRule="auto"/>
      </w:pPr>
      <w:r>
        <w:rPr>
          <w:rFonts w:ascii="宋体" w:hAnsi="宋体" w:eastAsia="宋体" w:cs="宋体"/>
          <w:color w:val="000"/>
          <w:sz w:val="28"/>
          <w:szCs w:val="28"/>
        </w:rPr>
        <w:t xml:space="preserve">为深入贯彻xxxxx在xx、xx考察时的重要讲话精神，认真落实^v^关于数字中国、制造强国等重大战略部署和省、市委对数字经济“一号工程”作出的一系列工作要求，省、市、县^v^会将数字经济发展情况专项监督作为今年履职的重头戏。x月，常委会主任会议通过下发专项监督实施方案，对专项监督作出部署。x月，开展线上问卷调查，参与者xxxx多人次，征集xxx条意见和建议。x月，分别听取x个政府部门情况汇报，组织市县两级^v^会委员、部分代表、相关部门负责人共计xxx余人视频听取数字经济专题讲座。x月，市^v^会各位领导带领常委会委员、财经委委员和市人大代表等xx余人组成专项调研监督组，分六组赴区县（市）开展调研，实地考察xx余家企业和研发机构，认真听取当地人大和政府情况汇报，广泛征求xxx多位人大代表、企业家、专家、行业协会负责人的意见建议。在此基础上，市人大财经委进行了情况汇总和分析研究，现将形成的调研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数字服务产业发展工作总结4</w:t>
      </w:r>
    </w:p>
    <w:p>
      <w:pPr>
        <w:ind w:left="0" w:right="0" w:firstLine="560"/>
        <w:spacing w:before="450" w:after="450" w:line="312" w:lineRule="auto"/>
      </w:pPr>
      <w:r>
        <w:rPr>
          <w:rFonts w:ascii="宋体" w:hAnsi="宋体" w:eastAsia="宋体" w:cs="宋体"/>
          <w:color w:val="000"/>
          <w:sz w:val="28"/>
          <w:szCs w:val="28"/>
        </w:rPr>
        <w:t xml:space="preserve">数字化城管系统建设涉及面广，科技含量高，组织协调复杂，必须强化责任、狠抓落实。</w:t>
      </w:r>
    </w:p>
    <w:p>
      <w:pPr>
        <w:ind w:left="0" w:right="0" w:firstLine="560"/>
        <w:spacing w:before="450" w:after="450" w:line="312" w:lineRule="auto"/>
      </w:pPr>
      <w:r>
        <w:rPr>
          <w:rFonts w:ascii="宋体" w:hAnsi="宋体" w:eastAsia="宋体" w:cs="宋体"/>
          <w:color w:val="000"/>
          <w:sz w:val="28"/>
          <w:szCs w:val="28"/>
        </w:rPr>
        <w:t xml:space="preserve">(一)严格落实责任。我镇切实落实领导责任，认真抓好落实。搞好任务细分，把各项系统建设任务、目标、责任进行分解，落实到具体单位和个人，切实做到定人、定责、定时限，确保有人抓、有人管，并加大督促检查的力度，对既定的工作任务，要坚持一抓到底，确保工作任务有计划、有步骤、有重点地扎实推进。</w:t>
      </w:r>
    </w:p>
    <w:p>
      <w:pPr>
        <w:ind w:left="0" w:right="0" w:firstLine="560"/>
        <w:spacing w:before="450" w:after="450" w:line="312" w:lineRule="auto"/>
      </w:pPr>
      <w:r>
        <w:rPr>
          <w:rFonts w:ascii="宋体" w:hAnsi="宋体" w:eastAsia="宋体" w:cs="宋体"/>
          <w:color w:val="000"/>
          <w:sz w:val="28"/>
          <w:szCs w:val="28"/>
        </w:rPr>
        <w:t xml:space="preserve">(二)加强协作调度。要增强大局意识、责任意识和协作意识，紧紧围绕工作任务，密切配合，相互支持。牵头部</w:t>
      </w:r>
    </w:p>
    <w:p>
      <w:pPr>
        <w:ind w:left="0" w:right="0" w:firstLine="560"/>
        <w:spacing w:before="450" w:after="450" w:line="312" w:lineRule="auto"/>
      </w:pPr>
      <w:r>
        <w:rPr>
          <w:rFonts w:ascii="宋体" w:hAnsi="宋体" w:eastAsia="宋体" w:cs="宋体"/>
          <w:color w:val="000"/>
          <w:sz w:val="28"/>
          <w:szCs w:val="28"/>
        </w:rPr>
        <w:t xml:space="preserve">门要主动协调，配合部门要服从协调，重点难点问题要积极协调，着力提高工作效率。要加强对数字化城管系统建设工作进展情况的协调调度，及时解决工作中遇到的突出矛盾和问题，找准问题症结，提出解决方案。</w:t>
      </w:r>
    </w:p>
    <w:p>
      <w:pPr>
        <w:ind w:left="0" w:right="0" w:firstLine="560"/>
        <w:spacing w:before="450" w:after="450" w:line="312" w:lineRule="auto"/>
      </w:pPr>
      <w:r>
        <w:rPr>
          <w:rFonts w:ascii="宋体" w:hAnsi="宋体" w:eastAsia="宋体" w:cs="宋体"/>
          <w:color w:val="000"/>
          <w:sz w:val="28"/>
          <w:szCs w:val="28"/>
        </w:rPr>
        <w:t xml:space="preserve">(三)切实转变作风。数字化城管系统突出的一个特点就是使城市管理的责任更加明确，管理更加高效，反应更加迅速，评价更加客观，对城市管理工作的落实情况一目了然。自实行数字化城管系统后，我镇把城市管理的责任细分好、落实好，做到一切从实际出发，讲实话、办实事、求实效，加强了机关作风建设，坚持从群众的切身利益出发，从一点一滴的具体工作出发，干事创业，艰苦奋斗，不辜负广大群众的期望。</w:t>
      </w:r>
    </w:p>
    <w:p>
      <w:pPr>
        <w:ind w:left="0" w:right="0" w:firstLine="560"/>
        <w:spacing w:before="450" w:after="450" w:line="312" w:lineRule="auto"/>
      </w:pPr>
      <w:r>
        <w:rPr>
          <w:rFonts w:ascii="宋体" w:hAnsi="宋体" w:eastAsia="宋体" w:cs="宋体"/>
          <w:color w:val="000"/>
          <w:sz w:val="28"/>
          <w:szCs w:val="28"/>
        </w:rPr>
        <w:t xml:space="preserve">我镇数字城管建设任务艰巨，在今后的工作中，我镇会继续振奋精神，积极作为，把数字城管工作不断推向前进，为实现“富裕、秀美、和谐、幸福新冀屯”的奋斗目标，作出新的更大的贡献!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冀屯镇人民政府</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三）数字经济人才较为匮乏。由于我县经济发展相对迟缓，受地域环境和经济发展整体水平面等因素影响，信息化技术人才稀缺，尤其缺乏既懂行业经营又懂信息化建设的复合型人才，一定程度制约了我县数字经济相关产业的健康发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二）推动制造业转型升级。按照“中国制造202_”要求，积极落实“两化融合”专项行动，发挥我县优秀信息化企业示范带动作用，推进重点行业生产装备数字化和生产过程智能化，引导企业构建现代生产经营管理体系。加快“两化融合”体系贯标创建，重点推进新百伦、佰盈体育等企业信息化、数字化、智能化建设。</w:t>
      </w:r>
    </w:p>
    <w:p>
      <w:pPr>
        <w:ind w:left="0" w:right="0" w:firstLine="560"/>
        <w:spacing w:before="450" w:after="450" w:line="312" w:lineRule="auto"/>
      </w:pPr>
      <w:r>
        <w:rPr>
          <w:rFonts w:ascii="宋体" w:hAnsi="宋体" w:eastAsia="宋体" w:cs="宋体"/>
          <w:color w:val="000"/>
          <w:sz w:val="28"/>
          <w:szCs w:val="28"/>
        </w:rPr>
        <w:t xml:space="preserve">石城县大数据中心    </w:t>
      </w:r>
    </w:p>
    <w:p>
      <w:pPr>
        <w:ind w:left="0" w:right="0" w:firstLine="560"/>
        <w:spacing w:before="450" w:after="450" w:line="312" w:lineRule="auto"/>
      </w:pPr>
      <w:r>
        <w:rPr>
          <w:rFonts w:ascii="宋体" w:hAnsi="宋体" w:eastAsia="宋体" w:cs="宋体"/>
          <w:color w:val="000"/>
          <w:sz w:val="28"/>
          <w:szCs w:val="28"/>
        </w:rPr>
        <w:t xml:space="preserve">20_年7月26日    </w:t>
      </w:r>
    </w:p>
    <w:p>
      <w:pPr>
        <w:ind w:left="0" w:right="0" w:firstLine="560"/>
        <w:spacing w:before="450" w:after="450" w:line="312" w:lineRule="auto"/>
      </w:pPr>
      <w:r>
        <w:rPr>
          <w:rFonts w:ascii="宋体" w:hAnsi="宋体" w:eastAsia="宋体" w:cs="宋体"/>
          <w:color w:val="000"/>
          <w:sz w:val="28"/>
          <w:szCs w:val="28"/>
        </w:rPr>
        <w:t xml:space="preserve">20__年的我镇的经济工作，立足实际，加压奋进，扎扎实实做好每一项工作，经济发展，社会事业都取得可喜变化，尤其试验区建设、六城联创、招商引资等工作都取得较大成绩，成为提升__实力，展示__魅力的窗口，现就具体情况作以简要汇报：</w:t>
      </w:r>
    </w:p>
    <w:p>
      <w:pPr>
        <w:ind w:left="0" w:right="0" w:firstLine="560"/>
        <w:spacing w:before="450" w:after="450" w:line="312" w:lineRule="auto"/>
      </w:pPr>
      <w:r>
        <w:rPr>
          <w:rFonts w:ascii="宋体" w:hAnsi="宋体" w:eastAsia="宋体" w:cs="宋体"/>
          <w:color w:val="000"/>
          <w:sz w:val="28"/>
          <w:szCs w:val="28"/>
        </w:rPr>
        <w:t xml:space="preserve">一、试验区建设工作。</w:t>
      </w:r>
    </w:p>
    <w:p>
      <w:pPr>
        <w:ind w:left="0" w:right="0" w:firstLine="560"/>
        <w:spacing w:before="450" w:after="450" w:line="312" w:lineRule="auto"/>
      </w:pPr>
      <w:r>
        <w:rPr>
          <w:rFonts w:ascii="宋体" w:hAnsi="宋体" w:eastAsia="宋体" w:cs="宋体"/>
          <w:color w:val="000"/>
          <w:sz w:val="28"/>
          <w:szCs w:val="28"/>
        </w:rPr>
        <w:t xml:space="preserve">我们主要是在前期土地流转的基础上，以合作社为龙头，注重发展高效特色农业，推进农业产业化经营，打造试验区建设工作亮点。主要是以__村大旺种植专业合作社为依托，探索以种植脱毒红薯、淀粉加工、粉丝加工、肉牛养殖、新能源开发利用为产业链条的现代生态农业发展之路。今年双庙这片种植脱毒红薯__亩，现红薯已获收成，亩产达到18000斤，按亩计算，直接产值达800万元。同时投资160万元建设占地15亩，淀粉加工厂，已于10月18日投产，年加工能力可达202_万公斤。再利用生产淀粉的红薯秧饲养肉牛，利用红薯渣养猪，目前养牛厂已建成，首批30头肉牛已定购，与__养猪专业合作社已达成协议，共同兴建年出栏1000头成品猪的养猪场。通过专业合作社运营，土地效益明显提升，同时有效解决留守劳动就业问题，切实增加农民收入。目前大旺合作社已支付劳动力报酬126万元，合作社成员从种植传统的粮食作物转变到种植附加值高的红薯，平均每亩增加1500元，合作社社员人均增加收入4000元以上，带动致富效应凸显。我们把双庙村成功模式向全乡推广，目前红石、张店等村已经行动起来，进行规模化动作。我们试验区建设另外一个亮点是__村花卉种植，以外出创业返乡人士__成立的__花园花卉种植专业合作社为龙头的花卉产业发展迅速，目前花卉种植达2500亩，产品远销上海、杭州、南京等大城市，花卉品牌迅速提升。同时我们积极做好新农保、人才建设等试验建设方面工作，目前新农保工作已进入最后档案资料整理阶段，可以在现实的时间完成任务。</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我们紧紧围绕增强发展后劲和主力，全力做好招商引资工作。今年我们把招商引资工作作为积蓄镇域经济发展的推手，结合自身区位优势，出台相关优惠政策，改进招商方式，积极承接产业转移，招商引资工作成效显着。特别是__电子工程项目，招商引资合同签订，投资达亿元，该公司是专业生产三星、LG等电子周边连接线、耳机的高新技术企业，现已准备开工建设厂房，其中__耳机产量占全球60%，现已准备开工建设厂房，占地50亩，建成投产后产值可达亿元，对推动经济发展，解决农村剩余劳动力，增加农民收入起到重大作用。</w:t>
      </w:r>
    </w:p>
    <w:p>
      <w:pPr>
        <w:ind w:left="0" w:right="0" w:firstLine="560"/>
        <w:spacing w:before="450" w:after="450" w:line="312" w:lineRule="auto"/>
      </w:pPr>
      <w:r>
        <w:rPr>
          <w:rFonts w:ascii="宋体" w:hAnsi="宋体" w:eastAsia="宋体" w:cs="宋体"/>
          <w:color w:val="000"/>
          <w:sz w:val="28"/>
          <w:szCs w:val="28"/>
        </w:rPr>
        <w:t xml:space="preserve">三、六城联创工作。</w:t>
      </w:r>
    </w:p>
    <w:p>
      <w:pPr>
        <w:ind w:left="0" w:right="0" w:firstLine="560"/>
        <w:spacing w:before="450" w:after="450" w:line="312" w:lineRule="auto"/>
      </w:pPr>
      <w:r>
        <w:rPr>
          <w:rFonts w:ascii="宋体" w:hAnsi="宋体" w:eastAsia="宋体" w:cs="宋体"/>
          <w:color w:val="000"/>
          <w:sz w:val="28"/>
          <w:szCs w:val="28"/>
        </w:rPr>
        <w:t xml:space="preserve">由于我们中心集镇基础设施较差，人流、车流量大，管理难度较大，今年加强机制建设，注重经常化管理，建立长效机保洁队伍，加大投入，取得一定成绩，投资30多万，补栽绿化苗木2100株，补栽死损树苗120棵，修复损缺路灯10盏，新置补损垃圾箱20个，调换水井盖和下水盖板30多处，在上级部门支持下，投入110万元完成1公里的__路、__路的铺油工作。</w:t>
      </w:r>
    </w:p>
    <w:p>
      <w:pPr>
        <w:ind w:left="0" w:right="0" w:firstLine="560"/>
        <w:spacing w:before="450" w:after="450" w:line="312" w:lineRule="auto"/>
      </w:pPr>
      <w:r>
        <w:rPr>
          <w:rFonts w:ascii="宋体" w:hAnsi="宋体" w:eastAsia="宋体" w:cs="宋体"/>
          <w:color w:val="000"/>
          <w:sz w:val="28"/>
          <w:szCs w:val="28"/>
        </w:rPr>
        <w:t xml:space="preserve">四、__新区建设。</w:t>
      </w:r>
    </w:p>
    <w:p>
      <w:pPr>
        <w:ind w:left="0" w:right="0" w:firstLine="560"/>
        <w:spacing w:before="450" w:after="450" w:line="312" w:lineRule="auto"/>
      </w:pPr>
      <w:r>
        <w:rPr>
          <w:rFonts w:ascii="宋体" w:hAnsi="宋体" w:eastAsia="宋体" w:cs="宋体"/>
          <w:color w:val="000"/>
          <w:sz w:val="28"/>
          <w:szCs w:val="28"/>
        </w:rPr>
        <w:t xml:space="preserve">今年我们在前期规划建设的基础上，围绕城乡一体化建设，镇继续加大__镇建设开发力度，全力提升集镇品位，展示__新形象。目前__路、__路、富民路已全部建成，配套设施也逐步完善，将于__电子工业园连为一体，__镇功能得到大幅提升，城乡一体化建设步伐加快，辐射效应明显。</w:t>
      </w:r>
    </w:p>
    <w:p>
      <w:pPr>
        <w:ind w:left="0" w:right="0" w:firstLine="560"/>
        <w:spacing w:before="450" w:after="450" w:line="312" w:lineRule="auto"/>
      </w:pPr>
      <w:r>
        <w:rPr>
          <w:rFonts w:ascii="宋体" w:hAnsi="宋体" w:eastAsia="宋体" w:cs="宋体"/>
          <w:color w:val="000"/>
          <w:sz w:val="28"/>
          <w:szCs w:val="28"/>
        </w:rPr>
        <w:t xml:space="preserve">总之，今年以来，我们以区委经济工作会议精神为指导，结合自身实际，用心做事，一心想发展，脚踏实地实干，努力改善__形象，取得了可喜成绩，但还有一些缺憾，以后我们着重做好以下几方面工作：</w:t>
      </w:r>
    </w:p>
    <w:p>
      <w:pPr>
        <w:ind w:left="0" w:right="0" w:firstLine="560"/>
        <w:spacing w:before="450" w:after="450" w:line="312" w:lineRule="auto"/>
      </w:pPr>
      <w:r>
        <w:rPr>
          <w:rFonts w:ascii="宋体" w:hAnsi="宋体" w:eastAsia="宋体" w:cs="宋体"/>
          <w:color w:val="000"/>
          <w:sz w:val="28"/>
          <w:szCs w:val="28"/>
        </w:rPr>
        <w:t xml:space="preserve">一、突出创新抓改革，在试验区建设多出亮点和精品。以__村__种植专业合作社为龙头和示范带动，在全镇推广__模式，争取把__打造成生态农业发展产业示范镇。</w:t>
      </w:r>
    </w:p>
    <w:p>
      <w:pPr>
        <w:ind w:left="0" w:right="0" w:firstLine="560"/>
        <w:spacing w:before="450" w:after="450" w:line="312" w:lineRule="auto"/>
      </w:pPr>
      <w:r>
        <w:rPr>
          <w:rFonts w:ascii="宋体" w:hAnsi="宋体" w:eastAsia="宋体" w:cs="宋体"/>
          <w:color w:val="000"/>
          <w:sz w:val="28"/>
          <w:szCs w:val="28"/>
        </w:rPr>
        <w:t xml:space="preserve">二、突出环境抓招商。继续加大招商引资工作力度，不断完善招商思路，创新招商办法，立足优势资源、兑现承诺的优惠政策，对已落实户的项目做好跟踪服务，同时围绕试验区建设，围绕__镇建设，围绕城乡一体化，围绕优化产业结构，创造更优美的环境，承接沿海产业转移，确保20__年有一个800万以上项目落地。</w:t>
      </w:r>
    </w:p>
    <w:p>
      <w:pPr>
        <w:ind w:left="0" w:right="0" w:firstLine="560"/>
        <w:spacing w:before="450" w:after="450" w:line="312" w:lineRule="auto"/>
      </w:pPr>
      <w:r>
        <w:rPr>
          <w:rFonts w:ascii="宋体" w:hAnsi="宋体" w:eastAsia="宋体" w:cs="宋体"/>
          <w:color w:val="000"/>
          <w:sz w:val="28"/>
          <w:szCs w:val="28"/>
        </w:rPr>
        <w:t xml:space="preserve">三、突出区位抓好__镇建设。把__镇建设与城乡一体化建设结合起来，抓住县城向东规划发展的机遇，克服困难强化执行，进一步拉开__镇框架，改变__镇面貌，完善__镇功能。同时做好新农村规划点建设工作，切实改善群众居住生活条件。</w:t>
      </w:r>
    </w:p>
    <w:p>
      <w:pPr>
        <w:ind w:left="0" w:right="0" w:firstLine="560"/>
        <w:spacing w:before="450" w:after="450" w:line="312" w:lineRule="auto"/>
      </w:pPr>
      <w:r>
        <w:rPr>
          <w:rFonts w:ascii="宋体" w:hAnsi="宋体" w:eastAsia="宋体" w:cs="宋体"/>
          <w:color w:val="000"/>
          <w:sz w:val="28"/>
          <w:szCs w:val="28"/>
        </w:rPr>
        <w:t xml:space="preserve">四、突出品位抓六城联创工作，切实提高__镇建设和管理水平。着力完善__镇功能，规范__镇管理，采取市场化模式，改革街区卫生保洁管理体制，交通秩序管理体制，农贸市场经营管理体制，彰显__魅力，争取六城联创工作取得更大成绩。</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v^会20_年监督工作计划的安排，以及省、温州市^v^会的统一部署，6月份，市^v^会印发了关于开展数字经济发展情况监督工作的实施方案的通知，并于7至8月份，成立调研组，在市^v^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数字服务产业发展工作总结5</w:t>
      </w:r>
    </w:p>
    <w:p>
      <w:pPr>
        <w:ind w:left="0" w:right="0" w:firstLine="560"/>
        <w:spacing w:before="450" w:after="450" w:line="312" w:lineRule="auto"/>
      </w:pPr>
      <w:r>
        <w:rPr>
          <w:rFonts w:ascii="宋体" w:hAnsi="宋体" w:eastAsia="宋体" w:cs="宋体"/>
          <w:color w:val="000"/>
          <w:sz w:val="28"/>
          <w:szCs w:val="28"/>
        </w:rPr>
        <w:t xml:space="preserve">数字化城市管理建设是一项复杂的系统工程，要以创新体制机制为保障，以建立健全平台为载体，以构筑责任体系为依托，抓住重点，突破难点。我区按照市委、市政府的要求，将各村、各相关部门迅速行动起来，加强协调配合，认真做好数字化城市管理工作。</w:t>
      </w:r>
    </w:p>
    <w:p>
      <w:pPr>
        <w:ind w:left="0" w:right="0" w:firstLine="560"/>
        <w:spacing w:before="450" w:after="450" w:line="312" w:lineRule="auto"/>
      </w:pPr>
      <w:r>
        <w:rPr>
          <w:rFonts w:ascii="宋体" w:hAnsi="宋体" w:eastAsia="宋体" w:cs="宋体"/>
          <w:color w:val="000"/>
          <w:sz w:val="28"/>
          <w:szCs w:val="28"/>
        </w:rPr>
        <w:t xml:space="preserve">(一)创新机制，搭建管理平台。乡镇工作平台建设情况，直接关系到市级平台的运行，关系到整个数字化城市管理试点工作的成败。镇党委、政府成立了镇数字化城市管理工作领导小组，统筹全镇数字化城市管理工作。领导小组负责各类事件的派遣、处置、协调、督查督办，各村、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二)整合资源，搭建运行平台。数字化城市管理系统涵盖了各种动态管理事件的监管和处置，被管理对象的信息都可以用数字完整、准确地表达出来。与此相适应，系统运行各主体的责任必须要清晰无误地界定。我镇数字城管工作明</w:t>
      </w:r>
    </w:p>
    <w:p>
      <w:pPr>
        <w:ind w:left="0" w:right="0" w:firstLine="560"/>
        <w:spacing w:before="450" w:after="450" w:line="312" w:lineRule="auto"/>
      </w:pPr>
      <w:r>
        <w:rPr>
          <w:rFonts w:ascii="宋体" w:hAnsi="宋体" w:eastAsia="宋体" w:cs="宋体"/>
          <w:color w:val="000"/>
          <w:sz w:val="28"/>
          <w:szCs w:val="28"/>
        </w:rPr>
        <w:t xml:space="preserve">确管理思路，落实工作职责，明确相关部门之间的权责关系，强化部门间的协调配合，相应处理各类事件与部件日常管理。规定各村、各单位要强化管理责任，坚决服从领导小组的安排，积极配合镇数字化城市管理指挥中心开展工作，完成交办的各项工作任务。</w:t>
      </w:r>
    </w:p>
    <w:p>
      <w:pPr>
        <w:ind w:left="0" w:right="0" w:firstLine="560"/>
        <w:spacing w:before="450" w:after="450" w:line="312" w:lineRule="auto"/>
      </w:pPr>
      <w:r>
        <w:rPr>
          <w:rFonts w:ascii="宋体" w:hAnsi="宋体" w:eastAsia="宋体" w:cs="宋体"/>
          <w:color w:val="000"/>
          <w:sz w:val="28"/>
          <w:szCs w:val="28"/>
        </w:rPr>
        <w:t xml:space="preserve">(三)规范管理，搭建考核平台。镇指挥中心制定了数字化城管考核条例，切实加大督查和考核力度。设立城管工作先进单位奖励，用于城管季度奖和年终总评奖励，每季度初评，年终总评。对工作落实不到位的单位，进行通报批评并限期整改。通过建立严格的奖惩约束机制，充分调动各级各部门的责任感和积极性，保证各项工作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数字服务产业发展工作总结6</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数字服务产业发展工作总结7</w:t>
      </w:r>
    </w:p>
    <w:p>
      <w:pPr>
        <w:ind w:left="0" w:right="0" w:firstLine="560"/>
        <w:spacing w:before="450" w:after="450" w:line="312" w:lineRule="auto"/>
      </w:pPr>
      <w:r>
        <w:rPr>
          <w:rFonts w:ascii="宋体" w:hAnsi="宋体" w:eastAsia="宋体" w:cs="宋体"/>
          <w:color w:val="000"/>
          <w:sz w:val="28"/>
          <w:szCs w:val="28"/>
        </w:rPr>
        <w:t xml:space="preserve">在这历史的一年里，我行完成了从国有独资到股份制的根本转型，并于下半年在内地和香港二地同时成功上市，从而迈出了决定性的关键一步!回首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大涉农资金投入，增强金融服务普惠性。今年以来，xx银行xx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四、保证粮食安全，助力粮食生产。为了促进粮食生产和收购，我行对种粮大户、粮站、粮食收购商等推出专属信贷产品—助粮贷，金额高、手续简便；同时，我行主动和_、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五、践行社会责任，助力脱贫攻坚。作为扶贫小额贷款投放的主办行之一，xx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数字服务产业发展工作总结9</w:t>
      </w:r>
    </w:p>
    <w:p>
      <w:pPr>
        <w:ind w:left="0" w:right="0" w:firstLine="560"/>
        <w:spacing w:before="450" w:after="450" w:line="312" w:lineRule="auto"/>
      </w:pPr>
      <w:r>
        <w:rPr>
          <w:rFonts w:ascii="宋体" w:hAnsi="宋体" w:eastAsia="宋体" w:cs="宋体"/>
          <w:color w:val="000"/>
          <w:sz w:val="28"/>
          <w:szCs w:val="28"/>
        </w:rPr>
        <w:t xml:space="preserve">农行xx市分行紧紧围绕总行党委“切实发挥好服务乡村振兴的国家队主力军作用”要求和县域领军银行“四个领先”目标，全力以赴打造金融服务乡村振兴领军银行。现将相关情况汇报如下：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县域贷款提质增效。xx月末，县域贷款增速，高于分行个百分点，不良贷款保持“双降”。县域行增量、存量贷存比分别达340%、。涉农贷款增量55亿元，实现持续增长。普惠型涉农贷款增速32%，高于分行个百分点。</w:t>
      </w:r>
    </w:p>
    <w:p>
      <w:pPr>
        <w:ind w:left="0" w:right="0" w:firstLine="560"/>
        <w:spacing w:before="450" w:after="450" w:line="312" w:lineRule="auto"/>
      </w:pPr>
      <w:r>
        <w:rPr>
          <w:rFonts w:ascii="宋体" w:hAnsi="宋体" w:eastAsia="宋体" w:cs="宋体"/>
          <w:color w:val="000"/>
          <w:sz w:val="28"/>
          <w:szCs w:val="28"/>
        </w:rPr>
        <w:t xml:space="preserve">（二）巩固成果同业第一。精准扶贫贷款增速17%，余额居全市商业银行第一。脱贫人口小额贷款累计发放44亿元、余额16。2亿元，发放额和余额居全市同业第一。“惠农e贷”提前实现百亿既定目标。</w:t>
      </w:r>
    </w:p>
    <w:p>
      <w:pPr>
        <w:ind w:left="0" w:right="0" w:firstLine="560"/>
        <w:spacing w:before="450" w:after="450" w:line="312" w:lineRule="auto"/>
      </w:pPr>
      <w:r>
        <w:rPr>
          <w:rFonts w:ascii="宋体" w:hAnsi="宋体" w:eastAsia="宋体" w:cs="宋体"/>
          <w:color w:val="000"/>
          <w:sz w:val="28"/>
          <w:szCs w:val="28"/>
        </w:rPr>
        <w:t xml:space="preserve">（三）产品服务争做首创。中国农业银行、国家乡村振兴局联合推出的“富民贷”首笔在xx农行落地；中国农业银行、全国工商联联合创新的“联企兴村贷”金融服务模式率先在xx农行落地；率先运用卫星遥感技术为农户发放贷款。创新发放全市首笔肉牛活体抵押贷、奶牛活体抵押贷、“惠农e贷·xx质押贷”，率先推出生猪产业“保险+期货”贷款产品。</w:t>
      </w:r>
    </w:p>
    <w:p>
      <w:pPr>
        <w:ind w:left="0" w:right="0" w:firstLine="560"/>
        <w:spacing w:before="450" w:after="450" w:line="312" w:lineRule="auto"/>
      </w:pPr>
      <w:r>
        <w:rPr>
          <w:rFonts w:ascii="宋体" w:hAnsi="宋体" w:eastAsia="宋体" w:cs="宋体"/>
          <w:color w:val="000"/>
          <w:sz w:val="28"/>
          <w:szCs w:val="28"/>
        </w:rPr>
        <w:t xml:space="preserve">（四）品牌形象持续提升。xx支行作为全国县域唯一商业银行荣获“全国脱贫攻坚先进集体”，2个集体、3名个人荣获xx市脱贫攻坚先进集体和先进个人，在全市金融机构中获奖最多（占比50%），涌现出“农行功勋员工”傅小康等先进典型。扶贫小额信贷入编国家扶贫办和银_典型案例。在xx成功承办中央金融单位定点帮扶助力乡村振兴推进会，《金融时报》头版头条和央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（一）做好有效衔接，巩固拓展脱贫攻坚成果。围绕工作机制、政银合作、政策规划、帮扶责任四个方面做好有效衔接，推动全面转向乡村振兴。</w:t>
      </w:r>
    </w:p>
    <w:p>
      <w:pPr>
        <w:ind w:left="0" w:right="0" w:firstLine="560"/>
        <w:spacing w:before="450" w:after="450" w:line="312" w:lineRule="auto"/>
      </w:pPr>
      <w:r>
        <w:rPr>
          <w:rFonts w:ascii="宋体" w:hAnsi="宋体" w:eastAsia="宋体" w:cs="宋体"/>
          <w:color w:val="000"/>
          <w:sz w:val="28"/>
          <w:szCs w:val="28"/>
        </w:rPr>
        <w:t xml:space="preserve">1、创新工作机制。针对17个市级乡村振兴重点乡镇及所在区县，创新建立“三级”挂点联系机制，落实“五个一”帮扶工作，是全市唯一一家选派帮扶干部全覆盖的单位。</w:t>
      </w:r>
    </w:p>
    <w:p>
      <w:pPr>
        <w:ind w:left="0" w:right="0" w:firstLine="560"/>
        <w:spacing w:before="450" w:after="450" w:line="312" w:lineRule="auto"/>
      </w:pPr>
      <w:r>
        <w:rPr>
          <w:rFonts w:ascii="宋体" w:hAnsi="宋体" w:eastAsia="宋体" w:cs="宋体"/>
          <w:color w:val="000"/>
          <w:sz w:val="28"/>
          <w:szCs w:val="28"/>
        </w:rPr>
        <w:t xml:space="preserve">2、推进政银合作。推动总行与市委市政府深化战略合作，已与市农委、市发改委、市文旅委、市商务委、市工商联等市级部门及xx、xx、xx、xx等17个区县政府签订战略合作协议，逐步推进与38个涉农区县达成战略合作，搭建起“三级”互动合作平台。</w:t>
      </w:r>
    </w:p>
    <w:p>
      <w:pPr>
        <w:ind w:left="0" w:right="0" w:firstLine="560"/>
        <w:spacing w:before="450" w:after="450" w:line="312" w:lineRule="auto"/>
      </w:pPr>
      <w:r>
        <w:rPr>
          <w:rFonts w:ascii="宋体" w:hAnsi="宋体" w:eastAsia="宋体" w:cs="宋体"/>
          <w:color w:val="000"/>
          <w:sz w:val="28"/>
          <w:szCs w:val="28"/>
        </w:rPr>
        <w:t xml:space="preserve">3、做好政策规划。出台5个特色服务方案、3个考核方案和“全行+示范区+重点乡镇”3张重点工作清单。针对乡村振兴和县域业务，制定40条支持政策。针对重点区县和领域，制定信贷规模、经济资本、财务资源、优先办结等专项政策。</w:t>
      </w:r>
    </w:p>
    <w:p>
      <w:pPr>
        <w:ind w:left="0" w:right="0" w:firstLine="560"/>
        <w:spacing w:before="450" w:after="450" w:line="312" w:lineRule="auto"/>
      </w:pPr>
      <w:r>
        <w:rPr>
          <w:rFonts w:ascii="宋体" w:hAnsi="宋体" w:eastAsia="宋体" w:cs="宋体"/>
          <w:color w:val="000"/>
          <w:sz w:val="28"/>
          <w:szCs w:val="28"/>
        </w:rPr>
        <w:t xml:space="preserve">4、落实帮扶责任。全行直接购买和帮助销售脱贫地区农产品948万元，提前完成总行全年计划155%。用好30万元捐赠资金，重点用于4个国家乡村振兴重点县帮扶项目。推进山东、xx东西部行协作，实现信贷合作项目1个。</w:t>
      </w:r>
    </w:p>
    <w:p>
      <w:pPr>
        <w:ind w:left="0" w:right="0" w:firstLine="560"/>
        <w:spacing w:before="450" w:after="450" w:line="312" w:lineRule="auto"/>
      </w:pPr>
      <w:r>
        <w:rPr>
          <w:rFonts w:ascii="宋体" w:hAnsi="宋体" w:eastAsia="宋体" w:cs="宋体"/>
          <w:color w:val="000"/>
          <w:sz w:val="28"/>
          <w:szCs w:val="28"/>
        </w:rPr>
        <w:t xml:space="preserve">（二）聚焦“三大行动”，提升乡村振兴精准服务。重点推进粮食安全、乡村产业、乡村建设三大营销行动，加大信贷支持力度。</w:t>
      </w:r>
    </w:p>
    <w:p>
      <w:pPr>
        <w:ind w:left="0" w:right="0" w:firstLine="560"/>
        <w:spacing w:before="450" w:after="450" w:line="312" w:lineRule="auto"/>
      </w:pPr>
      <w:r>
        <w:rPr>
          <w:rFonts w:ascii="宋体" w:hAnsi="宋体" w:eastAsia="宋体" w:cs="宋体"/>
          <w:color w:val="000"/>
          <w:sz w:val="28"/>
          <w:szCs w:val="28"/>
        </w:rPr>
        <w:t xml:space="preserve">1、服务粮食安全。创新生猪活体抵押、肉牛活体抵押、生猪产业“保险+期货”贷款、生猪e贷等特色产品，联合市农业农村委、6家重点种业企业召开专题调研会，探索创新种业企业品种权质押产品。生猪、粮食等农产品稳产保供贷款余额67亿元、增量3。2亿元，三农产业链客户实现3户新突破。</w:t>
      </w:r>
    </w:p>
    <w:p>
      <w:pPr>
        <w:ind w:left="0" w:right="0" w:firstLine="560"/>
        <w:spacing w:before="450" w:after="450" w:line="312" w:lineRule="auto"/>
      </w:pPr>
      <w:r>
        <w:rPr>
          <w:rFonts w:ascii="宋体" w:hAnsi="宋体" w:eastAsia="宋体" w:cs="宋体"/>
          <w:color w:val="000"/>
          <w:sz w:val="28"/>
          <w:szCs w:val="28"/>
        </w:rPr>
        <w:t xml:space="preserve">2、服务乡村产业。抢先同业成为“x东南文旅产业联盟”投融资专委会牵头单位，创新开展金融支持xx小面专项营销活动。与市工商联等六部门共同制定“万企兴万村”行动实施方案，联合举办启动大会，签订战略合作协议，推进“联企兴村贷”率先在渝落地。乡村产业贷款余额184亿元，增速7%。支持县域旅游项目62个，贷款余额122亿元，增量23亿元，稳居全市金融机构第一。</w:t>
      </w:r>
    </w:p>
    <w:p>
      <w:pPr>
        <w:ind w:left="0" w:right="0" w:firstLine="560"/>
        <w:spacing w:before="450" w:after="450" w:line="312" w:lineRule="auto"/>
      </w:pPr>
      <w:r>
        <w:rPr>
          <w:rFonts w:ascii="宋体" w:hAnsi="宋体" w:eastAsia="宋体" w:cs="宋体"/>
          <w:color w:val="000"/>
          <w:sz w:val="28"/>
          <w:szCs w:val="28"/>
        </w:rPr>
        <w:t xml:space="preserve">3、服务乡村建设。与市发改委合作支持xx9区国家城乡融合发展试验区建设，与生态环境局和xx联合产权交易所合作发展绿色信贷抵质押担保、债券融资业务，与市乡村振兴投融资协会共同推进农产品产地冷藏保鲜设施建设。乡村建设贷款余额416亿元，增量36亿元、增速9。6%；绿色信贷日均余额增幅57%，发行绿色债券（含碳中和债）3期、31亿元。</w:t>
      </w:r>
    </w:p>
    <w:p>
      <w:pPr>
        <w:ind w:left="0" w:right="0" w:firstLine="560"/>
        <w:spacing w:before="450" w:after="450" w:line="312" w:lineRule="auto"/>
      </w:pPr>
      <w:r>
        <w:rPr>
          <w:rFonts w:ascii="宋体" w:hAnsi="宋体" w:eastAsia="宋体" w:cs="宋体"/>
          <w:color w:val="000"/>
          <w:sz w:val="28"/>
          <w:szCs w:val="28"/>
        </w:rPr>
        <w:t xml:space="preserve">（三）发挥三级联动，推进产品服务创新。用好总行好产品、好模式，推出分行新产品、新模式，鼓励支行大胆创新，总分支合力做好创新服务。</w:t>
      </w:r>
    </w:p>
    <w:p>
      <w:pPr>
        <w:ind w:left="0" w:right="0" w:firstLine="560"/>
        <w:spacing w:before="450" w:after="450" w:line="312" w:lineRule="auto"/>
      </w:pPr>
      <w:r>
        <w:rPr>
          <w:rFonts w:ascii="宋体" w:hAnsi="宋体" w:eastAsia="宋体" w:cs="宋体"/>
          <w:color w:val="000"/>
          <w:sz w:val="28"/>
          <w:szCs w:val="28"/>
        </w:rPr>
        <w:t xml:space="preserve">1、率先落地总行产品模式。向总行成功争取将定点帮扶县xx纳入“富民贷”试点行，推动全国首笔落地辖内2个国家乡村振兴重点帮扶县和xx县，力争将试点范围扩大到14个脱贫县。成功运用卫星遥感技术为农户发放贷款，成为全国第二期卫星遥感项目唯一试点行。筛选锁定目标客户，实现“联企兴村贷”率先在渝落地。</w:t>
      </w:r>
    </w:p>
    <w:p>
      <w:pPr>
        <w:ind w:left="0" w:right="0" w:firstLine="560"/>
        <w:spacing w:before="450" w:after="450" w:line="312" w:lineRule="auto"/>
      </w:pPr>
      <w:r>
        <w:rPr>
          <w:rFonts w:ascii="宋体" w:hAnsi="宋体" w:eastAsia="宋体" w:cs="宋体"/>
          <w:color w:val="000"/>
          <w:sz w:val="28"/>
          <w:szCs w:val="28"/>
        </w:rPr>
        <w:t xml:space="preserve">2、领先同业推进分行创新。领先同业创新开展活体抵押贷款业务，推出“银行+政府风险补偿”“银行+保险”等增信模式，与市农业农村委、保险公司、期货公司合作推出生猪产业“保险+期货”贷款产品，发放全市首笔肉牛、奶牛活体抵押贷款，累计办理活体抵押贷款36笔、金额亿元。</w:t>
      </w:r>
    </w:p>
    <w:p>
      <w:pPr>
        <w:ind w:left="0" w:right="0" w:firstLine="560"/>
        <w:spacing w:before="450" w:after="450" w:line="312" w:lineRule="auto"/>
      </w:pPr>
      <w:r>
        <w:rPr>
          <w:rFonts w:ascii="宋体" w:hAnsi="宋体" w:eastAsia="宋体" w:cs="宋体"/>
          <w:color w:val="000"/>
          <w:sz w:val="28"/>
          <w:szCs w:val="28"/>
        </w:rPr>
        <w:t xml:space="preserve">3、上下联动指导支行创新。指导xx支行创新“乡村振兴e贷”线上产品，推出“惠农e贷·非遗贷”、“卫星遥感·农村土地经营权抵押贷款”产品模式；指导xx支行创新“生猪e贷”产品；指导xx支行发放集体联合社农地经营权抵押贷；指导xx支行创新发放“惠农e贷·xx质押贷”，把授信额度从30万提升至200万，为xx经营商户经营资金周转提供融资便利。</w:t>
      </w:r>
    </w:p>
    <w:p>
      <w:pPr>
        <w:ind w:left="0" w:right="0" w:firstLine="560"/>
        <w:spacing w:before="450" w:after="450" w:line="312" w:lineRule="auto"/>
      </w:pPr>
      <w:r>
        <w:rPr>
          <w:rFonts w:ascii="宋体" w:hAnsi="宋体" w:eastAsia="宋体" w:cs="宋体"/>
          <w:color w:val="000"/>
          <w:sz w:val="28"/>
          <w:szCs w:val="28"/>
        </w:rPr>
        <w:t xml:space="preserve">（四）抓好“两大重点”，强化科技赋能乡村振兴。重点推进“三资”平台、“惠农e贷”，构建农户、新型农业经营主体两大农村信用体系。</w:t>
      </w:r>
    </w:p>
    <w:p>
      <w:pPr>
        <w:ind w:left="0" w:right="0" w:firstLine="560"/>
        <w:spacing w:before="450" w:after="450" w:line="312" w:lineRule="auto"/>
      </w:pPr>
      <w:r>
        <w:rPr>
          <w:rFonts w:ascii="宋体" w:hAnsi="宋体" w:eastAsia="宋体" w:cs="宋体"/>
          <w:color w:val="000"/>
          <w:sz w:val="28"/>
          <w:szCs w:val="28"/>
        </w:rPr>
        <w:t xml:space="preserve">1、细分市场推进“惠农e贷”。创新探索八种批量获客模式，打造推进表、联络人、微信群、服务点、重要客户“五个一”打法，开展专项培训和储备营销活动，四类乡镇全覆盖刷墙造势，以“低、快、活、高、惠”五字特点塑造同业竞争优势。</w:t>
      </w:r>
    </w:p>
    <w:p>
      <w:pPr>
        <w:ind w:left="0" w:right="0" w:firstLine="560"/>
        <w:spacing w:before="450" w:after="450" w:line="312" w:lineRule="auto"/>
      </w:pPr>
      <w:r>
        <w:rPr>
          <w:rFonts w:ascii="宋体" w:hAnsi="宋体" w:eastAsia="宋体" w:cs="宋体"/>
          <w:color w:val="000"/>
          <w:sz w:val="28"/>
          <w:szCs w:val="28"/>
        </w:rPr>
        <w:t xml:space="preserve">2、多措并举推广“三资”平台。编制全行营销手册，制作政府金融服务方案，在全市范围内减免村级账户和村集体账户服务费用。已在10个区县启动“三资”管理平台建设，其中，3个区县实现系统上线，2个区县签订合作协议，5个区县正在洽谈合作方案。</w:t>
      </w:r>
    </w:p>
    <w:p>
      <w:pPr>
        <w:ind w:left="0" w:right="0" w:firstLine="560"/>
        <w:spacing w:before="450" w:after="450" w:line="312" w:lineRule="auto"/>
      </w:pPr>
      <w:r>
        <w:rPr>
          <w:rFonts w:ascii="宋体" w:hAnsi="宋体" w:eastAsia="宋体" w:cs="宋体"/>
          <w:color w:val="000"/>
          <w:sz w:val="28"/>
          <w:szCs w:val="28"/>
        </w:rPr>
        <w:t xml:space="preserve">（五）落实“五项帮扶”，构建“五个振兴”定点帮扶模式。分行党委明确了xx支行三大目标定位、五个有效衔接、五个重点方向“355”工作思路，高质量完成“规定动作”，创造性探索“自选动作”，持续深化“五个振兴”系统化定点帮扶模式。</w:t>
      </w:r>
    </w:p>
    <w:p>
      <w:pPr>
        <w:ind w:left="0" w:right="0" w:firstLine="560"/>
        <w:spacing w:before="450" w:after="450" w:line="312" w:lineRule="auto"/>
      </w:pPr>
      <w:r>
        <w:rPr>
          <w:rFonts w:ascii="宋体" w:hAnsi="宋体" w:eastAsia="宋体" w:cs="宋体"/>
          <w:color w:val="000"/>
          <w:sz w:val="28"/>
          <w:szCs w:val="28"/>
        </w:rPr>
        <w:t xml:space="preserve">1、产业帮扶助力产业振兴。今年累计投入和引进无偿帮扶资金2265万元，实施29个帮扶项目，累计投入产业信贷资金4。7亿元，助推xx成功申报x东南第一个市级高新区。创设乡村振兴、电商、“三变”改革等产业基金，帮助引进企业2家、资金506万元。连续四年独家赞助xx县举办“农行杯”青年电商农产品销售大赛，动员采购xx县农产品296万元，提前完成全年计划228%。</w:t>
      </w:r>
    </w:p>
    <w:p>
      <w:pPr>
        <w:ind w:left="0" w:right="0" w:firstLine="560"/>
        <w:spacing w:before="450" w:after="450" w:line="312" w:lineRule="auto"/>
      </w:pPr>
      <w:r>
        <w:rPr>
          <w:rFonts w:ascii="宋体" w:hAnsi="宋体" w:eastAsia="宋体" w:cs="宋体"/>
          <w:color w:val="000"/>
          <w:sz w:val="28"/>
          <w:szCs w:val="28"/>
        </w:rPr>
        <w:t xml:space="preserve">2、智志双扶助力人才振兴。总分支三级联动向xx县选派挂职干部、驻乡工作队队员、驻村第一书记等5名帮扶干部。组织开展非遗、技术、干部、高级四类培训，已培训全县乡村基层干部、乡村振兴带头人、专业技术人才5442人。与xx大学合作建设乡村振兴xx远程教学站。</w:t>
      </w:r>
    </w:p>
    <w:p>
      <w:pPr>
        <w:ind w:left="0" w:right="0" w:firstLine="560"/>
        <w:spacing w:before="450" w:after="450" w:line="312" w:lineRule="auto"/>
      </w:pPr>
      <w:r>
        <w:rPr>
          <w:rFonts w:ascii="宋体" w:hAnsi="宋体" w:eastAsia="宋体" w:cs="宋体"/>
          <w:color w:val="000"/>
          <w:sz w:val="28"/>
          <w:szCs w:val="28"/>
        </w:rPr>
        <w:t xml:space="preserve">3、人文帮扶助力文化振兴。支持非遗文化传承，以“培训+工坊+展销+体验”模式，帮助建设巾帼土家织锦就业工坊。支持乡村小学提档升级，对5所乡村小学实施班班通信息化建设，创新设立“家园文化走进校园”教育帮扶活动基地。</w:t>
      </w:r>
    </w:p>
    <w:p>
      <w:pPr>
        <w:ind w:left="0" w:right="0" w:firstLine="560"/>
        <w:spacing w:before="450" w:after="450" w:line="312" w:lineRule="auto"/>
      </w:pPr>
      <w:r>
        <w:rPr>
          <w:rFonts w:ascii="宋体" w:hAnsi="宋体" w:eastAsia="宋体" w:cs="宋体"/>
          <w:color w:val="000"/>
          <w:sz w:val="28"/>
          <w:szCs w:val="28"/>
        </w:rPr>
        <w:t xml:space="preserve">4、项目帮扶助力生态振兴。发放3。93亿元贷款支持保障性住房安居工程建设。倾斜帮扶资金支持清溪场镇产业路硬化工程建设。创设“厕所革命”基金，助推xx人居环境改善；创设医疗救助基金，助力解决因病返贫致贫问题。</w:t>
      </w:r>
    </w:p>
    <w:p>
      <w:pPr>
        <w:ind w:left="0" w:right="0" w:firstLine="560"/>
        <w:spacing w:before="450" w:after="450" w:line="312" w:lineRule="auto"/>
      </w:pPr>
      <w:r>
        <w:rPr>
          <w:rFonts w:ascii="宋体" w:hAnsi="宋体" w:eastAsia="宋体" w:cs="宋体"/>
          <w:color w:val="000"/>
          <w:sz w:val="28"/>
          <w:szCs w:val="28"/>
        </w:rPr>
        <w:t xml:space="preserve">5、党建帮扶助力组织振兴。支持总行党建结对帮扶xx居委会，完善党群阵地和帮扶困难群体。协调xx支行引进16万元无偿帮扶资金，建设特困人员供养服务中心。支持总行驻村第一书记牵头成立村集体经济组织控股公司。累计向3个农村集体经济组织入股“三变”改革基金280万元。</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全面贯彻落实总行党委服务“三农”工作部署，咬定目标、狠抓落实，不断巩固和提升县域领军银行、金融服务乡村振兴领军银行地位。</w:t>
      </w:r>
    </w:p>
    <w:p>
      <w:pPr>
        <w:ind w:left="0" w:right="0" w:firstLine="560"/>
        <w:spacing w:before="450" w:after="450" w:line="312" w:lineRule="auto"/>
      </w:pPr>
      <w:r>
        <w:rPr>
          <w:rFonts w:ascii="宋体" w:hAnsi="宋体" w:eastAsia="宋体" w:cs="宋体"/>
          <w:color w:val="000"/>
          <w:sz w:val="28"/>
          <w:szCs w:val="28"/>
        </w:rPr>
        <w:t xml:space="preserve">（一）落实好专项行动方案。重点围绕粮食安全、乡村产业、乡村建设三大领域，分体系建立重点项目和客户清单，加大信贷支持力度。持续推进落实总行与农业农村部、国家乡村振兴局、xx市委市政府战略合作协议，争取在种业企业品种权质押、农产品产地冷藏保鲜设施建设等重点产品服务上再做首创。</w:t>
      </w:r>
    </w:p>
    <w:p>
      <w:pPr>
        <w:ind w:left="0" w:right="0" w:firstLine="560"/>
        <w:spacing w:before="450" w:after="450" w:line="312" w:lineRule="auto"/>
      </w:pPr>
      <w:r>
        <w:rPr>
          <w:rFonts w:ascii="宋体" w:hAnsi="宋体" w:eastAsia="宋体" w:cs="宋体"/>
          <w:color w:val="000"/>
          <w:sz w:val="28"/>
          <w:szCs w:val="28"/>
        </w:rPr>
        <w:t xml:space="preserve">（二）持续巩固拓展脱贫攻坚成果。尽快出台国家乡村振兴重点帮扶县专项政策，持续抓好4个国家乡村振兴重点帮扶县、14个脱贫县信贷稳定投放，对贷款增长较慢的城口、开州等行，加大督导和指导，提前做好续贷和项目储备，确保实现正增长。</w:t>
      </w:r>
    </w:p>
    <w:p>
      <w:pPr>
        <w:ind w:left="0" w:right="0" w:firstLine="560"/>
        <w:spacing w:before="450" w:after="450" w:line="312" w:lineRule="auto"/>
      </w:pPr>
      <w:r>
        <w:rPr>
          <w:rFonts w:ascii="宋体" w:hAnsi="宋体" w:eastAsia="宋体" w:cs="宋体"/>
          <w:color w:val="000"/>
          <w:sz w:val="28"/>
          <w:szCs w:val="28"/>
        </w:rPr>
        <w:t xml:space="preserve">（三）提升农户贷款发展质效。稳步实现“富民贷”、卫星遥感技术试点推广。保持住“惠农e贷”增长态势，用好八大批量建档模式，不断巩固提升“惠农e贷”品牌效应。持续做好脱贫人口小额信贷后续管理，确保农户资产业务质量稳定和可持续性。</w:t>
      </w:r>
    </w:p>
    <w:p>
      <w:pPr>
        <w:ind w:left="0" w:right="0" w:firstLine="560"/>
        <w:spacing w:before="450" w:after="450" w:line="312" w:lineRule="auto"/>
      </w:pPr>
      <w:r>
        <w:rPr>
          <w:rFonts w:ascii="宋体" w:hAnsi="宋体" w:eastAsia="宋体" w:cs="宋体"/>
          <w:color w:val="000"/>
          <w:sz w:val="28"/>
          <w:szCs w:val="28"/>
        </w:rPr>
        <w:t xml:space="preserve">（四）全力打造数字乡村服务优势。在县域智慧政务、“三资”管理、智慧教育、智慧医疗、特色产业、智慧生活等7类领域，加大场景创新推广，打造数字乡村服务生态。持续推进“惠农通”服务点升级改造，稳步实施推荐积分管理试点，将服务点打造成服务乡村振兴的前沿阵地。</w:t>
      </w:r>
    </w:p>
    <w:p>
      <w:pPr>
        <w:ind w:left="0" w:right="0" w:firstLine="560"/>
        <w:spacing w:before="450" w:after="450" w:line="312" w:lineRule="auto"/>
      </w:pPr>
      <w:r>
        <w:rPr>
          <w:rFonts w:ascii="宋体" w:hAnsi="宋体" w:eastAsia="宋体" w:cs="宋体"/>
          <w:color w:val="000"/>
          <w:sz w:val="28"/>
          <w:szCs w:val="28"/>
        </w:rPr>
        <w:t xml:space="preserve">（五）坚决落实定点帮扶工作。层层压实帮扶责任，高质量完成总行各项任务计划，确保年末xx支行贷款增速高于总行平均增速。联动推进无偿帮扶资金支持的29个项目落地见效。</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数字服务产业发展工作总结10</w:t>
      </w:r>
    </w:p>
    <w:p>
      <w:pPr>
        <w:ind w:left="0" w:right="0" w:firstLine="560"/>
        <w:spacing w:before="450" w:after="450" w:line="312" w:lineRule="auto"/>
      </w:pPr>
      <w:r>
        <w:rPr>
          <w:rFonts w:ascii="宋体" w:hAnsi="宋体" w:eastAsia="宋体" w:cs="宋体"/>
          <w:color w:val="000"/>
          <w:sz w:val="28"/>
          <w:szCs w:val="28"/>
        </w:rPr>
        <w:t xml:space="preserve">&gt;一、紧紧围绕经济发展主线，把招商引资作为经济工作的重中之重</w:t>
      </w:r>
    </w:p>
    <w:p>
      <w:pPr>
        <w:ind w:left="0" w:right="0" w:firstLine="560"/>
        <w:spacing w:before="450" w:after="450" w:line="312" w:lineRule="auto"/>
      </w:pPr>
      <w:r>
        <w:rPr>
          <w:rFonts w:ascii="宋体" w:hAnsi="宋体" w:eastAsia="宋体" w:cs="宋体"/>
          <w:color w:val="000"/>
          <w:sz w:val="28"/>
          <w:szCs w:val="28"/>
        </w:rPr>
        <w:t xml:space="preserve">年初以来，成立招商领导组，抽调人员组成专职招商小分队，由乡主要负责人任队长，按照上级统一调度，实行区域定点招商和重点招商，全年外出100多天，拜访和接待客商120多人次，年度共接触项目20多个，签约4个，新开工3个，有价值跟踪联系项目5个。</w:t>
      </w:r>
    </w:p>
    <w:p>
      <w:pPr>
        <w:ind w:left="0" w:right="0" w:firstLine="560"/>
        <w:spacing w:before="450" w:after="450" w:line="312" w:lineRule="auto"/>
      </w:pPr>
      <w:r>
        <w:rPr>
          <w:rFonts w:ascii="宋体" w:hAnsi="宋体" w:eastAsia="宋体" w:cs="宋体"/>
          <w:color w:val="000"/>
          <w:sz w:val="28"/>
          <w:szCs w:val="28"/>
        </w:rPr>
        <w:t xml:space="preserve">&gt;二、项目推进情况</w:t>
      </w:r>
    </w:p>
    <w:p>
      <w:pPr>
        <w:ind w:left="0" w:right="0" w:firstLine="560"/>
        <w:spacing w:before="450" w:after="450" w:line="312" w:lineRule="auto"/>
      </w:pPr>
      <w:r>
        <w:rPr>
          <w:rFonts w:ascii="宋体" w:hAnsi="宋体" w:eastAsia="宋体" w:cs="宋体"/>
          <w:color w:val="000"/>
          <w:sz w:val="28"/>
          <w:szCs w:val="28"/>
        </w:rPr>
        <w:t xml:space="preserve">在建项目4个，东方老年乐园和昊天蓝莓继续完善有关基础实施和配套实施建设，完善山场租赁和土地流转手续，扩大苗木种植基地等；瑞生农业综合开发项目各项手续基本办理到位并成立子公司，目前正在做土地平整、水、电、路等基础实施和相关配套实施建设；莲花社区精品苗木种植项目已流转土地1000多亩，正在办理相关手续。</w:t>
      </w:r>
    </w:p>
    <w:p>
      <w:pPr>
        <w:ind w:left="0" w:right="0" w:firstLine="560"/>
        <w:spacing w:before="450" w:after="450" w:line="312" w:lineRule="auto"/>
      </w:pPr>
      <w:r>
        <w:rPr>
          <w:rFonts w:ascii="宋体" w:hAnsi="宋体" w:eastAsia="宋体" w:cs="宋体"/>
          <w:color w:val="000"/>
          <w:sz w:val="28"/>
          <w:szCs w:val="28"/>
        </w:rPr>
        <w:t xml:space="preserve">&gt;三、经济运行及主要经济指标完成情况</w:t>
      </w:r>
    </w:p>
    <w:p>
      <w:pPr>
        <w:ind w:left="0" w:right="0" w:firstLine="560"/>
        <w:spacing w:before="450" w:after="450" w:line="312" w:lineRule="auto"/>
      </w:pPr>
      <w:r>
        <w:rPr>
          <w:rFonts w:ascii="宋体" w:hAnsi="宋体" w:eastAsia="宋体" w:cs="宋体"/>
          <w:color w:val="000"/>
          <w:sz w:val="28"/>
          <w:szCs w:val="28"/>
        </w:rPr>
        <w:t xml:space="preserve">规上工业企业1家，即英山铁矿，20xx年能够实现工业产值6500万元，国地税800万元目标。规模以下工业企业主要有：百春制药、凤翔制衣、婷乐服饰、寨山米厂、浮山米厂、油厂、锦澜硅业、迪邦家具等，年度实现产值约6000万元；工业投资全年完成4000多万元，主要是英山铁矿技改、昊天蓝莓基础实施投入、以及2家服装加工厂改扩建；全社会固定资产投资完成1亿元，主要是续建、新建、改扩建项目带动、以及建设敬老院、农贸市场综合改造、美好家园项目等；财政税收:全年能够实现1000万元目标任务，主要来自英山铁矿以及百春制药、凤翔制衣、婷乐服饰、农贸市场改造项目等等。</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1、工业项目受用地指标制约，开工难。英山铁矿技改项目、年产30万吨预拌干粉砂浆项目一直未开工，以及工业项目洽谈签约难、签约项目开工难。</w:t>
      </w:r>
    </w:p>
    <w:p>
      <w:pPr>
        <w:ind w:left="0" w:right="0" w:firstLine="560"/>
        <w:spacing w:before="450" w:after="450" w:line="312" w:lineRule="auto"/>
      </w:pPr>
      <w:r>
        <w:rPr>
          <w:rFonts w:ascii="宋体" w:hAnsi="宋体" w:eastAsia="宋体" w:cs="宋体"/>
          <w:color w:val="000"/>
          <w:sz w:val="28"/>
          <w:szCs w:val="28"/>
        </w:rPr>
        <w:t xml:space="preserve">2、在建项目形象进度慢，不能发挥经济和社会效益。主要是东方老年乐园、昊天蓝莓。</w:t>
      </w:r>
    </w:p>
    <w:p>
      <w:pPr>
        <w:ind w:left="0" w:right="0" w:firstLine="560"/>
        <w:spacing w:before="450" w:after="450" w:line="312" w:lineRule="auto"/>
      </w:pPr>
      <w:r>
        <w:rPr>
          <w:rFonts w:ascii="宋体" w:hAnsi="宋体" w:eastAsia="宋体" w:cs="宋体"/>
          <w:color w:val="000"/>
          <w:sz w:val="28"/>
          <w:szCs w:val="28"/>
        </w:rPr>
        <w:t xml:space="preserve">3.现有企业受客观因素影响，发挥效益不明显，百春制药自08年金融危机以来，产能未能完全恢复，尖山矿业与方村铁矿整合已完成，正在办理相关手续。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实施‘二次创业’，突出‘煤改气’，致力惠民利民”的燃气工作主线，抓住机遇，开拓创新，克难攻坚，努力打造更大的发展平台，拓展更广的服务领域，做大做强燃气产业，为加快建设经济繁荣、生活富裕、风尚文明的现代化绍兴做出应有的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全力以赴，打好清洁能源替代工程攻坚战，服务经济转型。一是全力推进“煤改气”工程。根据20_年底前，绍兴市区、绍兴县等现有天然气管网覆盖范围内完成印染行业“煤改气”工作，目前未在覆盖范围内的，待管网覆盖到后一年内完成天然气替代的工作目标，合力推进列入计划的印染等企业“煤改气”工作，为经济转型升级作出积极努力。二是加快推进“车用气”工作。加快建设云东路、裕民路等2家天然气注气站和中石化bp绍大线加油（气）站改建项目，力争在20_年上半年向社会车辆供应天然气。三是拓展燃气应用“新领域”。重点做好“三锦石化”等80家工业、公建用户发展工作，努力实现社会、经济效益双丰收；健全完善城乡液化气销售网络，发挥国有企业在城市液化气行业中的领头羊作用；扩大玻璃、陶瓷、食品、不锈钢、铸造等领域天然气应用，最大范围满足经济社会发展对清洁能源的需求；抓紧抓好城市燃气对外合作，做好绍兴中石化昆仑燃气公司的注资参股工作，为加快企业发展拓展空间。</w:t>
      </w:r>
    </w:p>
    <w:p>
      <w:pPr>
        <w:ind w:left="0" w:right="0" w:firstLine="560"/>
        <w:spacing w:before="450" w:after="450" w:line="312" w:lineRule="auto"/>
      </w:pPr>
      <w:r>
        <w:rPr>
          <w:rFonts w:ascii="宋体" w:hAnsi="宋体" w:eastAsia="宋体" w:cs="宋体"/>
          <w:color w:val="000"/>
          <w:sz w:val="28"/>
          <w:szCs w:val="28"/>
        </w:rPr>
        <w:t xml:space="preserve">2、顾全大局，合力推进燃气重点工程建设，服务城市发展。一是全面提升天然气管网输配能力。重点实施以启动杨汛桥天然气门站、建设钱清劳动村高中压调压站、“三锦石化”供气专线、双闸路等道路工程及改造双闸路调压站和绍兴天然气门站等为主要内容的“四建、二改”工程，提升天然气管网输配能力。二是优化完善绍兴中心城市燃气管网。启动城区、袍江、镜湖、柯桥四大组团中压连接线工程，保障区域内供气安全。三是抓紧调研天然气高压输气管道后续建设。抓住“煤改气”工作的有利时机，修订完善既适应近期“煤改气”需求，又满足今后五年发展需要的.《天然气管网规划》，同时积极与省、县等部门联系，开展杨汛桥第二门站建设前期工作，为城市稳定、安全供气提供更为有效的保障。四是完善镜湖新区燃气管网，为镜湖“绿心”提升城市品位作出新贡献。五是抓好绍兴县域范围燃气管网配套工程，加快绍兴县燃气服务中心建设，更好地服务区域经济发展。六是抓好农村中心镇燃气管网配套工程，使鉴湖、漓渚、钱清等乡镇企业、居民早日用上天然气，为“美丽乡村”建设添砖加瓦。七是切实加快燃气设施利用改造步伐。做好老旧燃气设施改造和9万户用户入户安全检测工作，进一步保障城市供气安全。</w:t>
      </w:r>
    </w:p>
    <w:p>
      <w:pPr>
        <w:ind w:left="0" w:right="0" w:firstLine="560"/>
        <w:spacing w:before="450" w:after="450" w:line="312" w:lineRule="auto"/>
      </w:pPr>
      <w:r>
        <w:rPr>
          <w:rFonts w:ascii="宋体" w:hAnsi="宋体" w:eastAsia="宋体" w:cs="宋体"/>
          <w:color w:val="000"/>
          <w:sz w:val="28"/>
          <w:szCs w:val="28"/>
        </w:rPr>
        <w:t xml:space="preserve">3、群策群力，着力抓好燃气生产本质安全，服务平安燃气。一是健全安全生产长效机制。重抓安全责任制考核、安全管理制度健全完善和安全投入资金落实，推进安全工作的制度化和规范化，理顺燃气应急联动机制，修订完善停限气应急预案，提升应急处置能力。二是抓好安全隐患巡检工作。利用好输油气管道保护联席会议、打非治违、护路护线、控违拆违、数字城管、应急联动等多种政府平台，强化联合执法，着力解决管线占压、违章搭建和野蛮施工等问题。三是提升安全现代化水平。加大新技术新设备的推广应用力度，逐步建立封闭式计量系统，使之既能减小供销差，又能及时发现管网异常泄漏。扩大scada系统实时监测点，实现中压管网智能化监控，从本质上降低燃气管网运行风险。整合提升应急联动、抢修抢险、数字城管、燃气热线、咨询服务五大平台，提升燃气服务经济社会的能力。四是抓好燃气安全宣传服务。积极开展燃气服务进社区、进农村、进企业活动，把燃气安全触角延伸到社会各个角落，确保全市人民生命、财产安全和经济社会发展与稳定。</w:t>
      </w:r>
    </w:p>
    <w:p>
      <w:pPr>
        <w:ind w:left="0" w:right="0" w:firstLine="560"/>
        <w:spacing w:before="450" w:after="450" w:line="312" w:lineRule="auto"/>
      </w:pPr>
      <w:r>
        <w:rPr>
          <w:rFonts w:ascii="宋体" w:hAnsi="宋体" w:eastAsia="宋体" w:cs="宋体"/>
          <w:color w:val="000"/>
          <w:sz w:val="28"/>
          <w:szCs w:val="28"/>
        </w:rPr>
        <w:t xml:space="preserve">4、创业创新，提升企业精细管理水平，服务企业发展。一是巩固三个成果。开展“安全生产标准化管理、全面预算管理和施工现场精细化管理”等“回头看”工作，实施重点攻关，切实解决一些重点、难点问题。二是完善一个体系。健全完善所属企业年度经营管理目标责任制考核体系，加大“煤改气”、安全资金投入、应收账款等资金回笼、供销差、费用等的考核力度，促进企业科学发展。三是创新三项工作。成立集团公司应急与热线服务平台，开展燃气应急联动平台精细化管理工作；强化重大财务事项管控、资金回收监管和效能监察工作，不断加强综合风险防范能力；建立健全技术创新奖励制度，推进燃气重点领域研究，不断提升燃气科技创新水平。</w:t>
      </w:r>
    </w:p>
    <w:p>
      <w:pPr>
        <w:ind w:left="0" w:right="0" w:firstLine="560"/>
        <w:spacing w:before="450" w:after="450" w:line="312" w:lineRule="auto"/>
      </w:pPr>
      <w:r>
        <w:rPr>
          <w:rFonts w:ascii="宋体" w:hAnsi="宋体" w:eastAsia="宋体" w:cs="宋体"/>
          <w:color w:val="000"/>
          <w:sz w:val="28"/>
          <w:szCs w:val="28"/>
        </w:rPr>
        <w:t xml:space="preserve">5、惠民利民，切实提高燃气服务水平，服务社会民生。一是细化“煤改气”服务，为企业用户提供算好“生产成本”和“节能减排”两本账、开辟“绿色通道”等优质服务，助推印染行业转型升级。二是深化安检服务、超前服务、现场服务、结对服务、进企（村）服务、送气服务和热线服务等“七大品牌”服务，打响燃气服务品牌；三是优化营业、接处警、用户发展和施工工地等四大窗口管理，提升窗口服务档次；四是强化行风检查监督考核宣传工作，进一步提高优质服务水平，努力做到燃气服务工作“让用户高兴、让企业称心、让政府放心”。</w:t>
      </w:r>
    </w:p>
    <w:p>
      <w:pPr>
        <w:ind w:left="0" w:right="0" w:firstLine="560"/>
        <w:spacing w:before="450" w:after="450" w:line="312" w:lineRule="auto"/>
      </w:pPr>
      <w:r>
        <w:rPr>
          <w:rFonts w:ascii="宋体" w:hAnsi="宋体" w:eastAsia="宋体" w:cs="宋体"/>
          <w:color w:val="000"/>
          <w:sz w:val="28"/>
          <w:szCs w:val="28"/>
        </w:rPr>
        <w:t xml:space="preserve">6、务实清正，强化党建工作科学化管理，服务中心工作。牢牢把握加强党的执政能力建设、先进性和纯洁性建设主线，全面加强和改进企业党建工作。一是提高素质，以开展 “学习贯彻党的十八大精神，推动燃气事业科学发展”教育实践活动为抓手，抓好理论武装、党性教育和能力培训，引导燃气干部把坚定理想信念体现在干事创业上，推进燃气事业又好又快发展。二是转变作风，以中央“八项规定”落实年为契机，研究制定《燃气产业集团关于改进工作作风密切联系群众实施办法》，健全完善并认真落实集团走访服务企业制度、党员干部联系群众帮扶制度和厉行勤俭节约制度机制等，进一步形成“干部联基层、党员联群众，促进科学发展”的氛围，推动企业发展。三是保持廉洁，加强廉洁教育，完善廉洁制度，强化廉洁监督，突出抓好重点领域和关健环节的反腐防控措施，确保“干部优秀、工程优质”。四是加强队伍，加快形成企业经营管理者、工程技术人员和一线技工“三支专门人才”队伍，深化集团不同层次人才工作制度，为企业发展壮大提供强有力的人才资源保障。五是强化文化建设，深入推进企业民主管理，不断优化职工民生实事建设，举办好第四届职工体育运动会，提高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数字服务产业发展工作总结12</w:t>
      </w:r>
    </w:p>
    <w:p>
      <w:pPr>
        <w:ind w:left="0" w:right="0" w:firstLine="560"/>
        <w:spacing w:before="450" w:after="450" w:line="312" w:lineRule="auto"/>
      </w:pPr>
      <w:r>
        <w:rPr>
          <w:rFonts w:ascii="宋体" w:hAnsi="宋体" w:eastAsia="宋体" w:cs="宋体"/>
          <w:color w:val="000"/>
          <w:sz w:val="28"/>
          <w:szCs w:val="28"/>
        </w:rPr>
        <w:t xml:space="preserve">在全球信息化进入全面渗透、跨界融合、加速创新、引领发展的大背景下，发展数字经济是转方式、调结构、换动能的重要抓手，也是贯彻落实新发展理念、培育新的经济增长点、创新驱动推进供给侧结构性改革的应有之义。</w:t>
      </w:r>
    </w:p>
    <w:p>
      <w:pPr>
        <w:ind w:left="0" w:right="0" w:firstLine="560"/>
        <w:spacing w:before="450" w:after="450" w:line="312" w:lineRule="auto"/>
      </w:pPr>
      <w:r>
        <w:rPr>
          <w:rFonts w:ascii="宋体" w:hAnsi="宋体" w:eastAsia="宋体" w:cs="宋体"/>
          <w:color w:val="000"/>
          <w:sz w:val="28"/>
          <w:szCs w:val="28"/>
        </w:rPr>
        <w:t xml:space="preserve">河北省应全力抓牢京津冀协同发展和建设雄安新区的历史性机遇，聚焦信息技术和数字经济，充分发挥政府引导、市场主导和科技力量的支撑作用，助推产业转型升级，促进全省经济创新发展。</w:t>
      </w:r>
    </w:p>
    <w:p>
      <w:pPr>
        <w:ind w:left="0" w:right="0" w:firstLine="560"/>
        <w:spacing w:before="450" w:after="450" w:line="312" w:lineRule="auto"/>
      </w:pPr>
      <w:r>
        <w:rPr>
          <w:rFonts w:ascii="宋体" w:hAnsi="宋体" w:eastAsia="宋体" w:cs="宋体"/>
          <w:color w:val="000"/>
          <w:sz w:val="28"/>
          <w:szCs w:val="28"/>
        </w:rPr>
        <w:t xml:space="preserve">一是着力以数字经济推进产业转型。加快推动数字经济与传统产业融合创新，不断培育和壮大新兴产业，为稳增长、调结构、促转型提供新动能。要将制造业作为发展数字经济的主战场，大力促进数字技术与整个制造业本身、制造业产业链和智能制造点对点的三次融合，支撑制造业向智能化、服务化、绿色化全面升级，加快构建以智能制造为重点的新型制造体系。要将发展现代农业与数字经济结合起来，充分利用信息技术提升农业生产、经营、管理和服务水平，壮大农村新产业新业态；建立农业决策系统、农业数据资源系统，不断完善数字农业平台的服务功能。要将数字经济融入现代服务业，以数字技术助力电子商务、金融、教育、远程医疗、智能交通等新业态，促进生产性服务业更好发展，积极推进服务业转型升级。</w:t>
      </w:r>
    </w:p>
    <w:p>
      <w:pPr>
        <w:ind w:left="0" w:right="0" w:firstLine="560"/>
        <w:spacing w:before="450" w:after="450" w:line="312" w:lineRule="auto"/>
      </w:pPr>
      <w:r>
        <w:rPr>
          <w:rFonts w:ascii="宋体" w:hAnsi="宋体" w:eastAsia="宋体" w:cs="宋体"/>
          <w:color w:val="000"/>
          <w:sz w:val="28"/>
          <w:szCs w:val="28"/>
        </w:rPr>
        <w:t xml:space="preserve">二是发挥好政府引导和企业主体作用。政府部门要作信息技术应用和数字经济发展的引领者，将发展信息技术和数字经济纳入各类相关规划，每年谋划、发布和实施一批引领性、应用性、支撑性的数字经济发展重点项目。要充分发挥区位优势，携手京津，加快培育大数据产业集群、推动产业转型升级，搭建平台培育大数据技术创新联盟、产业联盟等，建设“京津冀大数据走廊”。要加强信息基础设施建设，率先推进政府公共服务和办公系统的信息化。企业作为发展数字经济的主体，要紧密结合各自的实际，瞄准国内外同行业的先进水平，充分运用转换企业模式和商业模式提升企业发展的技术层次和质量效益。</w:t>
      </w:r>
    </w:p>
    <w:p>
      <w:pPr>
        <w:ind w:left="0" w:right="0" w:firstLine="560"/>
        <w:spacing w:before="450" w:after="450" w:line="312" w:lineRule="auto"/>
      </w:pPr>
      <w:r>
        <w:rPr>
          <w:rFonts w:ascii="宋体" w:hAnsi="宋体" w:eastAsia="宋体" w:cs="宋体"/>
          <w:color w:val="000"/>
          <w:sz w:val="28"/>
          <w:szCs w:val="28"/>
        </w:rPr>
        <w:t xml:space="preserve">三是充分发挥科技力量的支撑作用。要以行业数字化共性关键技术研发为重点，依托京津及我省高等院校和科研院所人才优势，打造一批本地技术研发创新平台。同时，积极引进国内外著名信息技术企业和科技力量，借力发展和共同发展。强化发展数字经济的人才支撑，加大数字经济人才的培育力度，借力全国智力资源，把数字经济高层次人才纳入全省急需紧缺高层次人才库，鼓励科研单位与企业联合探索多元化的产教培养模式。</w:t>
      </w:r>
    </w:p>
    <w:p>
      <w:pPr>
        <w:ind w:left="0" w:right="0" w:firstLine="560"/>
        <w:spacing w:before="450" w:after="450" w:line="312" w:lineRule="auto"/>
      </w:pPr>
      <w:r>
        <w:rPr>
          <w:rFonts w:ascii="宋体" w:hAnsi="宋体" w:eastAsia="宋体" w:cs="宋体"/>
          <w:color w:val="000"/>
          <w:sz w:val="28"/>
          <w:szCs w:val="28"/>
        </w:rPr>
        <w:t xml:space="preserve">四是积极破解数字经济发展的体制机制障碍。适应数字经济快速创新发展要求，针对数字经济发展中遇到的问题，要从体制机制入手，采取积极有效措施，进一步破解部门分割、力量分散、资源不能共享等问题，加快建立适应数字经济发展的政策体系，配套建立政策制定落实机制，加快建立完善数字经济开放合作体制机制，推动数字经济创新创业，推进供给侧结构性改革和全面深化改革，努力营造良好的营商环境。</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数字服务产业发展工作总结13</w:t>
      </w:r>
    </w:p>
    <w:p>
      <w:pPr>
        <w:ind w:left="0" w:right="0" w:firstLine="560"/>
        <w:spacing w:before="450" w:after="450" w:line="312" w:lineRule="auto"/>
      </w:pPr>
      <w:r>
        <w:rPr>
          <w:rFonts w:ascii="宋体" w:hAnsi="宋体" w:eastAsia="宋体" w:cs="宋体"/>
          <w:color w:val="000"/>
          <w:sz w:val="28"/>
          <w:szCs w:val="28"/>
        </w:rPr>
        <w:t xml:space="preserve">今年以来，县根据市推进5G建设工作领导小组工作部署，全力贯彻落实市关于《市5G通信基础设施专项规划（20xx-20_）》等文件要求，积极响应“加快云改数转、推动高质量发展”号召，积极探索高效率推进机制和有效举措，有力保障了全县5G基站建设的顺利推进。截至11月份，县共建成并开通5G基站521个，完成率，位居五县（市）第二位，仅次于长丰县。现将有关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1.强化组织领导，明确职责。为加强组织领导，统筹推进5G基础设施建设，加速5G产业发展以及在垂直行业的应用，经县政府同意，成立了以分管副县长为组长，21个县直部门、乡镇园区分管负责人及5G建设运营商主要负责人为成员的推进5G建设工作领导小组，为5G建设提供坚强的组织保障。领导小组主要职责是贯彻落实国家、省、市有关5G建设的工作任务；协调解决5G建设推进中存在的相关问题；督促和指导全县5G建设目标责任考核工作；督促各乡镇园区、县直相关成员单位5G建设工作任务的落实等。</w:t>
      </w:r>
    </w:p>
    <w:p>
      <w:pPr>
        <w:ind w:left="0" w:right="0" w:firstLine="560"/>
        <w:spacing w:before="450" w:after="450" w:line="312" w:lineRule="auto"/>
      </w:pPr>
      <w:r>
        <w:rPr>
          <w:rFonts w:ascii="宋体" w:hAnsi="宋体" w:eastAsia="宋体" w:cs="宋体"/>
          <w:color w:val="000"/>
          <w:sz w:val="28"/>
          <w:szCs w:val="28"/>
        </w:rPr>
        <w:t xml:space="preserve">2.定期调度协调，跟踪反馈。县推进5G建设工作领导小组办公室充分认识到5G建设的重要性、紧迫性，建立5G工作推进反馈机制，针对5G建设过程中各建设单位反映的疑难杂症，认真梳理、逐条记录、跟踪协调、逐项解决。领导小组组长组织召开推进5G建设工作领导小组会议3次，针对高校落地难等专项对接会2次，及时学习传达省市关于推进5G建设的最新部署要求和扶持政策，通报全县5G建设工作进展情况及存在的问题，并对下一步工作进行全面布置安排。根据项目建设推进情况，领导小组办公室召集各相关单位召开专题推进会，系统收集各基站建设过程中存在的问题，以领导小组文件印发5G基站建设问题交办单，对汇总梳理的52个问题，明确责任单位和办理时限，逐个问题确保按期销号，确保基站建设顺利推进。</w:t>
      </w:r>
    </w:p>
    <w:p>
      <w:pPr>
        <w:ind w:left="0" w:right="0" w:firstLine="560"/>
        <w:spacing w:before="450" w:after="450" w:line="312" w:lineRule="auto"/>
      </w:pPr>
      <w:r>
        <w:rPr>
          <w:rFonts w:ascii="宋体" w:hAnsi="宋体" w:eastAsia="宋体" w:cs="宋体"/>
          <w:color w:val="000"/>
          <w:sz w:val="28"/>
          <w:szCs w:val="28"/>
        </w:rPr>
        <w:t xml:space="preserve">3.着力纾困解难，全力推进。围绕5G建设涉及的宣传推广、项目审批、公共资源开放、供电保障、通信设施保护等重大问题，明确各成员单位及属地乡镇园区的职责，由各单位制定1名班子成员专门负责协调保障，做到任务明确、责任到人。个别5G基站落地难等问题由分管副县长亲自带队，现场协调；建立县5G建设工作微信群，及时传达交流各项工作信息，加强建设单位与各职能部门之间的横向联系，形成工作推进合力，及时解决5G工作推进过程的具体问题。截至11月份，累计落地难站点55个，已解决47个，下剩8个已经完成对接并达成初步意向；需开放公共资源站址8个，已解决7个，下剩1个已达成意向即将进驻施工；有条件“转改直”站址83个，已完成24个，受阻19个。</w:t>
      </w:r>
    </w:p>
    <w:p>
      <w:pPr>
        <w:ind w:left="0" w:right="0" w:firstLine="560"/>
        <w:spacing w:before="450" w:after="450" w:line="312" w:lineRule="auto"/>
      </w:pPr>
      <w:r>
        <w:rPr>
          <w:rFonts w:ascii="宋体" w:hAnsi="宋体" w:eastAsia="宋体" w:cs="宋体"/>
          <w:color w:val="000"/>
          <w:sz w:val="28"/>
          <w:szCs w:val="28"/>
        </w:rPr>
        <w:t xml:space="preserve">4.多措并举，广泛宣传。利用电视、广播、微信平台等媒体，加大宣传力度，加强5G通信科普知识学习，组织开展丰富多彩、形式多样的.5G活动，让5G科普知识真正走进千家万户，减少群众对5G基站辐射的恐惧和误解，保障5G建设的顺利推进。县会同中国电信分公司、中国移动分公司等服务商及相关乡镇园区多次组织5G知识进社区宣传活动，发放宣传手册、宣传5G科普知识。截至11月份，共组织5G知识进社区宣传活动9次，发放宣传手册450余册，参加人员630余人。</w:t>
      </w:r>
    </w:p>
    <w:p>
      <w:pPr>
        <w:ind w:left="0" w:right="0" w:firstLine="560"/>
        <w:spacing w:before="450" w:after="450" w:line="312" w:lineRule="auto"/>
      </w:pPr>
      <w:r>
        <w:rPr>
          <w:rFonts w:ascii="宋体" w:hAnsi="宋体" w:eastAsia="宋体" w:cs="宋体"/>
          <w:color w:val="000"/>
          <w:sz w:val="28"/>
          <w:szCs w:val="28"/>
        </w:rPr>
        <w:t xml:space="preserve">5.加快5G组网，推广运用。持续推进5G和宽带网络建设，加快5G独立组网(SA)建设，在实现5G网络全覆盖的基础上，加快推进重点区域深度覆盖和各区功能性覆盖。目前已形成覆盖县城城区、经开区、大学城等重点区域的5G网络蓝图，5G网络开通区域覆盖率已达98%，服务5G用户超过25万户。积极推进5G应用落地，与先进企业、小区开展深入合作，目前已推出“智慧社区”、“智慧工厂”等多个5G智慧技术应用。三河镇的5G+AR观景、市振华餐饮管理有限公司的5G+视频会议、新宁供应链智慧工厂、美的暖通开展5G智慧工厂和5G智慧生产管理应用实验等5G商用已在稳健运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一是持续加强5G科普宣传。将5G科普宣传纳入政府目标考核和工业发展目标考核范围，制定5G宣传实施计划，落实乡镇园区5G知识宣传管理责任。</w:t>
      </w:r>
    </w:p>
    <w:p>
      <w:pPr>
        <w:ind w:left="0" w:right="0" w:firstLine="560"/>
        <w:spacing w:before="450" w:after="450" w:line="312" w:lineRule="auto"/>
      </w:pPr>
      <w:r>
        <w:rPr>
          <w:rFonts w:ascii="宋体" w:hAnsi="宋体" w:eastAsia="宋体" w:cs="宋体"/>
          <w:color w:val="000"/>
          <w:sz w:val="28"/>
          <w:szCs w:val="28"/>
        </w:rPr>
        <w:t xml:space="preserve">二是进一步加强服务保障。由县5G领导小组牵头，督促经信、发改、市场监管、公安等部门依据职能统筹协作，依法查处5G建设中的乱加价、乱收费、破坏电信设施等违规违法行为，对于性质恶劣的，通过新闻媒体予以曝光，并纳入征信管理，为5G建设提供坚强后盾。</w:t>
      </w:r>
    </w:p>
    <w:p>
      <w:pPr>
        <w:ind w:left="0" w:right="0" w:firstLine="560"/>
        <w:spacing w:before="450" w:after="450" w:line="312" w:lineRule="auto"/>
      </w:pPr>
      <w:r>
        <w:rPr>
          <w:rFonts w:ascii="宋体" w:hAnsi="宋体" w:eastAsia="宋体" w:cs="宋体"/>
          <w:color w:val="000"/>
          <w:sz w:val="28"/>
          <w:szCs w:val="28"/>
        </w:rPr>
        <w:t xml:space="preserve">三是着力加强沟通协作。移动、电信、铁塔3家具体建设单位加强与属地乡镇园区及相关职能部门之间的及时沟通，尤其是做好与具体对接单位的有效沟通；县5G办进一步加强与3家建设单位的对接，适时召集相关部门召开专题会议，协调解决疑难杂症；压实工作责任，成立专门协调小组，责任明确到人，切实做到发现问题、分析问题、解决问题，确保圆满完成市政府下达的年度目标任务。</w:t>
      </w:r>
    </w:p>
    <w:p>
      <w:pPr>
        <w:ind w:left="0" w:right="0" w:firstLine="560"/>
        <w:spacing w:before="450" w:after="450" w:line="312" w:lineRule="auto"/>
      </w:pPr>
      <w:r>
        <w:rPr>
          <w:rFonts w:ascii="宋体" w:hAnsi="宋体" w:eastAsia="宋体" w:cs="宋体"/>
          <w:color w:val="000"/>
          <w:sz w:val="28"/>
          <w:szCs w:val="28"/>
        </w:rPr>
        <w:t xml:space="preserve">四是强化推广运用。全面提升我县网络带宽，实施“千兆入户、万兆入楼”的光纤覆盖计划。推进骨干网互联节点的IPv6(互联网协议第6版)升级，实现IPv6骨干网网间高效互联互通。以网络优势带动垂直行业应用发展，加快乡镇集中区域、工业园区5G全覆盖建设，推动远程医疗、无人驾驶、5G智能工厂、5G高清视频传输、智慧养老等5G运用。</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数字服务产业发展工作总结14</w:t>
      </w:r>
    </w:p>
    <w:p>
      <w:pPr>
        <w:ind w:left="0" w:right="0" w:firstLine="560"/>
        <w:spacing w:before="450" w:after="450" w:line="312" w:lineRule="auto"/>
      </w:pPr>
      <w:r>
        <w:rPr>
          <w:rFonts w:ascii="宋体" w:hAnsi="宋体" w:eastAsia="宋体" w:cs="宋体"/>
          <w:color w:val="000"/>
          <w:sz w:val="28"/>
          <w:szCs w:val="28"/>
        </w:rPr>
        <w:t xml:space="preserve">1、进一步规范村级财务管理，建立“三资”长效机制。严格按照新的制度狠抓村级财务管理工作，一是严把支出关。对于财务票据入账要做到“五不入账”：即没有经手人签字的不入账，未经村务监督委员会审核盖章并签署意见的不入账，未经行政村党支部书记、村委会主任联签的不入账，应当经过村两委研究而没有研究的不入账，未经村民会议或村民代表会议讨论决定的大额度资金开支不入账。“中心”对村两委会、村民会议或村民代表会议召开情况进行核实把关，并将会议记录等有关资料备份留存，连同支出票据一起入账。二是收入及时足额入账。农村集体取得的各项资金收入，及时足额上缴“中心”。三是资产变动情况及时入账。加强对村级集体投资项目招投标和农村集体资产、资源处置情况的动态监管，审查公开竞价、招投标程序是否按规定进行，结果是否经过村民会议或村民代表会议讨论决定。入账时，要求留存会议记录和相关合同等资料备案。四是定期公开“三资”管理使用情况。“中心”每季度汇总一次村“三资”管理使用情况，出具书面材料并加盖“中心”印章后交由各村向群众公布。五是动态监管，定期核查“三资”管理使用情况。“中心”对农村集体“三资”实行动态监督，定期核查。每年按照镇阳光村务检查组的要求，对村集体“三资”管理使用情况全面检查一次，防止“三资”变动隐瞒不报等情况发生。</w:t>
      </w:r>
    </w:p>
    <w:p>
      <w:pPr>
        <w:ind w:left="0" w:right="0" w:firstLine="560"/>
        <w:spacing w:before="450" w:after="450" w:line="312" w:lineRule="auto"/>
      </w:pPr>
      <w:r>
        <w:rPr>
          <w:rFonts w:ascii="宋体" w:hAnsi="宋体" w:eastAsia="宋体" w:cs="宋体"/>
          <w:color w:val="000"/>
          <w:sz w:val="28"/>
          <w:szCs w:val="28"/>
        </w:rPr>
        <w:t xml:space="preserve">2、狠抓农民负担的规范管理，杜绝增项加码。</w:t>
      </w:r>
    </w:p>
    <w:p>
      <w:pPr>
        <w:ind w:left="0" w:right="0" w:firstLine="560"/>
        <w:spacing w:before="450" w:after="450" w:line="312" w:lineRule="auto"/>
      </w:pPr>
      <w:r>
        <w:rPr>
          <w:rFonts w:ascii="宋体" w:hAnsi="宋体" w:eastAsia="宋体" w:cs="宋体"/>
          <w:color w:val="000"/>
          <w:sz w:val="28"/>
          <w:szCs w:val="28"/>
        </w:rPr>
        <w:t xml:space="preserve">一是对全镇13个村(街)20xx年度农民负担进行决算。</w:t>
      </w:r>
    </w:p>
    <w:p>
      <w:pPr>
        <w:ind w:left="0" w:right="0" w:firstLine="560"/>
        <w:spacing w:before="450" w:after="450" w:line="312" w:lineRule="auto"/>
      </w:pPr>
      <w:r>
        <w:rPr>
          <w:rFonts w:ascii="宋体" w:hAnsi="宋体" w:eastAsia="宋体" w:cs="宋体"/>
          <w:color w:val="000"/>
          <w:sz w:val="28"/>
          <w:szCs w:val="28"/>
        </w:rPr>
        <w:t xml:space="preserve">二是对每年的农民负担进行了预算，并按照规定程序限额，民主开展“一事一议”筹资筹劳，规范农业生产性水电费的收取管理。严格按照程序上报农民负担计划。20xx年，我镇总任务1802741元，其中：村内兴办公益事业筹资347910元;生产性水费765765元;生产性电费689326元;村内兴办公益事业筹劳xx1020个工日。</w:t>
      </w:r>
    </w:p>
    <w:p>
      <w:pPr>
        <w:ind w:left="0" w:right="0" w:firstLine="560"/>
        <w:spacing w:before="450" w:after="450" w:line="312" w:lineRule="auto"/>
      </w:pPr>
      <w:r>
        <w:rPr>
          <w:rFonts w:ascii="宋体" w:hAnsi="宋体" w:eastAsia="宋体" w:cs="宋体"/>
          <w:color w:val="000"/>
          <w:sz w:val="28"/>
          <w:szCs w:val="28"/>
        </w:rPr>
        <w:t xml:space="preserve">三是严格按照县减负办批复下达的农民负担计划分解落实到村、组、户，无添项加码现象;并做到将填写出好的《农民负担卡》及时发到农户手中，做到户不缺卡，卡不缺项。</w:t>
      </w:r>
    </w:p>
    <w:p>
      <w:pPr>
        <w:ind w:left="0" w:right="0" w:firstLine="560"/>
        <w:spacing w:before="450" w:after="450" w:line="312" w:lineRule="auto"/>
      </w:pPr>
      <w:r>
        <w:rPr>
          <w:rFonts w:ascii="宋体" w:hAnsi="宋体" w:eastAsia="宋体" w:cs="宋体"/>
          <w:color w:val="000"/>
          <w:sz w:val="28"/>
          <w:szCs w:val="28"/>
        </w:rPr>
        <w:t xml:space="preserve">四是农民负担资金收取规范，严格使用省农民负担监管办监制的《农民负担专用收据》，真正做到收取规范，使用合理，专款专用。</w:t>
      </w:r>
    </w:p>
    <w:p>
      <w:pPr>
        <w:ind w:left="0" w:right="0" w:firstLine="560"/>
        <w:spacing w:before="450" w:after="450" w:line="312" w:lineRule="auto"/>
      </w:pPr>
      <w:r>
        <w:rPr>
          <w:rFonts w:ascii="宋体" w:hAnsi="宋体" w:eastAsia="宋体" w:cs="宋体"/>
          <w:color w:val="000"/>
          <w:sz w:val="28"/>
          <w:szCs w:val="28"/>
        </w:rPr>
        <w:t xml:space="preserve">五是根据上级要求，在龙舒等村选定5户作为农民负担监测户。</w:t>
      </w:r>
    </w:p>
    <w:p>
      <w:pPr>
        <w:ind w:left="0" w:right="0" w:firstLine="560"/>
        <w:spacing w:before="450" w:after="450" w:line="312" w:lineRule="auto"/>
      </w:pPr>
      <w:r>
        <w:rPr>
          <w:rFonts w:ascii="宋体" w:hAnsi="宋体" w:eastAsia="宋体" w:cs="宋体"/>
          <w:color w:val="000"/>
          <w:sz w:val="28"/>
          <w:szCs w:val="28"/>
        </w:rPr>
        <w:t xml:space="preserve">六是不定期对我镇13个村(街)的农民负担进行检查，发现问题及时解决，确保我镇农民不越级上访。每年至少组织2次农民负担专项检查。</w:t>
      </w:r>
    </w:p>
    <w:p>
      <w:pPr>
        <w:ind w:left="0" w:right="0" w:firstLine="560"/>
        <w:spacing w:before="450" w:after="450" w:line="312" w:lineRule="auto"/>
      </w:pPr>
      <w:r>
        <w:rPr>
          <w:rFonts w:ascii="宋体" w:hAnsi="宋体" w:eastAsia="宋体" w:cs="宋体"/>
          <w:color w:val="000"/>
          <w:sz w:val="28"/>
          <w:szCs w:val="28"/>
        </w:rPr>
        <w:t xml:space="preserve">3、加强村级财务审计，巩固“三资”委托代理服务工作成果。加强了对农村“三资”委托代理服务中心工作人员、村报帐员的业务培训。同时，严格执行《镇农村集体资金管理实施办法》、《镇农村集体资产管理实施办法》、《镇农村集体资源管理实施办法》，建立健全了农村“三资”委托代理服务中心工作制度、工作程序、工作人员岗位职责、服务承诺、责任追究制等一系列管理制度，使“三资”管理有章可循，有规可依，确保了“三资”委托代理工作的规范运行。</w:t>
      </w:r>
    </w:p>
    <w:p>
      <w:pPr>
        <w:ind w:left="0" w:right="0" w:firstLine="560"/>
        <w:spacing w:before="450" w:after="450" w:line="312" w:lineRule="auto"/>
      </w:pPr>
      <w:r>
        <w:rPr>
          <w:rFonts w:ascii="宋体" w:hAnsi="宋体" w:eastAsia="宋体" w:cs="宋体"/>
          <w:color w:val="000"/>
          <w:sz w:val="28"/>
          <w:szCs w:val="28"/>
        </w:rPr>
        <w:t xml:space="preserve">从20xx年4月—6月底，配合县纪委及镇纪委对枣林、孔圩、王泊等村近两年的财务方面进行审计、调查。另外，根据党风廉政建设、效能建设和村级财务审计计划，我站于20xx年10月份对龙舒、金圩、王泊3村20xx年以来的财务收支进行了审计，形成了审计报告上报镇纪委。</w:t>
      </w:r>
    </w:p>
    <w:p>
      <w:pPr>
        <w:ind w:left="0" w:right="0" w:firstLine="560"/>
        <w:spacing w:before="450" w:after="450" w:line="312" w:lineRule="auto"/>
      </w:pPr>
      <w:r>
        <w:rPr>
          <w:rFonts w:ascii="宋体" w:hAnsi="宋体" w:eastAsia="宋体" w:cs="宋体"/>
          <w:color w:val="000"/>
          <w:sz w:val="28"/>
          <w:szCs w:val="28"/>
        </w:rPr>
        <w:t xml:space="preserve">4、严格规范程序，加强“一事一议”财政奖补项目的初审和资料收集。根据上级有关文件精神，我站多次召开会议，研究落实村级“一事一议”财政奖补项目的初审工作，严格把关审核村级编报的“一事一议”项目，对不符合规定的项目予以调整。20xx年我镇共有13个村开展了一事一议筹资，筹资计划为347910元，各项工程已完工顺利通过验收。</w:t>
      </w:r>
    </w:p>
    <w:p>
      <w:pPr>
        <w:ind w:left="0" w:right="0" w:firstLine="560"/>
        <w:spacing w:before="450" w:after="450" w:line="312" w:lineRule="auto"/>
      </w:pPr>
      <w:r>
        <w:rPr>
          <w:rFonts w:ascii="宋体" w:hAnsi="宋体" w:eastAsia="宋体" w:cs="宋体"/>
          <w:color w:val="000"/>
          <w:sz w:val="28"/>
          <w:szCs w:val="28"/>
        </w:rPr>
        <w:t xml:space="preserve">5、加强指导服务，促进我镇农民专业合作组织健康发展。我镇目前已有12家农民专业合作社登记注册，为促进我镇农民专业合作社的健康发展，我站经常与他们联络，为他们提供培训信息，帮助争取有关项目，积极开展指导服务。</w:t>
      </w:r>
    </w:p>
    <w:p>
      <w:pPr>
        <w:ind w:left="0" w:right="0" w:firstLine="560"/>
        <w:spacing w:before="450" w:after="450" w:line="312" w:lineRule="auto"/>
      </w:pPr>
      <w:r>
        <w:rPr>
          <w:rFonts w:ascii="宋体" w:hAnsi="宋体" w:eastAsia="宋体" w:cs="宋体"/>
          <w:color w:val="000"/>
          <w:sz w:val="28"/>
          <w:szCs w:val="28"/>
        </w:rPr>
        <w:t xml:space="preserve">6、开展土地确权工作。按照统一部署，我镇召开了会议，制定了《方案》，成立领导组，镇确权办设在农经站，目前各村土地调查测绘工作结束，测会公司已进入内业。据统计，我镇涉及确权农户数6691户，已完成调查摸底的农户6339户。截止20xx年12月10日，已完成签字确权的农户数4200户。</w:t>
      </w:r>
    </w:p>
    <w:p>
      <w:pPr>
        <w:ind w:left="0" w:right="0" w:firstLine="560"/>
        <w:spacing w:before="450" w:after="450" w:line="312" w:lineRule="auto"/>
      </w:pPr>
      <w:r>
        <w:rPr>
          <w:rFonts w:ascii="宋体" w:hAnsi="宋体" w:eastAsia="宋体" w:cs="宋体"/>
          <w:color w:val="000"/>
          <w:sz w:val="28"/>
          <w:szCs w:val="28"/>
        </w:rPr>
        <w:t xml:space="preserve">7、做好党委政府交办的其它工作。今年春季，我站全体同志全力以赴到枣林、苍墩开展g206征地拆迁工作。另外做好防台风和秸秆禁烧等项工作。</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数字服务产业发展工作总结15</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一）加大优质数字文化资源供给，促进公共文化服务共享普及。一是建设“吉林省公共文化一体化服务平台”（吉林文旅云），关联与群众最紧密的图书馆、文化馆、博物馆、美术馆，聚合省、市（州）、县三级公共文化服务资源，为群众提供便捷、丰富的一站式服务窗口。二是依托吉林省数字博物馆平台，开展“吉林文物云”建设，提供一站式浏览、检索、数据挖掘与展示服务，促进吉林文物数字资源在网络空间广泛传播。对省博物院书画类部分典藏进行高清采集和活化，以沉浸式数字化技术和人机交互作为展示手段，通过音视频、动画、互动等媒体内容制作和组合应用，为观众提供数字化文化新体验。三是开展在线全民艺术普及培训、在线文化品牌活动、在线美术展览、在线数字阅读等服务项目，有效地满足了人民群众不断增长的精神文化需求。</w:t>
      </w:r>
    </w:p>
    <w:p>
      <w:pPr>
        <w:ind w:left="0" w:right="0" w:firstLine="560"/>
        <w:spacing w:before="450" w:after="450" w:line="312" w:lineRule="auto"/>
      </w:pPr>
      <w:r>
        <w:rPr>
          <w:rFonts w:ascii="宋体" w:hAnsi="宋体" w:eastAsia="宋体" w:cs="宋体"/>
          <w:color w:val="000"/>
          <w:sz w:val="28"/>
          <w:szCs w:val="28"/>
        </w:rPr>
        <w:t xml:space="preserve">（二）开展全民数字教育，全方面提升数字工作能力。以“20_年全民数字素养与技能提升月”活动为切入点，通过网上学习、专题讲座、线下宣传等形式，在省直文旅系统广泛开展数字教育，提升了广大干部的数字素养与技能。</w:t>
      </w:r>
    </w:p>
    <w:p>
      <w:pPr>
        <w:ind w:left="0" w:right="0" w:firstLine="560"/>
        <w:spacing w:before="450" w:after="450" w:line="312" w:lineRule="auto"/>
      </w:pPr>
      <w:r>
        <w:rPr>
          <w:rFonts w:ascii="宋体" w:hAnsi="宋体" w:eastAsia="宋体" w:cs="宋体"/>
          <w:color w:val="000"/>
          <w:sz w:val="28"/>
          <w:szCs w:val="28"/>
        </w:rPr>
        <w:t xml:space="preserve">（三）增强网络、数据安全防护意识和能力，筑牢安全保护屏障。一是持续开展国家网络安全宣传周、《网络安全法》实施五周年等系列活动，动员省直文旅系统广大党员干部广泛参与，营造了网络安全人人有责、人人参与的良好氛围。二是加强个人信息保护和隐私保护。积极参与20_年网络安全督查检查，对重要信息系统进行全面梳理排查，杜绝安全隐患。同时对涉及个人隐私信息系统查漏补缺，有效防范了失泄密情况的发生。三是如期完成195工程，从源头确保网络和数据安全。</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一）强化乡村旅游品牌建设与宣传推广，培育发展乡村数字新业态。一是持续开展乡村旅游重点村镇认定工作，截止到今年，认定总数达到162个。二是举办吉林省首届乡村旅游节，全省共开展乡村类节事活动203项，全面活跃省内乡村旅游市场，推动乡村旅游提质增效。开展“醉美吉乡”乡村旅游精品村融媒体宣传推广活动，组织部分省直媒体和网络大咖历时两周深入10个县区的19个景区，深入探索当地乡村旅游资源和特色产品，助力乡村旅游品牌建设。三是把握权威发布和深度报道，组织中省直媒体和网络媒体刊发涉及乡村旅游稿件百余篇。依托“悠游吉林”新媒体矩阵，围绕十大乡村旅游精品村、重点乡村旅游经营单位、乡村旅游路线推荐等重点内容，累计刊稿1500余篇，累计阅读量460余万人次。</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_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&gt;三、存在的问题及下一步举措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数字服务产业发展工作总结16</w:t>
      </w:r>
    </w:p>
    <w:p>
      <w:pPr>
        <w:ind w:left="0" w:right="0" w:firstLine="560"/>
        <w:spacing w:before="450" w:after="450" w:line="312" w:lineRule="auto"/>
      </w:pPr>
      <w:r>
        <w:rPr>
          <w:rFonts w:ascii="宋体" w:hAnsi="宋体" w:eastAsia="宋体" w:cs="宋体"/>
          <w:color w:val="000"/>
          <w:sz w:val="28"/>
          <w:szCs w:val="28"/>
        </w:rPr>
        <w:t xml:space="preserve">我认为，惟有做到“五个到位”：一要道德教育到位。“思考方式决定行为和成就。”务必让合规的观念和意识渗透到全行员工的血液中，渗透到每个岗位、每个业务操作环节中，营造“重操守、讲合规、促案防”的良好氛围，促使所有员工在开展经营管理工作时能够遵循法律、规则和标准。</w:t>
      </w:r>
    </w:p>
    <w:p>
      <w:pPr>
        <w:ind w:left="0" w:right="0" w:firstLine="560"/>
        <w:spacing w:before="450" w:after="450" w:line="312" w:lineRule="auto"/>
      </w:pPr>
      <w:r>
        <w:rPr>
          <w:rFonts w:ascii="宋体" w:hAnsi="宋体" w:eastAsia="宋体" w:cs="宋体"/>
          <w:color w:val="000"/>
          <w:sz w:val="28"/>
          <w:szCs w:val="28"/>
        </w:rPr>
        <w:t xml:space="preserve">一是强化法纪意识。用心开展法制教育，增强员工的防范意识、法律意识；用现实的案例教育身边的人，使员工将法纪规范熔铸在自己思想中。</w:t>
      </w:r>
    </w:p>
    <w:p>
      <w:pPr>
        <w:ind w:left="0" w:right="0" w:firstLine="560"/>
        <w:spacing w:before="450" w:after="450" w:line="312" w:lineRule="auto"/>
      </w:pPr>
      <w:r>
        <w:rPr>
          <w:rFonts w:ascii="宋体" w:hAnsi="宋体" w:eastAsia="宋体" w:cs="宋体"/>
          <w:color w:val="000"/>
          <w:sz w:val="28"/>
          <w:szCs w:val="28"/>
        </w:rPr>
        <w:t xml:space="preserve">二是强化奉献意识。引导员工加强自身修养，学会心理调控，不盲目与人攀比，防微杜渐，应对各种诱惑持续高度的警觉性；正确处理好群体与个体、个体与社会、个体与个体利益得失的矛盾。</w:t>
      </w:r>
    </w:p>
    <w:p>
      <w:pPr>
        <w:ind w:left="0" w:right="0" w:firstLine="560"/>
        <w:spacing w:before="450" w:after="450" w:line="312" w:lineRule="auto"/>
      </w:pPr>
      <w:r>
        <w:rPr>
          <w:rFonts w:ascii="宋体" w:hAnsi="宋体" w:eastAsia="宋体" w:cs="宋体"/>
          <w:color w:val="000"/>
          <w:sz w:val="28"/>
          <w:szCs w:val="28"/>
        </w:rPr>
        <w:t xml:space="preserve">三是强化自觉意识。引导员工树立正确的人生观和价值观，自觉地运用各种社会规范指导和检点自己的行为，使自己循规蹈矩。四是强化群众意识。引导每个员工珍爱群众荣誉，关心群众的共同利益、共同目标、共同荣誉，增强群众观念。二要执行潜力到位。根据自身的改革和发展的形势，制定尽可能详尽的业务规章制度和操作流程，建立以提高执行力为目标的制度体系。一是加大制度的执行力度，引导员工增强利用制度自己保护意识，由“要我执行制度”转变为“我要执行制度”，做到有章必循，违章必究，构成制度制约。二是不断创新操作流程和管理制度，对实践证明仍然行之有效的管理办法，务必坚持，制定合规经营程序以及合规手册、员工行为准则等合规指南，为员工恰当执行法律、规则和准则带给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到达更高质量和更有效益的合规。三要合规操作到位。“合规操作，从我做起”。合规不是一日之功，违规却可能是一念之差。</w:t>
      </w:r>
    </w:p>
    <w:p>
      <w:pPr>
        <w:ind w:left="0" w:right="0" w:firstLine="560"/>
        <w:spacing w:before="450" w:after="450" w:line="312" w:lineRule="auto"/>
      </w:pPr>
      <w:r>
        <w:rPr>
          <w:rFonts w:ascii="宋体" w:hAnsi="宋体" w:eastAsia="宋体" w:cs="宋体"/>
          <w:color w:val="000"/>
          <w:sz w:val="28"/>
          <w:szCs w:val="28"/>
        </w:rPr>
        <w:t xml:space="preserve">一是管好自己。自尊自爱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2025-07-09T01:33:17+08:00</dcterms:created>
  <dcterms:modified xsi:type="dcterms:W3CDTF">2025-07-09T01:33:17+08:00</dcterms:modified>
</cp:coreProperties>
</file>

<file path=docProps/custom.xml><?xml version="1.0" encoding="utf-8"?>
<Properties xmlns="http://schemas.openxmlformats.org/officeDocument/2006/custom-properties" xmlns:vt="http://schemas.openxmlformats.org/officeDocument/2006/docPropsVTypes"/>
</file>