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仓储发货工作总结范文模板(9篇)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仓储发货工作总结范文模板1时间过得真快，转眼20-年即将结束，迎来的是20-年新的开始，在这期间回顾--年1—10月份的工作，主要有以下几条：一、仓库保管员的工作。1、负责仓库大库(原辅料区、阴凉库)、危库、剧_库、冷库、中药材库及阴凉库日...</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仓储发货工作总结范文模板1</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仓储发货工作总结范文模板2</w:t>
      </w:r>
    </w:p>
    <w:p>
      <w:pPr>
        <w:ind w:left="0" w:right="0" w:firstLine="560"/>
        <w:spacing w:before="450" w:after="450" w:line="312" w:lineRule="auto"/>
      </w:pPr>
      <w:r>
        <w:rPr>
          <w:rFonts w:ascii="宋体" w:hAnsi="宋体" w:eastAsia="宋体" w:cs="宋体"/>
          <w:color w:val="000"/>
          <w:sz w:val="28"/>
          <w:szCs w:val="28"/>
        </w:rPr>
        <w:t xml:space="preserve">20xx年是我市粮改的攻坚年。在省粮局的精心指导下，我市20xx年粮食仓储管理工作坚持以_理论和“三个代表”重要思想为指导，认真落实科学发展观，按照建设社会主义新农村和构建和谐社会的要求，以创新的思路统领工作、以发展的理念指导企业、以和谐的心态构建团队，努力以法规为准则、以市场为导向、以企业为载体，坚持以确保粮食安全和宏观调控需要为中心，紧紧围绕储粮和质量两个安全，努力构建粮食仓储、质量、科技三大团队，大力实施农户科学储粮、科技创新、粮食储备体系建设、现代粮食物流体系建设四大工程。一年来，通过全市上下务实创新、勤奋工作，既圆满完成各项工作任务，又全面提升了我市粮食仓储、质量和科技工作水平。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&gt;一、领导高度重视，工作早安排，任务早明确</w:t>
      </w:r>
    </w:p>
    <w:p>
      <w:pPr>
        <w:ind w:left="0" w:right="0" w:firstLine="560"/>
        <w:spacing w:before="450" w:after="450" w:line="312" w:lineRule="auto"/>
      </w:pPr>
      <w:r>
        <w:rPr>
          <w:rFonts w:ascii="宋体" w:hAnsi="宋体" w:eastAsia="宋体" w:cs="宋体"/>
          <w:color w:val="000"/>
          <w:sz w:val="28"/>
          <w:szCs w:val="28"/>
        </w:rPr>
        <w:t xml:space="preserve">早在20xx年底的全市粮食工作会上，局长杨明君同志就做好20xx年的仓储管理工作进行了安排部署。06年初，我局以南粮办(20xx)8号文件印发了20xx年仓储管理工作安排意见及考评办法，及时分解下达了目标任务。5月17-18日，我局又组织召开了全市仓储、安全暨助农科学储粮工作会议，对20xx年工作进行了扎实的安排布置，各县市区分管局长和仓储、安全股长等与会同志参观了高坪区_及长乐粮站仓储管理及安全规范化管理现场，局长杨明君同志和分管副局长谷光明同志自始至终参加了会议，并分别在会上就20xx年的仓储、安全工作和助农科学储粮工作进行了强调，提出了具体要求。</w:t>
      </w:r>
    </w:p>
    <w:p>
      <w:pPr>
        <w:ind w:left="0" w:right="0" w:firstLine="560"/>
        <w:spacing w:before="450" w:after="450" w:line="312" w:lineRule="auto"/>
      </w:pPr>
      <w:r>
        <w:rPr>
          <w:rFonts w:ascii="宋体" w:hAnsi="宋体" w:eastAsia="宋体" w:cs="宋体"/>
          <w:color w:val="000"/>
          <w:sz w:val="28"/>
          <w:szCs w:val="28"/>
        </w:rPr>
        <w:t xml:space="preserve">&gt;二、加强储备体系建设，提升地方储备粮监管水平</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宋体" w:hAnsi="宋体" w:eastAsia="宋体" w:cs="宋体"/>
          <w:color w:val="000"/>
          <w:sz w:val="28"/>
          <w:szCs w:val="28"/>
        </w:rPr>
        <w:t xml:space="preserve">&gt;三、全面推进农户科学储粮工程，服务社会主义新农村建设</w:t>
      </w:r>
    </w:p>
    <w:p>
      <w:pPr>
        <w:ind w:left="0" w:right="0" w:firstLine="560"/>
        <w:spacing w:before="450" w:after="450" w:line="312" w:lineRule="auto"/>
      </w:pPr>
      <w:r>
        <w:rPr>
          <w:rFonts w:ascii="宋体" w:hAnsi="宋体" w:eastAsia="宋体" w:cs="宋体"/>
          <w:color w:val="000"/>
          <w:sz w:val="28"/>
          <w:szCs w:val="28"/>
        </w:rPr>
        <w:t xml:space="preserve">今年我局把助农科学储粮作为服务“三农”的重点，采取了一系列切实可行的措施，成效显著，获得党政领导和农民的好评。一是印发了《关于促进农户科学储粮工作意见》，下达了全市粮食部门年内为2100户农户兴建小粮仓的任务，并将其纳入全年粮食工作目标进行考核，要求本着农民自愿的原则，结合农户住房结构，合理选择仓型。二是组织有关技术人员，编印了2100册《农户科学储粮手册》发放到农户手中。三是我局及县市区局成立了助农科学储粮技术指导中心。基层粮站(库)成立了助农科学储粮技术指导站，利用逢场天为农民提供储粮技术服务。四是我局委托市粮油质监站联合南充嘉陵生物化工有限公司生产高效低毒的杀虫散药糠21000包，免费向示范农户发放。五是结合新村帮扶工作，加大了对仪陇县卫星村、南部县双峰乡定点扶贫帮扶力度，为仪陇复兴镇卫星村兴办七件实事，其中在该村成片为农户建了小粮仓。截止十二月底，全市超额完成了小粮仓建设任务。仪陇、南部、顺庆各500户的小粮仓建设试点通过了省粮局的验收。</w:t>
      </w:r>
    </w:p>
    <w:p>
      <w:pPr>
        <w:ind w:left="0" w:right="0" w:firstLine="560"/>
        <w:spacing w:before="450" w:after="450" w:line="312" w:lineRule="auto"/>
      </w:pPr>
      <w:r>
        <w:rPr>
          <w:rFonts w:ascii="宋体" w:hAnsi="宋体" w:eastAsia="宋体" w:cs="宋体"/>
          <w:color w:val="000"/>
          <w:sz w:val="28"/>
          <w:szCs w:val="28"/>
        </w:rPr>
        <w:t xml:space="preserve">&gt;四、广泛开展20xx年科技周活动，提高全民粮食科技水平</w:t>
      </w:r>
    </w:p>
    <w:p>
      <w:pPr>
        <w:ind w:left="0" w:right="0" w:firstLine="560"/>
        <w:spacing w:before="450" w:after="450" w:line="312" w:lineRule="auto"/>
      </w:pPr>
      <w:r>
        <w:rPr>
          <w:rFonts w:ascii="宋体" w:hAnsi="宋体" w:eastAsia="宋体" w:cs="宋体"/>
          <w:color w:val="000"/>
          <w:sz w:val="28"/>
          <w:szCs w:val="28"/>
        </w:rPr>
        <w:t xml:space="preserve">根据省_的\'安排布置，5月20日至26日全市粮食部门上下联动，围绕“粮油食品安全与农村科学储粮”这个主题，在全市城乡开展了20xx年粮食科技周活动。5月23日，我局和高坪区_在高坪区龙门镇设立宣传站，展示“十五”粮食科技成果，宣传粮食质量标准和卫生标准知识，发放调查问卷、《农户科学储粮技术》手册、《粮油食品营养与健康知识百问》等资料1000余份，面对面给群众宣传粮油食品营养健康知识，讲解农户储粮技术及粮食收购政策等，分管副局长谷光明同志及相关科室负责人亲临现场参加了这次活动。各县市区_分别以悬挂标语、散发宣传资料等形式开展科技周活动。我局还按要求上报了专项总结。南充电视台等新闻媒体对我市科技周活动情况进行了宣传报道。</w:t>
      </w:r>
    </w:p>
    <w:p>
      <w:pPr>
        <w:ind w:left="0" w:right="0" w:firstLine="560"/>
        <w:spacing w:before="450" w:after="450" w:line="312" w:lineRule="auto"/>
      </w:pPr>
      <w:r>
        <w:rPr>
          <w:rFonts w:ascii="宋体" w:hAnsi="宋体" w:eastAsia="宋体" w:cs="宋体"/>
          <w:color w:val="000"/>
          <w:sz w:val="28"/>
          <w:szCs w:val="28"/>
        </w:rPr>
        <w:t xml:space="preserve">&gt;五、采取切实有效措施，多管齐下确保储粮安全</w:t>
      </w:r>
    </w:p>
    <w:p>
      <w:pPr>
        <w:ind w:left="0" w:right="0" w:firstLine="560"/>
        <w:spacing w:before="450" w:after="450" w:line="312" w:lineRule="auto"/>
      </w:pPr>
      <w:r>
        <w:rPr>
          <w:rFonts w:ascii="宋体" w:hAnsi="宋体" w:eastAsia="宋体" w:cs="宋体"/>
          <w:color w:val="000"/>
          <w:sz w:val="28"/>
          <w:szCs w:val="28"/>
        </w:rPr>
        <w:t xml:space="preserve">各地针对粮改的新形势，切实加大仓储管理力度，确保储粮安全。一是坚持推行仓储规范化管理。全市95%以上的站库达到了规范化管理的要求，我市的国、省、市三级储备粮库100%实现规范化管理。二是努力构建高素质团队。大力宣传学习四川“十佳保管员”的先进事迹，开展争先创优活动，组织开展了我市“十佳保管员”评选活动。三是认真坚持粮情检查制度，做到入库粮食及时处理，准确掌握库存粮情。四是开展考察学习和科技创新活动，推行先进的仓储管理与技术。高坪、阆中、营山等局组织站、库互动，进行储粮科技交流学习，顺庆、西充、营山等局组织骨干人员赴浙江、大连考察学习，高坪国库组织开展了环流熏蒸改进技术探索，效果良好。高坪国库、阆中国库用“苯氧威”拌合粮食，有效地抑制了害虫的生长繁殖。五是各级粮食部门采取不同形式，开展了春、夏、冬三季储粮安全普查。我局对冬季粮油普查进行了专项布置，要求12月1—6日县级自查，随后由我局三位副局长带队，抽调仓储、调控、购销等环节人员，分三组对各地冬季粮油普查、行业安全等工作进行了抽查。从抽查的情况看，库存粮食储存安全，粮情稳定，帐实相符，没有大小安全事故发生，全市各库站全部实现“一符四无”。(冬季粮油普查已专题总结上报。)</w:t>
      </w:r>
    </w:p>
    <w:p>
      <w:pPr>
        <w:ind w:left="0" w:right="0" w:firstLine="560"/>
        <w:spacing w:before="450" w:after="450" w:line="312" w:lineRule="auto"/>
      </w:pPr>
      <w:r>
        <w:rPr>
          <w:rFonts w:ascii="宋体" w:hAnsi="宋体" w:eastAsia="宋体" w:cs="宋体"/>
          <w:color w:val="000"/>
          <w:sz w:val="28"/>
          <w:szCs w:val="28"/>
        </w:rPr>
        <w:t xml:space="preserve">&gt;六、积极完善检验检测体系，搞好粮食质量安全监测、监管。一是粮油检验检测体系已基本整合完备</w:t>
      </w:r>
    </w:p>
    <w:p>
      <w:pPr>
        <w:ind w:left="0" w:right="0" w:firstLine="560"/>
        <w:spacing w:before="450" w:after="450" w:line="312" w:lineRule="auto"/>
      </w:pPr>
      <w:r>
        <w:rPr>
          <w:rFonts w:ascii="宋体" w:hAnsi="宋体" w:eastAsia="宋体" w:cs="宋体"/>
          <w:color w:val="000"/>
          <w:sz w:val="28"/>
          <w:szCs w:val="28"/>
        </w:rPr>
        <w:t xml:space="preserve">各县市区_依托当地国、省粮食储备库建立了县级粮油质监站，并已挂牌开展工作，高坪、嘉陵、阆中、营山等已取得编委同意，监测站人员纳入了事业单位编制，有的站其工作经费和人员工资已由财政拨款解决。今年，我局争得市财政局支持，财政给市粮油监测站拨款26万元，添制了部分检测设备，正在抓紧准备迎接国家粮油质检机构挂牌的现场考核;二是完成了产新粮油质量调查和品质测报工作。今年大、小春入库前由各县(市)区_组织县内部分粮油检化验人员，分组分片深入到具有代表性的乡镇、村社，分山地、坡地、平地、深丘，浅丘等地形地貌对大小春产新粮油进行了调查。全市共调查乡镇116个，村176个，社队209个，调查农户418户，调查小麦、油菜籽、稻谷样品374个。及时为领导制定收购政策提供了依据，指导了大小春收购入库。三是完成了原粮卫生和优质粮油品质测报工作，为省粮油监测站送样品59份。四是各县市区粮油质监站开展了对地方储备粮等库存粮食质量的监测工作，并为粮食行政执法提供技术支持和服务，确保了全社会粮食消费质量安全。</w:t>
      </w:r>
    </w:p>
    <w:p>
      <w:pPr>
        <w:ind w:left="0" w:right="0" w:firstLine="560"/>
        <w:spacing w:before="450" w:after="450" w:line="312" w:lineRule="auto"/>
      </w:pPr>
      <w:r>
        <w:rPr>
          <w:rFonts w:ascii="宋体" w:hAnsi="宋体" w:eastAsia="宋体" w:cs="宋体"/>
          <w:color w:val="000"/>
          <w:sz w:val="28"/>
          <w:szCs w:val="28"/>
        </w:rPr>
        <w:t xml:space="preserve">&gt;七、加快粮食物流体系建设步伐，满足现代粮食流通需要</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宋体" w:hAnsi="宋体" w:eastAsia="宋体" w:cs="宋体"/>
          <w:color w:val="000"/>
          <w:sz w:val="28"/>
          <w:szCs w:val="28"/>
        </w:rPr>
        <w:t xml:space="preserve">&gt;八、认真执行政策，加强仓储设施的维护与管理</w:t>
      </w:r>
    </w:p>
    <w:p>
      <w:pPr>
        <w:ind w:left="0" w:right="0" w:firstLine="560"/>
        <w:spacing w:before="450" w:after="450" w:line="312" w:lineRule="auto"/>
      </w:pPr>
      <w:r>
        <w:rPr>
          <w:rFonts w:ascii="宋体" w:hAnsi="宋体" w:eastAsia="宋体" w:cs="宋体"/>
          <w:color w:val="000"/>
          <w:sz w:val="28"/>
          <w:szCs w:val="28"/>
        </w:rPr>
        <w:t xml:space="preserve">一是认真执行《四川省国有粮油仓储设施管理办法》，加强国有资产监管，严把清产核资、财务审计、产权界定、资产评估、资产报损、民主决策六关，避免了国有资产流失。全年没有发现违反规定乱占、乱改、乱建和擅自处理仓储设施的现象。二是20xx年各地在资金十分紧张的情况下，挤出资金万元，用于仓房的维修改造，重点解决储粮仓房的上漏下潮、望板脱落等问题，全市仓库完好率达90%，同时努力向上争取简建费，并专项用于仓库维修。三是大力开展“经营粮库”活动。各地利用站库闲置的仓储设施和场地实行承包、招租、招商引资等方式，兴办企业、便民连锁店、为农服务中心等共计208个，新增经营项目有加工转化、养殖、车站、市场、纯净水产销、学校、农资及百货等20余个，做到了既盘活企业闲置资产增加了效益，又增加了下岗职工再就业，还为构建和谐社会作出了贡献。</w:t>
      </w:r>
    </w:p>
    <w:p>
      <w:pPr>
        <w:ind w:left="0" w:right="0" w:firstLine="560"/>
        <w:spacing w:before="450" w:after="450" w:line="312" w:lineRule="auto"/>
      </w:pPr>
      <w:r>
        <w:rPr>
          <w:rFonts w:ascii="宋体" w:hAnsi="宋体" w:eastAsia="宋体" w:cs="宋体"/>
          <w:color w:val="000"/>
          <w:sz w:val="28"/>
          <w:szCs w:val="28"/>
        </w:rPr>
        <w:t xml:space="preserve">&gt;九、严格执行规章制度，确保仓储安全无事故</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仓储发货工作总结范文模板3</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仓储发货工作总结范文模板4</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仓储发货工作总结范文模板5</w:t>
      </w:r>
    </w:p>
    <w:p>
      <w:pPr>
        <w:ind w:left="0" w:right="0" w:firstLine="560"/>
        <w:spacing w:before="450" w:after="450" w:line="312" w:lineRule="auto"/>
      </w:pPr>
      <w:r>
        <w:rPr>
          <w:rFonts w:ascii="宋体" w:hAnsi="宋体" w:eastAsia="宋体" w:cs="宋体"/>
          <w:color w:val="000"/>
          <w:sz w:val="28"/>
          <w:szCs w:val="28"/>
        </w:rPr>
        <w:t xml:space="preserve">本人于20XX年X月入职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仓储发货工作总结范文模板6</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工作统筹，根据公司领导的年度工作要求，对下半年工作实行具体谋划，明确内容、时限和需要达到的目标，增强部门与部门之间的协同配合，把各项工作有机地结合起，理清工作思路，提升办事效率，增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仓储发货工作总结范文模板7</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1、统计情况：能即时做到电话跟踪客户收货情况与数量核对，做到发运数与收货数统计准确。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2、收货情况：原材料厂家报的收货数量，跟我接收的数量要核对准确。如有多或是少的情况，要即时汇报给采购部。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仓储发货工作总结范文模板8</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黑体" w:hAnsi="黑体" w:eastAsia="黑体" w:cs="黑体"/>
          <w:color w:val="000000"/>
          <w:sz w:val="36"/>
          <w:szCs w:val="36"/>
          <w:b w:val="1"/>
          <w:bCs w:val="1"/>
        </w:rPr>
        <w:t xml:space="preserve">仓储发货工作总结范文模板9</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今年，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今年，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2025-07-09T02:26:49+08:00</dcterms:created>
  <dcterms:modified xsi:type="dcterms:W3CDTF">2025-07-09T02:26:49+08:00</dcterms:modified>
</cp:coreProperties>
</file>

<file path=docProps/custom.xml><?xml version="1.0" encoding="utf-8"?>
<Properties xmlns="http://schemas.openxmlformats.org/officeDocument/2006/custom-properties" xmlns:vt="http://schemas.openxmlformats.org/officeDocument/2006/docPropsVTypes"/>
</file>