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特殊气体整治工作总结(8篇)</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特殊气体整治工作总结1按照缙云县教育局转发浙*省教育厅办公室《关于全省教育系统集中开展安全生产大检查的通知》（浙教电传〔20_〕264号）精神，我校迅速动员部署，组织分管领导对校园开展了安全生产大检查大整治活动。通过前一阶段的工作，基本达到...</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特殊气体整治工作总结1</w:t>
      </w:r>
    </w:p>
    <w:p>
      <w:pPr>
        <w:ind w:left="0" w:right="0" w:firstLine="560"/>
        <w:spacing w:before="450" w:after="450" w:line="312" w:lineRule="auto"/>
      </w:pPr>
      <w:r>
        <w:rPr>
          <w:rFonts w:ascii="宋体" w:hAnsi="宋体" w:eastAsia="宋体" w:cs="宋体"/>
          <w:color w:val="000"/>
          <w:sz w:val="28"/>
          <w:szCs w:val="28"/>
        </w:rPr>
        <w:t xml:space="preserve">按照缙云县教育局转发浙*省教育厅办公室《关于全省教育系统集中开展安全生产大检查的通知》（浙教电传〔20_〕264号）精神，我校迅速动员部署，组织分管领导对校园开展了安全生产大检查大整治活动。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我校领导高度重视安全生产大检查大整治工作，主要领导亲自研究，分管领导牵头召开校安全生产工作会议，第一时间将开展安全生产大检查大整治活动有关要求传达到全校教职工，部署安全生产大检查大整治各项工作。全校各处室分工合作，进一步健全安全生产责任制度，细化了安全生产各项举措，全校形成“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二、结合实际，开展自查排查。</w:t>
      </w:r>
    </w:p>
    <w:p>
      <w:pPr>
        <w:ind w:left="0" w:right="0" w:firstLine="560"/>
        <w:spacing w:before="450" w:after="450" w:line="312" w:lineRule="auto"/>
      </w:pPr>
      <w:r>
        <w:rPr>
          <w:rFonts w:ascii="宋体" w:hAnsi="宋体" w:eastAsia="宋体" w:cs="宋体"/>
          <w:color w:val="000"/>
          <w:sz w:val="28"/>
          <w:szCs w:val="28"/>
        </w:rPr>
        <w:t xml:space="preserve">8月份以来，全校各线由分管领导带队开展了安全生产自查整治工作，取得了明显成效，对发现隐患我校可整改的都及时完成整改。安全隐患设施全面维护：修缮食堂排队处栏杆，综合楼破旧窗户更换，防盗窗加固，二幢寝室楼梯加固，门卫电源控制器搬移到专用室，保安室开窗增加门口视线，班级寝室电器检查更新，教学楼梯护栏维修，校园排水沟沟盖修理更换完成。及时排除食堂设备隐患，食品处理区2米以上贴瓷砖（烹饪间、蒸煮间、备餐间）到顶，食品处理区吊天棚（采用铝塑板或塑料扣板），备餐间更换为紫外线消毒灯，备餐间配置3匹立式空调2台，备餐间排水沟清理，粗加工区等墙面及天棚重新用涂料刷白、墙面排风，更换消毒柜1台、储蓄*箱2台等项目。食堂人员及环境卫生良好，食品采购、存储、加工、销售各环节均按制度严格执行。对实验室化学危险品管理严格，存放专柜，有多重铁门，锁匙有多人交叉管理。消防水管部分已更换，灭火器在有效期内，安全通道标志齐全，应急灯良好。“三防”建设进一步完善，有三位保安，有十三处视频*，安装与派出所110接*处平_网的紧急*装置，配备有橡胶*棍、钢盔、防割手套、喷*器、防护棒等。</w:t>
      </w:r>
    </w:p>
    <w:p>
      <w:pPr>
        <w:ind w:left="0" w:right="0" w:firstLine="560"/>
        <w:spacing w:before="450" w:after="450" w:line="312" w:lineRule="auto"/>
      </w:pPr>
      <w:r>
        <w:rPr>
          <w:rFonts w:ascii="宋体" w:hAnsi="宋体" w:eastAsia="宋体" w:cs="宋体"/>
          <w:color w:val="000"/>
          <w:sz w:val="28"/>
          <w:szCs w:val="28"/>
        </w:rPr>
        <w:t xml:space="preserve">校内学生活动有序推进。由政教处牵头，认真分析上一年*就餐排队，接送车管理中存在的问题和不足，制定并落实新的就餐*排队方法，由原来的分楼层分年级分批下楼，改成了同楼层同年级分单数班级和双数班级下楼，大大缓减了楼梯拥挤情况，落实值日教师管理和学生自主管理；进一步完善接送车管理的请假制度，检查制度和家长信息反馈制度，违反接送车规定的学生教育制度，周末接送车校外巡查制度，学生上下车秩序明显改善，无故不坐未点到名字从上百人降到个位数，而且管理人员减少了近一半。通过坚持持续管理，相信还会进一步改善。</w:t>
      </w:r>
    </w:p>
    <w:p>
      <w:pPr>
        <w:ind w:left="0" w:right="0" w:firstLine="560"/>
        <w:spacing w:before="450" w:after="450" w:line="312" w:lineRule="auto"/>
      </w:pPr>
      <w:r>
        <w:rPr>
          <w:rFonts w:ascii="宋体" w:hAnsi="宋体" w:eastAsia="宋体" w:cs="宋体"/>
          <w:color w:val="000"/>
          <w:sz w:val="28"/>
          <w:szCs w:val="28"/>
        </w:rPr>
        <w:t xml:space="preserve">三、存在问题，也是突出问题--接送车。</w:t>
      </w:r>
    </w:p>
    <w:p>
      <w:pPr>
        <w:ind w:left="0" w:right="0" w:firstLine="560"/>
        <w:spacing w:before="450" w:after="450" w:line="312" w:lineRule="auto"/>
      </w:pPr>
      <w:r>
        <w:rPr>
          <w:rFonts w:ascii="宋体" w:hAnsi="宋体" w:eastAsia="宋体" w:cs="宋体"/>
          <w:color w:val="000"/>
          <w:sz w:val="28"/>
          <w:szCs w:val="28"/>
        </w:rPr>
        <w:t xml:space="preserve">经过每次离校前的接送车规定学习和安全教育，周日回校后接送车情况在周一*上反馈和评价，政教处、班主任分批对不守纪学生进行批评教育，学生坐接送车的习惯明显好转，但突出的问题是接送车接送学生审批手续未办理，学生接送途中拼车并车，超载超速现象普遍存在，急需各部门协同管理和监督。</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前阶段工作基础上，我校将进一步落实责任，认真按照“安全第一、预防为主”方针，落实好防范措施，做好各项安全生产工作，执行定期检查制度，进一步完善接送车管理措施，做好校内离校前和回校后的管理，及时与交*联系，加强路上巡查，减少途中超速超载和拼车现象，及时收集学生反馈信息，向学生公开政教处电话3193000，并在第一时间保持和车队沟通，保*各项工作安全有序，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特殊气体整治工作总结2</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(二)排查治理阶段：( 4月21日- 7月31日前完成)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(三)巩固提高阶段：( 8月1日-8月31日前完成)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特殊气体整治工作总结3</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6、xx厂现已严格规范车辆运输，车辆出厂都会进行过磅检查，绝不允许车辆超高超限运输，且每辆运输车在工作时都会用遮布、挡板等将车厢封闭覆盖，并在出厂时进行喷淋除尘，有效控制了跑冒滴漏现象。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xx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宋体" w:hAnsi="宋体" w:eastAsia="宋体" w:cs="宋体"/>
          <w:color w:val="000"/>
          <w:sz w:val="28"/>
          <w:szCs w:val="28"/>
        </w:rPr>
        <w:t xml:space="preserve">&gt;大气污染防治工作总结（3）</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特殊气体整治工作总结4</w:t>
      </w:r>
    </w:p>
    <w:p>
      <w:pPr>
        <w:ind w:left="0" w:right="0" w:firstLine="560"/>
        <w:spacing w:before="450" w:after="450" w:line="312" w:lineRule="auto"/>
      </w:pPr>
      <w:r>
        <w:rPr>
          <w:rFonts w:ascii="宋体" w:hAnsi="宋体" w:eastAsia="宋体" w:cs="宋体"/>
          <w:color w:val="000"/>
          <w:sz w:val="28"/>
          <w:szCs w:val="28"/>
        </w:rPr>
        <w:t xml:space="preserve">通过开展环境保护大检查，我县还存在建设项目管理不规范，部分项目未批先建、未验先投或者擅自改变建设内容的问题，以及集中式污染治理设施和饮用水源地环保措施不完善等问题。下一步我县将从以下几个方面采取措施，推进整改。</w:t>
      </w:r>
    </w:p>
    <w:p>
      <w:pPr>
        <w:ind w:left="0" w:right="0" w:firstLine="560"/>
        <w:spacing w:before="450" w:after="450" w:line="312" w:lineRule="auto"/>
      </w:pPr>
      <w:r>
        <w:rPr>
          <w:rFonts w:ascii="宋体" w:hAnsi="宋体" w:eastAsia="宋体" w:cs="宋体"/>
          <w:color w:val="000"/>
          <w:sz w:val="28"/>
          <w:szCs w:val="28"/>
        </w:rPr>
        <w:t xml:space="preserve">（一）继续加大检查工作力度。将环保大检查持续不间断的继续开展下去，做到有重点、全覆盖、不松懈、不遗漏，对环境违法问题始终保持高压态势，将查出的问题一件一件整改落实到位，排除各类环境风险隐患，确保辖区环境安全。</w:t>
      </w:r>
    </w:p>
    <w:p>
      <w:pPr>
        <w:ind w:left="0" w:right="0" w:firstLine="560"/>
        <w:spacing w:before="450" w:after="450" w:line="312" w:lineRule="auto"/>
      </w:pPr>
      <w:r>
        <w:rPr>
          <w:rFonts w:ascii="宋体" w:hAnsi="宋体" w:eastAsia="宋体" w:cs="宋体"/>
          <w:color w:val="000"/>
          <w:sz w:val="28"/>
          <w:szCs w:val="28"/>
        </w:rPr>
        <w:t xml:space="preserve">（二）严格环境执法，提高环境违法成本。以贯彻实施新《环保法》和环保部《四个办法》为契机，全面加强环境执法监管，尤其是对建设项目环境违法行为进行严肃查处。同时，加强环保行政执法与司法联动，理顺案件移交操作程序，细化立案、取证和案卷制作工作细节。对于拒不纠正违法行为，适用行政拘留的，一律移交公安机关对相关负责人实施行政拘留。对于构成犯罪的，一律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强化管理，严把环保准入关口。严格执行建设项目管理条例，以发改、环保、住建、国土、工商管理等部门为主，进一步完善项目审批程序，畅通信息渠道，通过规范管理，提高环评、“三同时”执行率，从源头上防止环境问题的出现。同时，加强政策宣传和服务指导，提高行政效率，对于不符合政策的项目，要在开工之前告知建设单位，防止违法行为和资金浪费，对于符合政策的项目，合理规划审批流程，加强业务技术指导，确保依法依规建设，推动经济社会可持续发展。</w:t>
      </w:r>
    </w:p>
    <w:p>
      <w:pPr>
        <w:ind w:left="0" w:right="0" w:firstLine="560"/>
        <w:spacing w:before="450" w:after="450" w:line="312" w:lineRule="auto"/>
      </w:pPr>
      <w:r>
        <w:rPr>
          <w:rFonts w:ascii="宋体" w:hAnsi="宋体" w:eastAsia="宋体" w:cs="宋体"/>
          <w:color w:val="000"/>
          <w:sz w:val="28"/>
          <w:szCs w:val="28"/>
        </w:rPr>
        <w:t xml:space="preserve">（四）加强环保基础设施建设。建立政府主导、社会参与的工作机制，拓展资金渠道，加大环保投入，尤其是加强事关民生的环保基础设施建设，通过改善辖区生态环境，提高人民群众生活质量。</w:t>
      </w:r>
    </w:p>
    <w:p>
      <w:pPr>
        <w:ind w:left="0" w:right="0" w:firstLine="560"/>
        <w:spacing w:before="450" w:after="450" w:line="312" w:lineRule="auto"/>
      </w:pPr>
      <w:r>
        <w:rPr>
          <w:rFonts w:ascii="宋体" w:hAnsi="宋体" w:eastAsia="宋体" w:cs="宋体"/>
          <w:color w:val="000"/>
          <w:sz w:val="28"/>
          <w:szCs w:val="28"/>
        </w:rPr>
        <w:t xml:space="preserve">&gt;大气污染防治工作总结（13）</w:t>
      </w:r>
    </w:p>
    <w:p>
      <w:pPr>
        <w:ind w:left="0" w:right="0" w:firstLine="560"/>
        <w:spacing w:before="450" w:after="450" w:line="312" w:lineRule="auto"/>
      </w:pPr>
      <w:r>
        <w:rPr>
          <w:rFonts w:ascii="宋体" w:hAnsi="宋体" w:eastAsia="宋体" w:cs="宋体"/>
          <w:color w:val="000"/>
          <w:sz w:val="28"/>
          <w:szCs w:val="28"/>
        </w:rPr>
        <w:t xml:space="preserve">为推动大气污染防治工作，大力改善我镇环境空气质量，按照《x市新都区20xx年大气污染防治工作行动方案》、《x市新都区20xx年臭氧防控工作方案》和《关于印发的通知》等文件的工作要求，我镇高度重视，认真落实大气污染治理工作，集中力量解决大气污染突出问题，现将相关工作完成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特殊气体整治工作总结5</w:t>
      </w:r>
    </w:p>
    <w:p>
      <w:pPr>
        <w:ind w:left="0" w:right="0" w:firstLine="560"/>
        <w:spacing w:before="450" w:after="450" w:line="312" w:lineRule="auto"/>
      </w:pPr>
      <w:r>
        <w:rPr>
          <w:rFonts w:ascii="宋体" w:hAnsi="宋体" w:eastAsia="宋体" w:cs="宋体"/>
          <w:color w:val="000"/>
          <w:sz w:val="28"/>
          <w:szCs w:val="28"/>
        </w:rPr>
        <w:t xml:space="preserve">一是各司法所在春节等重要节点，通过在人群密集地设立大气污染防治宣传点，发放宣传资料，重点宣讲大气污染的危害、造成污染将要承担的后果及防范知识，宣讲大气污染给社会及个人身体健康带来的严重后果和危害，提高群众警惕性；二是司法所组织志愿者深入社区，扩大大气污染防治宣传覆盖面；三是利用微博、微信发布大气污染防治法律法规，进一步扩大宣传影响力，强化宣传实效。</w:t>
      </w:r>
    </w:p>
    <w:p>
      <w:pPr>
        <w:ind w:left="0" w:right="0" w:firstLine="560"/>
        <w:spacing w:before="450" w:after="450" w:line="312" w:lineRule="auto"/>
      </w:pPr>
      <w:r>
        <w:rPr>
          <w:rFonts w:ascii="宋体" w:hAnsi="宋体" w:eastAsia="宋体" w:cs="宋体"/>
          <w:color w:val="000"/>
          <w:sz w:val="28"/>
          <w:szCs w:val="28"/>
        </w:rPr>
        <w:t xml:space="preserve">截止目前，全市已开展各类宣传活动xxx余场次，发放各类宣传资料xxxx余份。</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特殊气体整治工作总结6</w:t>
      </w:r>
    </w:p>
    <w:p>
      <w:pPr>
        <w:ind w:left="0" w:right="0" w:firstLine="560"/>
        <w:spacing w:before="450" w:after="450" w:line="312" w:lineRule="auto"/>
      </w:pPr>
      <w:r>
        <w:rPr>
          <w:rFonts w:ascii="宋体" w:hAnsi="宋体" w:eastAsia="宋体" w:cs="宋体"/>
          <w:color w:val="000"/>
          <w:sz w:val="28"/>
          <w:szCs w:val="28"/>
        </w:rPr>
        <w:t xml:space="preserve">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特殊气体整治工作总结7</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特殊气体整治工作总结8</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2025-05-01T23:45:03+08:00</dcterms:created>
  <dcterms:modified xsi:type="dcterms:W3CDTF">2025-05-01T23:45:03+08:00</dcterms:modified>
</cp:coreProperties>
</file>

<file path=docProps/custom.xml><?xml version="1.0" encoding="utf-8"?>
<Properties xmlns="http://schemas.openxmlformats.org/officeDocument/2006/custom-properties" xmlns:vt="http://schemas.openxmlformats.org/officeDocument/2006/docPropsVTypes"/>
</file>