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法院执行监督工作总结(25篇)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法院执行监督工作总结1&gt;一、突出工作重点，集中力量清理执行积案今年上半年，我庭按照全省执行规范年活动、全市法院集中开展清理执行积案活动的统一部署，以积案清理作为我庭上半年度工作重点，并按照院集中清理执行积案活动领导小组的要求，集中全庭力量做...</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法院执行监督工作总结1</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 此次活动，我院共排查积案件，涉案标的xx万元，经过全庭干警半年来的不懈努力，至6月20日止，现共清理积案件，涉案标的xx万元，其中清理超期限一年以上未结案件2件，标的x万元;建设领域拖欠工程款和农民工工资案件件，标的万元;中止执行案件x件，标的xx万元;金融机构为申请人案件43件，标的xx万元;申请人为特困群体案件9件，标的万元。在此过程中，我庭成功的执结了案、xx公司案、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件，较去年同期1件相比，增长，加上年度旧存案件x件，总计x件，现已执结件，较去年同期结案件相比，增长;上半年我庭结案率，较去年同期()提高个百分点。上半年全庭收取案件执行费共计xx元(去年上半年收取执行费。5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院长、副院长的参与下，我庭就当事人在执行过程中的权利义务以及积案清理活动，专门开展了执行宣传日活动，并就执行中的相关问题解答了群众的许多问题，活动过程累计发放宣传材料3000余份，进一步促进了良好执行环境的形成。</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法院执行监督工作总结2</w:t>
      </w:r>
    </w:p>
    <w:p>
      <w:pPr>
        <w:ind w:left="0" w:right="0" w:firstLine="560"/>
        <w:spacing w:before="450" w:after="450" w:line="312" w:lineRule="auto"/>
      </w:pPr>
      <w:r>
        <w:rPr>
          <w:rFonts w:ascii="宋体" w:hAnsi="宋体" w:eastAsia="宋体" w:cs="宋体"/>
          <w:color w:val="000"/>
          <w:sz w:val="28"/>
          <w:szCs w:val="28"/>
        </w:rPr>
        <w:t xml:space="preserve">我是xx市中级人民法院执行局法官助理xxx，进入法院第一天就被分配至执行局工作，已有4个年头了。对于执行工作具有一定感情，执行工作相对于审判工作而言，具有其独特的一面，执行法官在很多案件中要展现不同形象，对法律以外的工作都要有所了解。既要知晓法律，又要了解生活。计算机、金融、心理学、擒拿格斗等各种知识都要掌握，不然执行工作还真不易开展。如果非要找一个词来形容执行工作的内涵，我觉得“文武情怀”最为合适。</w:t>
      </w:r>
    </w:p>
    <w:p>
      <w:pPr>
        <w:ind w:left="0" w:right="0" w:firstLine="560"/>
        <w:spacing w:before="450" w:after="450" w:line="312" w:lineRule="auto"/>
      </w:pPr>
      <w:r>
        <w:rPr>
          <w:rFonts w:ascii="宋体" w:hAnsi="宋体" w:eastAsia="宋体" w:cs="宋体"/>
          <w:color w:val="000"/>
          <w:sz w:val="28"/>
          <w:szCs w:val="28"/>
        </w:rPr>
        <w:t xml:space="preserve">&gt;1、“文”，即执行智慧，所谓“文能安邦”，执行工作亦是如此。</w:t>
      </w:r>
    </w:p>
    <w:p>
      <w:pPr>
        <w:ind w:left="0" w:right="0" w:firstLine="560"/>
        <w:spacing w:before="450" w:after="450" w:line="312" w:lineRule="auto"/>
      </w:pPr>
      <w:r>
        <w:rPr>
          <w:rFonts w:ascii="宋体" w:hAnsi="宋体" w:eastAsia="宋体" w:cs="宋体"/>
          <w:color w:val="000"/>
          <w:sz w:val="28"/>
          <w:szCs w:val="28"/>
        </w:rPr>
        <w:t xml:space="preserve">我国目前没有强制执行法，很多执行措施采取的依据都是依靠上级法院的规定，这些规定种类繁多，如果不能全面掌握，很有可能导致工作出错，程序出现瑕疵。被执行人规避执行的手段越来越隐蔽，这需要执行法官发挥智慧，不断与其斗智，利用查控系统的同时，更要注重对财产的“线下查找”，并分析出其规避执行的线索，予以精准打击。</w:t>
      </w:r>
    </w:p>
    <w:p>
      <w:pPr>
        <w:ind w:left="0" w:right="0" w:firstLine="560"/>
        <w:spacing w:before="450" w:after="450" w:line="312" w:lineRule="auto"/>
      </w:pPr>
      <w:r>
        <w:rPr>
          <w:rFonts w:ascii="宋体" w:hAnsi="宋体" w:eastAsia="宋体" w:cs="宋体"/>
          <w:color w:val="000"/>
          <w:sz w:val="28"/>
          <w:szCs w:val="28"/>
        </w:rPr>
        <w:t xml:space="preserve">近两年来，全市法院大力执行攻坚的同时，在调研、信息、宣传等方面，也是硕果累累，改变了以往人们认为执行就是“干粗活”的印象。执行工作对社会普法，构建社会诚信体系也具有重要意义。</w:t>
      </w:r>
    </w:p>
    <w:p>
      <w:pPr>
        <w:ind w:left="0" w:right="0" w:firstLine="560"/>
        <w:spacing w:before="450" w:after="450" w:line="312" w:lineRule="auto"/>
      </w:pPr>
      <w:r>
        <w:rPr>
          <w:rFonts w:ascii="宋体" w:hAnsi="宋体" w:eastAsia="宋体" w:cs="宋体"/>
          <w:color w:val="000"/>
          <w:sz w:val="28"/>
          <w:szCs w:val="28"/>
        </w:rPr>
        <w:t xml:space="preserve">&gt;2、“武”，即执行的威慑力，主要体现在其强制性上。</w:t>
      </w:r>
    </w:p>
    <w:p>
      <w:pPr>
        <w:ind w:left="0" w:right="0" w:firstLine="560"/>
        <w:spacing w:before="450" w:after="450" w:line="312" w:lineRule="auto"/>
      </w:pPr>
      <w:r>
        <w:rPr>
          <w:rFonts w:ascii="宋体" w:hAnsi="宋体" w:eastAsia="宋体" w:cs="宋体"/>
          <w:color w:val="000"/>
          <w:sz w:val="28"/>
          <w:szCs w:val="28"/>
        </w:rPr>
        <w:t xml:space="preserve">罚款、搜查、拘留、拒执犯罪等措施的采取，能有效维护法律尊严。这就需要执行法官“武”的一面，无论是作出强制措施决定，还是现场采取措施，都需要很大的魄力与勇气，尤其是遇到当事人现场抗拒时，执行法官就要“武”了。</w:t>
      </w:r>
    </w:p>
    <w:p>
      <w:pPr>
        <w:ind w:left="0" w:right="0" w:firstLine="560"/>
        <w:spacing w:before="450" w:after="450" w:line="312" w:lineRule="auto"/>
      </w:pPr>
      <w:r>
        <w:rPr>
          <w:rFonts w:ascii="宋体" w:hAnsi="宋体" w:eastAsia="宋体" w:cs="宋体"/>
          <w:color w:val="000"/>
          <w:sz w:val="28"/>
          <w:szCs w:val="28"/>
        </w:rPr>
        <w:t xml:space="preserve">&gt;3、“情”，即“情理”，主要体现在“法理”和“情理”的平衡上。</w:t>
      </w:r>
    </w:p>
    <w:p>
      <w:pPr>
        <w:ind w:left="0" w:right="0" w:firstLine="560"/>
        <w:spacing w:before="450" w:after="450" w:line="312" w:lineRule="auto"/>
      </w:pPr>
      <w:r>
        <w:rPr>
          <w:rFonts w:ascii="宋体" w:hAnsi="宋体" w:eastAsia="宋体" w:cs="宋体"/>
          <w:color w:val="000"/>
          <w:sz w:val="28"/>
          <w:szCs w:val="28"/>
        </w:rPr>
        <w:t xml:space="preserve">执行工作并不是对生效法律文书“死板”式执行，执行法官根据实际情况灵活变通，将情理与法理相结合。在个案执行过程中，要充分做好双方当事人的法律释明工作。</w:t>
      </w:r>
    </w:p>
    <w:p>
      <w:pPr>
        <w:ind w:left="0" w:right="0" w:firstLine="560"/>
        <w:spacing w:before="450" w:after="450" w:line="312" w:lineRule="auto"/>
      </w:pPr>
      <w:r>
        <w:rPr>
          <w:rFonts w:ascii="宋体" w:hAnsi="宋体" w:eastAsia="宋体" w:cs="宋体"/>
          <w:color w:val="000"/>
          <w:sz w:val="28"/>
          <w:szCs w:val="28"/>
        </w:rPr>
        <w:t xml:space="preserve">在执行过程中，部分当事人会认为“法院判错了”、“法律不公”，这不是法律出了问题，而是其朴素的正义感和法律的公平正义出现了冲突，这时执行法官的重要性就显现出来了——在“情理”和“法理”之间找寻理想结合点。其实，这也是检验法官“智商”和“情商”的时刻。正确适用法律，不是机械地适用，而应充分考虑当事人的实际情况。</w:t>
      </w:r>
    </w:p>
    <w:p>
      <w:pPr>
        <w:ind w:left="0" w:right="0" w:firstLine="560"/>
        <w:spacing w:before="450" w:after="450" w:line="312" w:lineRule="auto"/>
      </w:pPr>
      <w:r>
        <w:rPr>
          <w:rFonts w:ascii="宋体" w:hAnsi="宋体" w:eastAsia="宋体" w:cs="宋体"/>
          <w:color w:val="000"/>
          <w:sz w:val="28"/>
          <w:szCs w:val="28"/>
        </w:rPr>
        <w:t xml:space="preserve">&gt;4、“怀”，即心怀民生，心怀敬畏。</w:t>
      </w:r>
    </w:p>
    <w:p>
      <w:pPr>
        <w:ind w:left="0" w:right="0" w:firstLine="560"/>
        <w:spacing w:before="450" w:after="450" w:line="312" w:lineRule="auto"/>
      </w:pPr>
      <w:r>
        <w:rPr>
          <w:rFonts w:ascii="宋体" w:hAnsi="宋体" w:eastAsia="宋体" w:cs="宋体"/>
          <w:color w:val="000"/>
          <w:sz w:val="28"/>
          <w:szCs w:val="28"/>
        </w:rPr>
        <w:t xml:space="preserve">涉民生案件的执行，是执行工作的重点之一，执行工作要心怀民生，尤其是在中秋、春节期间，要保障涉民生案件当事人的合法权益，对生活困难当事人予以救助。</w:t>
      </w:r>
    </w:p>
    <w:p>
      <w:pPr>
        <w:ind w:left="0" w:right="0" w:firstLine="560"/>
        <w:spacing w:before="450" w:after="450" w:line="312" w:lineRule="auto"/>
      </w:pPr>
      <w:r>
        <w:rPr>
          <w:rFonts w:ascii="宋体" w:hAnsi="宋体" w:eastAsia="宋体" w:cs="宋体"/>
          <w:color w:val="000"/>
          <w:sz w:val="28"/>
          <w:szCs w:val="28"/>
        </w:rPr>
        <w:t xml:space="preserve">执行工作压力大、诱惑多，如果我们放松了对自身的警惕，就很容易忘记我们从事法律工作的初心。对法律，我们更要心怀敬畏，拥有一颗廉洁的心，守住廉政底线。</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法院执行监督工作总结3</w:t>
      </w:r>
    </w:p>
    <w:p>
      <w:pPr>
        <w:ind w:left="0" w:right="0" w:firstLine="560"/>
        <w:spacing w:before="450" w:after="450" w:line="312" w:lineRule="auto"/>
      </w:pPr>
      <w:r>
        <w:rPr>
          <w:rFonts w:ascii="宋体" w:hAnsi="宋体" w:eastAsia="宋体" w:cs="宋体"/>
          <w:color w:val="000"/>
          <w:sz w:val="28"/>
          <w:szCs w:val="28"/>
        </w:rPr>
        <w:t xml:space="preserve">我局根据此次活动工作方案，以狠抓落实、务求成效为落脚点，以用心创新、大胆探索为突破口，及时组织全体执行干警召开了反规避执行专项活动工作会议，切实提高执行干警对反规避执行专项活动重要性的认识，并制定了《人民法院开展反规避执行专项活动的实施方案》，对我院开展反规避执行专项活动作出了具体部署：</w:t>
      </w:r>
    </w:p>
    <w:p>
      <w:pPr>
        <w:ind w:left="0" w:right="0" w:firstLine="560"/>
        <w:spacing w:before="450" w:after="450" w:line="312" w:lineRule="auto"/>
      </w:pPr>
      <w:r>
        <w:rPr>
          <w:rFonts w:ascii="宋体" w:hAnsi="宋体" w:eastAsia="宋体" w:cs="宋体"/>
          <w:color w:val="000"/>
          <w:sz w:val="28"/>
          <w:szCs w:val="28"/>
        </w:rPr>
        <w:t xml:space="preserve">第一阶段（20xx年1月至3月），宣传教育，收集被执行人规避执行以及法院采取有力措施破解、打击规避执行的典型案例，对被执行人进行思想教育工作，并将案例编入到日常法制宣传材料中，扩大专项活动的宣传效果；</w:t>
      </w:r>
    </w:p>
    <w:p>
      <w:pPr>
        <w:ind w:left="0" w:right="0" w:firstLine="560"/>
        <w:spacing w:before="450" w:after="450" w:line="312" w:lineRule="auto"/>
      </w:pPr>
      <w:r>
        <w:rPr>
          <w:rFonts w:ascii="宋体" w:hAnsi="宋体" w:eastAsia="宋体" w:cs="宋体"/>
          <w:color w:val="000"/>
          <w:sz w:val="28"/>
          <w:szCs w:val="28"/>
        </w:rPr>
        <w:t xml:space="preserve">第二阶段（20xx年1月至3月），加强学习，组织执行干警认真学习《进一步加强人民法院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制度和财产调查制度的若干问题规定》《关于在民事执、行中适用悬赏举报制度的若干问题规定》《关于追加或变更、执行当事人的若干问题规定》和《关于在民事执行中适用拒执罪的若干问题规定》等规范性文件，狠抓专项活动落实工作打好基础；第三阶段（20xx年4月至12月），组织实施，有组织、有计划、有步骤地开展专项活动，使各项制度落到实处，对专项活动的开展要早安排、早布置、早动员、早实施，稳步推进活动向纵深发展；</w:t>
      </w:r>
    </w:p>
    <w:p>
      <w:pPr>
        <w:ind w:left="0" w:right="0" w:firstLine="560"/>
        <w:spacing w:before="450" w:after="450" w:line="312" w:lineRule="auto"/>
      </w:pPr>
      <w:r>
        <w:rPr>
          <w:rFonts w:ascii="宋体" w:hAnsi="宋体" w:eastAsia="宋体" w:cs="宋体"/>
          <w:color w:val="000"/>
          <w:sz w:val="28"/>
          <w:szCs w:val="28"/>
        </w:rPr>
        <w:t xml:space="preserve">第四阶段（20xx年9月至12月），着眼长远，勇于开拓创新，及时总结经验。我局透过开展反规避执行宣传准备工作，营造反规避执行浓厚氛围，做到抗拒执行行为、逃避执行行为和规避执行行为等三项专项治理准备工作扎实推进，用心排查反规避、反逃避和反抗拒执行的典型案件，努力推进执行工作五个系统建设，健全了长效机制，构成了执行活动的整体合力。同时，我局用心与市、区法院的交流探讨，及时将有益的经验做法构成材料报送中院，在统一思想上、加大反规避执行的宣传教育上、强化发现被执行人及其财产的手段上、加大对规避执行行为的制裁力度上、完善反制规避执行的长效机制上和加强对反规避执行专项活动的组织领导上再下功夫，为反规避执行长效机制工作做出了应有的努力。</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法院执行监督工作总结4</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宋体" w:hAnsi="宋体" w:eastAsia="宋体" w:cs="宋体"/>
          <w:color w:val="000"/>
          <w:sz w:val="28"/>
          <w:szCs w:val="28"/>
        </w:rPr>
        <w:t xml:space="preserve">以上就是差异网为大家整理的5篇《法院执行工作总结》，希望对您有一些参考价值。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法院执行监督工作总结5</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法院执行监督工作总结6</w:t>
      </w:r>
    </w:p>
    <w:p>
      <w:pPr>
        <w:ind w:left="0" w:right="0" w:firstLine="560"/>
        <w:spacing w:before="450" w:after="450" w:line="312" w:lineRule="auto"/>
      </w:pPr>
      <w:r>
        <w:rPr>
          <w:rFonts w:ascii="宋体" w:hAnsi="宋体" w:eastAsia="宋体" w:cs="宋体"/>
          <w:color w:val="000"/>
          <w:sz w:val="28"/>
          <w:szCs w:val="28"/>
        </w:rPr>
        <w:t xml:space="preserve">我院被确定为全省试点单位后，迅速采取措施积极贯彻部署专项整改活动。，全国公务员公同的天地6月中旬，组织力量将本院制定的19项规范执法制度和中政委、高检院、省院的有关规定汇编成《永安市人民检察院规范执法制度汇编》，建立了一套完整的规范执法制度体系。下面，就我院开展专项整改活动以来的工作情况总结如下。</w:t>
      </w:r>
    </w:p>
    <w:p>
      <w:pPr>
        <w:ind w:left="0" w:right="0" w:firstLine="560"/>
        <w:spacing w:before="450" w:after="450" w:line="312" w:lineRule="auto"/>
      </w:pPr>
      <w:r>
        <w:rPr>
          <w:rFonts w:ascii="宋体" w:hAnsi="宋体" w:eastAsia="宋体" w:cs="宋体"/>
          <w:color w:val="000"/>
          <w:sz w:val="28"/>
          <w:szCs w:val="28"/>
        </w:rPr>
        <w:t xml:space="preserve">一、采取措施，迅速启动专项整改活动</w:t>
      </w:r>
    </w:p>
    <w:p>
      <w:pPr>
        <w:ind w:left="0" w:right="0" w:firstLine="560"/>
        <w:spacing w:before="450" w:after="450" w:line="312" w:lineRule="auto"/>
      </w:pPr>
      <w:r>
        <w:rPr>
          <w:rFonts w:ascii="宋体" w:hAnsi="宋体" w:eastAsia="宋体" w:cs="宋体"/>
          <w:color w:val="000"/>
          <w:sz w:val="28"/>
          <w:szCs w:val="28"/>
        </w:rPr>
        <w:t xml:space="preserve">一是主动汇报，争取支持。立即向永安市委、市人大作了汇报，并向专程到永安检查专项整改活动的三明市委庄奕贤副书记和政法委林纪承书记作了专题汇报，得到了永安市委、市人大和三明市委领导的支持。</w:t>
      </w:r>
    </w:p>
    <w:p>
      <w:pPr>
        <w:ind w:left="0" w:right="0" w:firstLine="560"/>
        <w:spacing w:before="450" w:after="450" w:line="312" w:lineRule="auto"/>
      </w:pPr>
      <w:r>
        <w:rPr>
          <w:rFonts w:ascii="宋体" w:hAnsi="宋体" w:eastAsia="宋体" w:cs="宋体"/>
          <w:color w:val="000"/>
          <w:sz w:val="28"/>
          <w:szCs w:val="28"/>
        </w:rPr>
        <w:t xml:space="preserve">二是统一思想，提高认识。根据省市检察院和永安市委政法委的工作部署，结合示范点要求和本院工作实际，制定了专项整改实施方案，对各阶段工作进行了具体安排；成立了以检察长、副检察长为正副组长和11个业务科室长为成员的专项整改活动领导小组；先后召开了院党组会、院务会和全院干警大会，认真学习全省政法系统和全省检察机关专项整改活动电视电话会议精神，提高开展专项整改活动的重要性和必要性的认识，把干警的思想和行动统一到省委政法委和省检察院的要求部署上来。</w:t>
      </w:r>
    </w:p>
    <w:p>
      <w:pPr>
        <w:ind w:left="0" w:right="0" w:firstLine="560"/>
        <w:spacing w:before="450" w:after="450" w:line="312" w:lineRule="auto"/>
      </w:pPr>
      <w:r>
        <w:rPr>
          <w:rFonts w:ascii="宋体" w:hAnsi="宋体" w:eastAsia="宋体" w:cs="宋体"/>
          <w:color w:val="000"/>
          <w:sz w:val="28"/>
          <w:szCs w:val="28"/>
        </w:rPr>
        <w:t xml:space="preserve">三是开门纳谏，营造浓厚氛围。面向社会设立了征求意见箱，公布了投诉电话和电子邮箱；通过电视台、宣传栏公布开展专项整改活动的目标任务、主要内容和工作部署；走访了部分人大代表、政协委员和机关事业单位、国有企业、私营企业；召开了人民监督员、特约检察员、廉政监督员和老干部代表等“三员一老”座谈会，广泛征求意见和建议。对反贪、渎检、控申、公诉、侦监、林检、民行等七个重点部门的执法薄弱环节深入查摆，对20_年以来所办理的案件开展复查，深入剖析执法工作中存在的不规范问题及其原因，使整改活动有的放矢。</w:t>
      </w:r>
    </w:p>
    <w:p>
      <w:pPr>
        <w:ind w:left="0" w:right="0" w:firstLine="560"/>
        <w:spacing w:before="450" w:after="450" w:line="312" w:lineRule="auto"/>
      </w:pPr>
      <w:r>
        <w:rPr>
          <w:rFonts w:ascii="宋体" w:hAnsi="宋体" w:eastAsia="宋体" w:cs="宋体"/>
          <w:color w:val="000"/>
          <w:sz w:val="28"/>
          <w:szCs w:val="28"/>
        </w:rPr>
        <w:t xml:space="preserve">二、深入查摆剖析，确立规范执法建设的目标</w:t>
      </w:r>
    </w:p>
    <w:p>
      <w:pPr>
        <w:ind w:left="0" w:right="0" w:firstLine="560"/>
        <w:spacing w:before="450" w:after="450" w:line="312" w:lineRule="auto"/>
      </w:pPr>
      <w:r>
        <w:rPr>
          <w:rFonts w:ascii="宋体" w:hAnsi="宋体" w:eastAsia="宋体" w:cs="宋体"/>
          <w:color w:val="000"/>
          <w:sz w:val="28"/>
          <w:szCs w:val="28"/>
        </w:rPr>
        <w:t xml:space="preserve">执法行为不规范是人民群众反映强烈的问题，也是容易产生司法不公乃至司法腐败的温床。从根本上说，是执法思想不端正，执法理念落后的结果。我院通过各种方式，广泛征求意见和建议，在八个科室及其干警中，查摆出了执法不规范的问题和四个原因：①在执法思想方面，存在重打击、轻服务，重实体、轻程序，重查处犯罪、轻保障人权，重数量、轻质量等问题。②在执法行为方面，存在执法水平不够高、能力不够强，不善监督，制度执行不够到位等问题。③在执法作风方面，存在执法为民意识和办案责任心不够强，文明执法做得不够到位等问题。④在执法主体方面，存在思想工作不够到位，监督管理措施不够有效等问题。在找到原因后，我院紧紧围绕如何围绕中心，服务大局，为国家现代化建设服务；如何确保检察权的正确行使，做到“立检为公，执法为民”；如何提高法律监督能力，维护社会公平正义，确立了“在规范中发展、在规范中提高、在规范中增效”的建设思路，从而保障了执法规范化建设的正确发展方向。</w:t>
      </w:r>
    </w:p>
    <w:p>
      <w:pPr>
        <w:ind w:left="0" w:right="0" w:firstLine="560"/>
        <w:spacing w:before="450" w:after="450" w:line="312" w:lineRule="auto"/>
      </w:pPr>
      <w:r>
        <w:rPr>
          <w:rFonts w:ascii="宋体" w:hAnsi="宋体" w:eastAsia="宋体" w:cs="宋体"/>
          <w:color w:val="000"/>
          <w:sz w:val="28"/>
          <w:szCs w:val="28"/>
        </w:rPr>
        <w:t xml:space="preserve">三、加强机制建设，确保执法行为有章可循</w:t>
      </w:r>
    </w:p>
    <w:p>
      <w:pPr>
        <w:ind w:left="0" w:right="0" w:firstLine="560"/>
        <w:spacing w:before="450" w:after="450" w:line="312" w:lineRule="auto"/>
      </w:pPr>
      <w:r>
        <w:rPr>
          <w:rFonts w:ascii="宋体" w:hAnsi="宋体" w:eastAsia="宋体" w:cs="宋体"/>
          <w:color w:val="000"/>
          <w:sz w:val="28"/>
          <w:szCs w:val="28"/>
        </w:rPr>
        <w:t xml:space="preserve">制度在规范执法中更具有确定性和稳定性，是促进公正执法的有力保障。因此，我院将规范执法机制建设作为一项重要工作来抓。</w:t>
      </w:r>
    </w:p>
    <w:p>
      <w:pPr>
        <w:ind w:left="0" w:right="0" w:firstLine="560"/>
        <w:spacing w:before="450" w:after="450" w:line="312" w:lineRule="auto"/>
      </w:pPr>
      <w:r>
        <w:rPr>
          <w:rFonts w:ascii="宋体" w:hAnsi="宋体" w:eastAsia="宋体" w:cs="宋体"/>
          <w:color w:val="000"/>
          <w:sz w:val="28"/>
          <w:szCs w:val="28"/>
        </w:rPr>
        <w:t xml:space="preserve">（一）、强化监督制约，确保检察权的正确行使</w:t>
      </w:r>
    </w:p>
    <w:p>
      <w:pPr>
        <w:ind w:left="0" w:right="0" w:firstLine="560"/>
        <w:spacing w:before="450" w:after="450" w:line="312" w:lineRule="auto"/>
      </w:pPr>
      <w:r>
        <w:rPr>
          <w:rFonts w:ascii="宋体" w:hAnsi="宋体" w:eastAsia="宋体" w:cs="宋体"/>
          <w:color w:val="000"/>
          <w:sz w:val="28"/>
          <w:szCs w:val="28"/>
        </w:rPr>
        <w:t xml:space="preserve">1、加强对查办职务犯罪、批捕、公诉等办案重点环节的监督。重新修订了《检察委员会议事规则》、《机关工作规则》、《印章使用和管理规定》，制定了主要业务部门的办案规则，明确了办案中检察委员会、检察长、分管副检察长、科室长、主侦检察官、主诉检察官、检察员各自的权责范围和各种文书的签发权限，理顺了相互之间的权利义务，强化对不捕、不诉、查办职务犯罪案件的监督，加强了对重点办案环节的监督力度，要求所有不诉案件和职务犯罪案件的处理都必须经过检察委员会研究决定，确保了办案质量。</w:t>
      </w:r>
    </w:p>
    <w:p>
      <w:pPr>
        <w:ind w:left="0" w:right="0" w:firstLine="560"/>
        <w:spacing w:before="450" w:after="450" w:line="312" w:lineRule="auto"/>
      </w:pPr>
      <w:r>
        <w:rPr>
          <w:rFonts w:ascii="宋体" w:hAnsi="宋体" w:eastAsia="宋体" w:cs="宋体"/>
          <w:color w:val="000"/>
          <w:sz w:val="28"/>
          <w:szCs w:val="28"/>
        </w:rPr>
        <w:t xml:space="preserve">2、建立健全检务督察和人民监督员制度。严格贯彻执行高检院关于开展人民监督员制度试点改革相关规定和《加强执法活动内部监督制约的若干规定》，突出对执法活动过程的监督。通过质量复查和质量评查，共发现各种案件质量差错20余处。经过内外部监督制约，我院执法行为更加规范，执法程序更加严密。目前，我院正在对今年来所办理的案件开展案件质量评查。</w:t>
      </w:r>
    </w:p>
    <w:p>
      <w:pPr>
        <w:ind w:left="0" w:right="0" w:firstLine="560"/>
        <w:spacing w:before="450" w:after="450" w:line="312" w:lineRule="auto"/>
      </w:pPr>
      <w:r>
        <w:rPr>
          <w:rFonts w:ascii="宋体" w:hAnsi="宋体" w:eastAsia="宋体" w:cs="宋体"/>
          <w:color w:val="000"/>
          <w:sz w:val="28"/>
          <w:szCs w:val="28"/>
        </w:rPr>
        <w:t xml:space="preserve">（二）、规范办案程序，减少执法随意性</w:t>
      </w:r>
    </w:p>
    <w:p>
      <w:pPr>
        <w:ind w:left="0" w:right="0" w:firstLine="560"/>
        <w:spacing w:before="450" w:after="450" w:line="312" w:lineRule="auto"/>
      </w:pPr>
      <w:r>
        <w:rPr>
          <w:rFonts w:ascii="宋体" w:hAnsi="宋体" w:eastAsia="宋体" w:cs="宋体"/>
          <w:color w:val="000"/>
          <w:sz w:val="28"/>
          <w:szCs w:val="28"/>
        </w:rPr>
        <w:t xml:space="preserve">1、规范审查逮捕、和查办职务犯罪的办案程序。在审查逮捕、和查办职务犯罪过程中，各种执法行为规则散见于法律、司法解释和上级检察院的有关规定之中，实践中难以系统学习和掌握。为此，我院组织制定了《职务犯罪案件办案规则》和《审查逮捕、案件办案规则》，两项制度综合了法律、司法解释和上级检察院的有关执法规定，融合了侦查资源整合、人民监督员和检务督察制度等内容，吸收了安全办案、文明办案、廉洁办案等执法执纪相关规定，同时对责权范围、办案效率、案件质量、案件汇报协调等内容作了规定，还配套制定了办案流程图，形成了查办职务犯罪和办理审查逮捕、案件的系统性操作规程。今年以来，案件有罪判决率达100%，未出现超期羁押、错案和办案事故，也未出现一起干警违法违规办案问题。</w:t>
      </w:r>
    </w:p>
    <w:p>
      <w:pPr>
        <w:ind w:left="0" w:right="0" w:firstLine="560"/>
        <w:spacing w:before="450" w:after="450" w:line="312" w:lineRule="auto"/>
      </w:pPr>
      <w:r>
        <w:rPr>
          <w:rFonts w:ascii="宋体" w:hAnsi="宋体" w:eastAsia="宋体" w:cs="宋体"/>
          <w:color w:val="000"/>
          <w:sz w:val="28"/>
          <w:szCs w:val="28"/>
        </w:rPr>
        <w:t xml:space="preserve">2、规范与侦查、审判机关的协调配合制度。为保障诉讼活动顺利进行，我院与市法院联合制定了《关于加强协调配合的若干意见》、《刑事案件庭前证据展示若干规定》；正就《常见刑事案件罪名证据规格》与市公安局、市法院进行磋商。对提前介入、补充侦查、证据展示、普通程序简化审、量刑建议、案件汇报协调等涉及公、检、法三家相互关联的诉讼行为作出规范，明确各自的权利义务，避免相互扯皮，提高办案质量和效率，促进了诉讼活动的规范进行。今年来，以提前介入、召开联席会等形式引导公安机关侦查34件，引导侦查率近30%；与法院实行庭前证据展示4件；书面建议适用简易程序审理案件81件，普通案件均采用简化审方式审理；提出量刑建议9件，法院采纳7件，采纳率达78%。通过相互协调，审查逮捕、办案效率和庭审效率提高了30%以上。</w:t>
      </w:r>
    </w:p>
    <w:p>
      <w:pPr>
        <w:ind w:left="0" w:right="0" w:firstLine="560"/>
        <w:spacing w:before="450" w:after="450" w:line="312" w:lineRule="auto"/>
      </w:pPr>
      <w:r>
        <w:rPr>
          <w:rFonts w:ascii="宋体" w:hAnsi="宋体" w:eastAsia="宋体" w:cs="宋体"/>
          <w:color w:val="000"/>
          <w:sz w:val="28"/>
          <w:szCs w:val="28"/>
        </w:rPr>
        <w:t xml:space="preserve">（三）、确定案件质量标准，实行执法责任和错案追究制</w:t>
      </w:r>
    </w:p>
    <w:p>
      <w:pPr>
        <w:ind w:left="0" w:right="0" w:firstLine="560"/>
        <w:spacing w:before="450" w:after="450" w:line="312" w:lineRule="auto"/>
      </w:pPr>
      <w:r>
        <w:rPr>
          <w:rFonts w:ascii="宋体" w:hAnsi="宋体" w:eastAsia="宋体" w:cs="宋体"/>
          <w:color w:val="000"/>
          <w:sz w:val="28"/>
          <w:szCs w:val="28"/>
        </w:rPr>
        <w:t xml:space="preserve">1、建立案件质量和错案标准。制定了《审查逮捕、案件质量标准》，在明确规定审查逮捕、案件质量的同时，详细规定了错捕、漏捕、错诉、漏诉等错案标准，使办案执行起来更具有可操作性。</w:t>
      </w:r>
    </w:p>
    <w:p>
      <w:pPr>
        <w:ind w:left="0" w:right="0" w:firstLine="560"/>
        <w:spacing w:before="450" w:after="450" w:line="312" w:lineRule="auto"/>
      </w:pPr>
      <w:r>
        <w:rPr>
          <w:rFonts w:ascii="宋体" w:hAnsi="宋体" w:eastAsia="宋体" w:cs="宋体"/>
          <w:color w:val="000"/>
          <w:sz w:val="28"/>
          <w:szCs w:val="28"/>
        </w:rPr>
        <w:t xml:space="preserve">2、实行执法责任和错案追究制度。严格执行《错案责任追究条例》、《关于主诉检察官办案责任制的实施细则》、《主侦检察官制度试行办法》等执法责任和错案追究制度，开展案件质量评查，评查结果书面进行通报，个人应承当责任的依法依规予以追究。年初，我院共任命了控申、反贪、渎检等科室（局）10名主侦检察官。目前，已有3名主侦检察官完成了全年的自行初查成案任务，另有3名主侦检察官已完成50%的自行初查成案任务，查办职务犯罪的竞争激励机制已初见成效。</w:t>
      </w:r>
    </w:p>
    <w:p>
      <w:pPr>
        <w:ind w:left="0" w:right="0" w:firstLine="560"/>
        <w:spacing w:before="450" w:after="450" w:line="312" w:lineRule="auto"/>
      </w:pPr>
      <w:r>
        <w:rPr>
          <w:rFonts w:ascii="宋体" w:hAnsi="宋体" w:eastAsia="宋体" w:cs="宋体"/>
          <w:color w:val="000"/>
          <w:sz w:val="28"/>
          <w:szCs w:val="28"/>
        </w:rPr>
        <w:t xml:space="preserve">（四）、规范法律文书制作，提高执法文书质量</w:t>
      </w:r>
    </w:p>
    <w:p>
      <w:pPr>
        <w:ind w:left="0" w:right="0" w:firstLine="560"/>
        <w:spacing w:before="450" w:after="450" w:line="312" w:lineRule="auto"/>
      </w:pPr>
      <w:r>
        <w:rPr>
          <w:rFonts w:ascii="宋体" w:hAnsi="宋体" w:eastAsia="宋体" w:cs="宋体"/>
          <w:color w:val="000"/>
          <w:sz w:val="28"/>
          <w:szCs w:val="28"/>
        </w:rPr>
        <w:t xml:space="preserve">为提高法律文书制作质量和效果，克服各科室在法律文书制作过程中存在的标准不统一、格式不一致、内容不规范等现象，制定出台了《法律文书制作规范》，就适用的法律文书种类、犯罪事实和证据的叙述要求、文书格式等进行了规范。将《审查结论报告》、《侦查终结报告》、《书》、《不决定书》等14种常用的检察法律文书，制作成通用文书模版并辅以制作说明，对纸张、排版、文号、文书格式、落款及印鉴使用等作了规定，在本院局域网，供办案人员在制作时直接套用。年初，共对9个科室（局）的21份法律文书进行评查，发现文书各种差错10余处。经过规范，全院法律文书制作基本达到了高检院的要求，文书差错明显减少。</w:t>
      </w:r>
    </w:p>
    <w:p>
      <w:pPr>
        <w:ind w:left="0" w:right="0" w:firstLine="560"/>
        <w:spacing w:before="450" w:after="450" w:line="312" w:lineRule="auto"/>
      </w:pPr>
      <w:r>
        <w:rPr>
          <w:rFonts w:ascii="宋体" w:hAnsi="宋体" w:eastAsia="宋体" w:cs="宋体"/>
          <w:color w:val="000"/>
          <w:sz w:val="28"/>
          <w:szCs w:val="28"/>
        </w:rPr>
        <w:t xml:space="preserve">四、加强执法主体建设，确保规范执法落到实处</w:t>
      </w:r>
    </w:p>
    <w:p>
      <w:pPr>
        <w:ind w:left="0" w:right="0" w:firstLine="560"/>
        <w:spacing w:before="450" w:after="450" w:line="312" w:lineRule="auto"/>
      </w:pPr>
      <w:r>
        <w:rPr>
          <w:rFonts w:ascii="宋体" w:hAnsi="宋体" w:eastAsia="宋体" w:cs="宋体"/>
          <w:color w:val="000"/>
          <w:sz w:val="28"/>
          <w:szCs w:val="28"/>
        </w:rPr>
        <w:t xml:space="preserve">“徒法不足以自行。”要使执法工作真正做到规范公正，还需要有一支高素质的检察官队伍。</w:t>
      </w:r>
    </w:p>
    <w:p>
      <w:pPr>
        <w:ind w:left="0" w:right="0" w:firstLine="560"/>
        <w:spacing w:before="450" w:after="450" w:line="312" w:lineRule="auto"/>
      </w:pPr>
      <w:r>
        <w:rPr>
          <w:rFonts w:ascii="宋体" w:hAnsi="宋体" w:eastAsia="宋体" w:cs="宋体"/>
          <w:color w:val="000"/>
          <w:sz w:val="28"/>
          <w:szCs w:val="28"/>
        </w:rPr>
        <w:t xml:space="preserve">（一）、统一干警的执法思想。年初进行队伍的集中教育整训，组织干警进行执法思想和执法理念的学习教育和大讨论，在干警中牢固树立“立检为公，执法为民”和为国家现代化建设服务的思想，牢固树立文明执法和保障人权的执法理念。要求执法工作做到“三个统一”，即查办案件与促进发展、惩治腐败与保障人权、法律效果和社会效果的统一。</w:t>
      </w:r>
    </w:p>
    <w:p>
      <w:pPr>
        <w:ind w:left="0" w:right="0" w:firstLine="560"/>
        <w:spacing w:before="450" w:after="450" w:line="312" w:lineRule="auto"/>
      </w:pPr>
      <w:r>
        <w:rPr>
          <w:rFonts w:ascii="宋体" w:hAnsi="宋体" w:eastAsia="宋体" w:cs="宋体"/>
          <w:color w:val="000"/>
          <w:sz w:val="28"/>
          <w:szCs w:val="28"/>
        </w:rPr>
        <w:t xml:space="preserve">（二）、提高干警的执法能力。把考学列入干警的岗位工作目标，每月对干警进行一次业务考试或岗位练兵，鼓励干警参加学历教育和各种业务培训、技能考试。</w:t>
      </w:r>
    </w:p>
    <w:p>
      <w:pPr>
        <w:ind w:left="0" w:right="0" w:firstLine="560"/>
        <w:spacing w:before="450" w:after="450" w:line="312" w:lineRule="auto"/>
      </w:pPr>
      <w:r>
        <w:rPr>
          <w:rFonts w:ascii="宋体" w:hAnsi="宋体" w:eastAsia="宋体" w:cs="宋体"/>
          <w:color w:val="000"/>
          <w:sz w:val="28"/>
          <w:szCs w:val="28"/>
        </w:rPr>
        <w:t xml:space="preserve">（三）、培育干警廉洁敬业奉献的执法作风。严格执行党风廉政建设和队伍建设责任制，对队伍违法违纪和案件质量问题实行一票否决。强化廉政测评、诫勉谈话、个人重大事项报告、职务犯罪案件跟踪监督、错案追究等措施。通过正反两方面的典型教育培育干警敬业奉献的精神。通过宗旨教育，牢固树立公仆意识，克服“冷、硬、横、推”的不良作风。</w:t>
      </w:r>
    </w:p>
    <w:p>
      <w:pPr>
        <w:ind w:left="0" w:right="0" w:firstLine="560"/>
        <w:spacing w:before="450" w:after="450" w:line="312" w:lineRule="auto"/>
      </w:pPr>
      <w:r>
        <w:rPr>
          <w:rFonts w:ascii="宋体" w:hAnsi="宋体" w:eastAsia="宋体" w:cs="宋体"/>
          <w:color w:val="000"/>
          <w:sz w:val="28"/>
          <w:szCs w:val="28"/>
        </w:rPr>
        <w:t xml:space="preserve">（四）、树立干警良好的执法形象。从控申接待、出庭仪表、讯（询）问用语、着装制度、警车使用等方面建立规范，努力塑造规范办案、文明办案的执法形象。</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法院执行监督工作总结7</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为了及时解决劳动争议案件执法中的疑难问题，促进执法统一，北京市高级人民法院民一庭与北京市劳动和社会保障局仲裁处于近期联合召开了劳动争议案件法律适用问题研讨会，北京市三级法院从事劳动争议审判工作的部分庭长和法官、北京市、区劳动和社会保障局从事劳动争议仲裁工作的部分领导和仲裁员参加了研讨，与会人员就劳动争议案件审理中亟待解决的程序和实体方面的问题进行了认真充分的讨论，对部分问题的解决取得了一致意见，现纪要如下：</w:t>
      </w:r>
    </w:p>
    <w:p>
      <w:pPr>
        <w:ind w:left="0" w:right="0" w:firstLine="560"/>
        <w:spacing w:before="450" w:after="450" w:line="312" w:lineRule="auto"/>
      </w:pPr>
      <w:r>
        <w:rPr>
          <w:rFonts w:ascii="宋体" w:hAnsi="宋体" w:eastAsia="宋体" w:cs="宋体"/>
          <w:color w:val="000"/>
          <w:sz w:val="28"/>
          <w:szCs w:val="28"/>
        </w:rPr>
        <w:t xml:space="preserve">一、劳动争议案件的受理范围问题</w:t>
      </w:r>
    </w:p>
    <w:p>
      <w:pPr>
        <w:ind w:left="0" w:right="0" w:firstLine="560"/>
        <w:spacing w:before="450" w:after="450" w:line="312" w:lineRule="auto"/>
      </w:pPr>
      <w:r>
        <w:rPr>
          <w:rFonts w:ascii="宋体" w:hAnsi="宋体" w:eastAsia="宋体" w:cs="宋体"/>
          <w:color w:val="000"/>
          <w:sz w:val="28"/>
          <w:szCs w:val="28"/>
        </w:rPr>
        <w:t xml:space="preserve">1、根据《劳动争议调解仲裁法》、《社会保险费征缴暂行条例》、《社会保险稽核办法》、《劳动保障监察条例》及我市的仲裁和审判实践，对于社会保险争议的受理应遵循以下原则：</w:t>
      </w:r>
    </w:p>
    <w:p>
      <w:pPr>
        <w:ind w:left="0" w:right="0" w:firstLine="560"/>
        <w:spacing w:before="450" w:after="450" w:line="312" w:lineRule="auto"/>
      </w:pPr>
      <w:r>
        <w:rPr>
          <w:rFonts w:ascii="宋体" w:hAnsi="宋体" w:eastAsia="宋体" w:cs="宋体"/>
          <w:color w:val="000"/>
          <w:sz w:val="28"/>
          <w:szCs w:val="28"/>
        </w:rPr>
        <w:t xml:space="preserve">(1)用人单位未为劳动者建立社会保险关系、欠缴社会保险费或未按规定的工资基数足额缴纳社会保险费的，劳动者主张予以补缴的，一般不予受理，告知劳动者通过劳动行政部门解决;</w:t>
      </w:r>
    </w:p>
    <w:p>
      <w:pPr>
        <w:ind w:left="0" w:right="0" w:firstLine="560"/>
        <w:spacing w:before="450" w:after="450" w:line="312" w:lineRule="auto"/>
      </w:pPr>
      <w:r>
        <w:rPr>
          <w:rFonts w:ascii="宋体" w:hAnsi="宋体" w:eastAsia="宋体" w:cs="宋体"/>
          <w:color w:val="000"/>
          <w:sz w:val="28"/>
          <w:szCs w:val="28"/>
        </w:rPr>
        <w:t xml:space="preserve">(2)由于用人单位未按规定为劳动者缴纳社会保险费，导致劳动者不能享受工伤、失业、生育、医疗保险待遇，劳动者要求用人单位按照相关规定支付上述待遇的，应予受理。</w:t>
      </w:r>
    </w:p>
    <w:p>
      <w:pPr>
        <w:ind w:left="0" w:right="0" w:firstLine="560"/>
        <w:spacing w:before="450" w:after="450" w:line="312" w:lineRule="auto"/>
      </w:pPr>
      <w:r>
        <w:rPr>
          <w:rFonts w:ascii="宋体" w:hAnsi="宋体" w:eastAsia="宋体" w:cs="宋体"/>
          <w:color w:val="000"/>
          <w:sz w:val="28"/>
          <w:szCs w:val="28"/>
        </w:rPr>
        <w:t xml:space="preserve">(3)用人单位未为农民工缴纳养老保险费，农民工在与用人单位终止或解除劳动合同后要求用人单位赔偿损失的，应予受理。</w:t>
      </w:r>
    </w:p>
    <w:p>
      <w:pPr>
        <w:ind w:left="0" w:right="0" w:firstLine="560"/>
        <w:spacing w:before="450" w:after="450" w:line="312" w:lineRule="auto"/>
      </w:pPr>
      <w:r>
        <w:rPr>
          <w:rFonts w:ascii="宋体" w:hAnsi="宋体" w:eastAsia="宋体" w:cs="宋体"/>
          <w:color w:val="000"/>
          <w:sz w:val="28"/>
          <w:szCs w:val="28"/>
        </w:rPr>
        <w:t xml:space="preserve">2、因用人单位迟延转档或将档案丢失，劳动者要求用人单位赔偿损失的纠纷，应属于劳动争议案件受理范围。</w:t>
      </w:r>
    </w:p>
    <w:p>
      <w:pPr>
        <w:ind w:left="0" w:right="0" w:firstLine="560"/>
        <w:spacing w:before="450" w:after="450" w:line="312" w:lineRule="auto"/>
      </w:pPr>
      <w:r>
        <w:rPr>
          <w:rFonts w:ascii="宋体" w:hAnsi="宋体" w:eastAsia="宋体" w:cs="宋体"/>
          <w:color w:val="000"/>
          <w:sz w:val="28"/>
          <w:szCs w:val="28"/>
        </w:rPr>
        <w:t xml:space="preserve">3、劳动者与用人单位因住房公积金的缴纳、办理退休手续发生的争议，不属于劳动争议案件受理范围。</w:t>
      </w:r>
    </w:p>
    <w:p>
      <w:pPr>
        <w:ind w:left="0" w:right="0" w:firstLine="560"/>
        <w:spacing w:before="450" w:after="450" w:line="312" w:lineRule="auto"/>
      </w:pPr>
      <w:r>
        <w:rPr>
          <w:rFonts w:ascii="宋体" w:hAnsi="宋体" w:eastAsia="宋体" w:cs="宋体"/>
          <w:color w:val="000"/>
          <w:sz w:val="28"/>
          <w:szCs w:val="28"/>
        </w:rPr>
        <w:t xml:space="preserve">二、关于一裁终局案件的法律适用问题</w:t>
      </w:r>
    </w:p>
    <w:p>
      <w:pPr>
        <w:ind w:left="0" w:right="0" w:firstLine="560"/>
        <w:spacing w:before="450" w:after="450" w:line="312" w:lineRule="auto"/>
      </w:pPr>
      <w:r>
        <w:rPr>
          <w:rFonts w:ascii="宋体" w:hAnsi="宋体" w:eastAsia="宋体" w:cs="宋体"/>
          <w:color w:val="000"/>
          <w:sz w:val="28"/>
          <w:szCs w:val="28"/>
        </w:rPr>
        <w:t xml:space="preserve">4、根据《劳动争议调解仲裁法》第四十七条的规定，适用一裁终局的劳动争议案件有两类，一是小额案件，即追索劳动报酬、工伤医疗费、经济补偿或赔偿金，不超过当地月最低工资标准十二个月金额的争议;二是标准明确的案件，即因执行国家的劳动标准在工作时间、休息休假、社会保险等方面发生的争议。对于第一类案件，一般应当以当事人申请仲裁时各项请求的总金额为标准确定是否属于适用一裁终局的劳动争议案件。对于第二类案件，该类案件一般不涉及具体金额，主要是指因执行国家劳动标准而产生的争议。</w:t>
      </w:r>
    </w:p>
    <w:p>
      <w:pPr>
        <w:ind w:left="0" w:right="0" w:firstLine="560"/>
        <w:spacing w:before="450" w:after="450" w:line="312" w:lineRule="auto"/>
      </w:pPr>
      <w:r>
        <w:rPr>
          <w:rFonts w:ascii="宋体" w:hAnsi="宋体" w:eastAsia="宋体" w:cs="宋体"/>
          <w:color w:val="000"/>
          <w:sz w:val="28"/>
          <w:szCs w:val="28"/>
        </w:rPr>
        <w:t xml:space="preserve">5、劳动者就终局裁决向基层人民法院起诉，而用人单位依据《劳动争议调解仲裁法》第四十九的规定向中级人民法院申请撤销仲裁裁决的，中级人民法院应不予受理。已经受理的，应裁定终结诉讼。但基层人民法院审理案件时，对用人单位的抗辩应一并处理。劳动者起诉后撤诉或因超过起诉期间被驳回起诉的，用人单位自收到裁定书之日起三十日内可以向劳动争议仲裁委员会所在地的中级人民法院申请撤销仲裁裁决。中级人民法院在受理用人单位撤销仲裁裁决的申请后，或基层人民法院在受理劳动者对于终局裁决不服的案件后，均应在开庭审理前审查是否同时存在撤销仲裁之诉和劳动者不服终局裁决的起诉，以便两级法院就有关案件进行协调和沟通。</w:t>
      </w:r>
    </w:p>
    <w:p>
      <w:pPr>
        <w:ind w:left="0" w:right="0" w:firstLine="560"/>
        <w:spacing w:before="450" w:after="450" w:line="312" w:lineRule="auto"/>
      </w:pPr>
      <w:r>
        <w:rPr>
          <w:rFonts w:ascii="宋体" w:hAnsi="宋体" w:eastAsia="宋体" w:cs="宋体"/>
          <w:color w:val="000"/>
          <w:sz w:val="28"/>
          <w:szCs w:val="28"/>
        </w:rPr>
        <w:t xml:space="preserve">6、根据审理撤销仲裁裁决案件的实际需要，人民法院可以向作出原裁决的劳动争议仲裁委员会调阅案卷，劳动争议仲裁委员会应当及时提供案卷。人民法院就上述案件作出的裁定，应当送作出原裁决的劳动争议仲裁委员会。</w:t>
      </w:r>
    </w:p>
    <w:p>
      <w:pPr>
        <w:ind w:left="0" w:right="0" w:firstLine="560"/>
        <w:spacing w:before="450" w:after="450" w:line="312" w:lineRule="auto"/>
      </w:pPr>
      <w:r>
        <w:rPr>
          <w:rFonts w:ascii="宋体" w:hAnsi="宋体" w:eastAsia="宋体" w:cs="宋体"/>
          <w:color w:val="000"/>
          <w:sz w:val="28"/>
          <w:szCs w:val="28"/>
        </w:rPr>
        <w:t xml:space="preserve">三、程序方面的其他问题</w:t>
      </w:r>
    </w:p>
    <w:p>
      <w:pPr>
        <w:ind w:left="0" w:right="0" w:firstLine="560"/>
        <w:spacing w:before="450" w:after="450" w:line="312" w:lineRule="auto"/>
      </w:pPr>
      <w:r>
        <w:rPr>
          <w:rFonts w:ascii="宋体" w:hAnsi="宋体" w:eastAsia="宋体" w:cs="宋体"/>
          <w:color w:val="000"/>
          <w:sz w:val="28"/>
          <w:szCs w:val="28"/>
        </w:rPr>
        <w:t xml:space="preserve">7、在劳动仲裁程序中遗漏了必须共同参加仲裁的当事人，人民法院在一审诉讼程序中可依法予以追加，无须再行仲裁。劳动争议仲裁委员会漏裁的事项，人民法院可直接作出处理。</w:t>
      </w:r>
    </w:p>
    <w:p>
      <w:pPr>
        <w:ind w:left="0" w:right="0" w:firstLine="560"/>
        <w:spacing w:before="450" w:after="450" w:line="312" w:lineRule="auto"/>
      </w:pPr>
      <w:r>
        <w:rPr>
          <w:rFonts w:ascii="宋体" w:hAnsi="宋体" w:eastAsia="宋体" w:cs="宋体"/>
          <w:color w:val="000"/>
          <w:sz w:val="28"/>
          <w:szCs w:val="28"/>
        </w:rPr>
        <w:t xml:space="preserve">8、根据《最高人民法院关于审理劳动争议案件适用法律若干问题的解释》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六条规定：“人民法院受理劳动争议案件后，当事人增加诉讼请求的，如该诉讼请求与讼争的劳动争议具有不可分性，应当合并审理”，该条款中的“不可分性”是指增加的诉讼请求与仲裁的事项是基于同一事实而产生的，相互之间具有依附性。</w:t>
      </w:r>
    </w:p>
    <w:p>
      <w:pPr>
        <w:ind w:left="0" w:right="0" w:firstLine="560"/>
        <w:spacing w:before="450" w:after="450" w:line="312" w:lineRule="auto"/>
      </w:pPr>
      <w:r>
        <w:rPr>
          <w:rFonts w:ascii="宋体" w:hAnsi="宋体" w:eastAsia="宋体" w:cs="宋体"/>
          <w:color w:val="000"/>
          <w:sz w:val="28"/>
          <w:szCs w:val="28"/>
        </w:rPr>
        <w:t xml:space="preserve">9、当事人双方不服劳动争议仲裁委员会作出的同一仲裁裁决，均向同一人民法院起诉的，双方当事人互为原告和被告，先起诉的一方当事人列为“原告(被告)”，后起诉的一方当事人列为“被告(原告)”。</w:t>
      </w:r>
    </w:p>
    <w:p>
      <w:pPr>
        <w:ind w:left="0" w:right="0" w:firstLine="560"/>
        <w:spacing w:before="450" w:after="450" w:line="312" w:lineRule="auto"/>
      </w:pPr>
      <w:r>
        <w:rPr>
          <w:rFonts w:ascii="宋体" w:hAnsi="宋体" w:eastAsia="宋体" w:cs="宋体"/>
          <w:color w:val="000"/>
          <w:sz w:val="28"/>
          <w:szCs w:val="28"/>
        </w:rPr>
        <w:t xml:space="preserve">10、《劳动争议调解仲裁法》第四十八条和第四十九条涉及的期间的起算，应与《民事诉讼法》的有关规定相一致，均从次日起算;《劳动合同法》第十九条所称的“以上”“不满”(合同期限)的界定，应与《民法通则》第一百五十五条的规定相一致。</w:t>
      </w:r>
    </w:p>
    <w:p>
      <w:pPr>
        <w:ind w:left="0" w:right="0" w:firstLine="560"/>
        <w:spacing w:before="450" w:after="450" w:line="312" w:lineRule="auto"/>
      </w:pPr>
      <w:r>
        <w:rPr>
          <w:rFonts w:ascii="宋体" w:hAnsi="宋体" w:eastAsia="宋体" w:cs="宋体"/>
          <w:color w:val="000"/>
          <w:sz w:val="28"/>
          <w:szCs w:val="28"/>
        </w:rPr>
        <w:t xml:space="preserve">11、劳动者依据《劳动合同法》第三十条第二款和《劳动争议调解仲裁法》第十六条的规定向人民法院申请支付令的，应符合《民事诉讼法》第十七章的规定。</w:t>
      </w:r>
    </w:p>
    <w:p>
      <w:pPr>
        <w:ind w:left="0" w:right="0" w:firstLine="560"/>
        <w:spacing w:before="450" w:after="450" w:line="312" w:lineRule="auto"/>
      </w:pPr>
      <w:r>
        <w:rPr>
          <w:rFonts w:ascii="宋体" w:hAnsi="宋体" w:eastAsia="宋体" w:cs="宋体"/>
          <w:color w:val="000"/>
          <w:sz w:val="28"/>
          <w:szCs w:val="28"/>
        </w:rPr>
        <w:t xml:space="preserve">四、关于劳动关系的确认问题</w:t>
      </w:r>
    </w:p>
    <w:p>
      <w:pPr>
        <w:ind w:left="0" w:right="0" w:firstLine="560"/>
        <w:spacing w:before="450" w:after="450" w:line="312" w:lineRule="auto"/>
      </w:pPr>
      <w:r>
        <w:rPr>
          <w:rFonts w:ascii="宋体" w:hAnsi="宋体" w:eastAsia="宋体" w:cs="宋体"/>
          <w:color w:val="000"/>
          <w:sz w:val="28"/>
          <w:szCs w:val="28"/>
        </w:rPr>
        <w:t xml:space="preserve">12、在认定用人单位与劳动者之间具有劳动关系时，可考虑下列因素：(1)用人单位和劳动者符合法律、法规规定的主体资格;(2)用人单位依法制定的各项规章制度适用于劳动者，劳动者受用人单位的劳动管理，从事用人单位安排的有报酬的劳动;(3)劳动者提供的劳动是用人单位工作的组成部分。</w:t>
      </w:r>
    </w:p>
    <w:p>
      <w:pPr>
        <w:ind w:left="0" w:right="0" w:firstLine="560"/>
        <w:spacing w:before="450" w:after="450" w:line="312" w:lineRule="auto"/>
      </w:pPr>
      <w:r>
        <w:rPr>
          <w:rFonts w:ascii="宋体" w:hAnsi="宋体" w:eastAsia="宋体" w:cs="宋体"/>
          <w:color w:val="000"/>
          <w:sz w:val="28"/>
          <w:szCs w:val="28"/>
        </w:rPr>
        <w:t xml:space="preserve">13、对于以自己的技能、知识或设施为用人单位提供劳动或服务，自行承担经营风险，与用人单位没有身份隶属关系，一般不受用人单位的管理或支配的人员，应认定其与用人单位之间的关系不属于劳动关系。</w:t>
      </w:r>
    </w:p>
    <w:p>
      <w:pPr>
        <w:ind w:left="0" w:right="0" w:firstLine="560"/>
        <w:spacing w:before="450" w:after="450" w:line="312" w:lineRule="auto"/>
      </w:pPr>
      <w:r>
        <w:rPr>
          <w:rFonts w:ascii="宋体" w:hAnsi="宋体" w:eastAsia="宋体" w:cs="宋体"/>
          <w:color w:val="000"/>
          <w:sz w:val="28"/>
          <w:szCs w:val="28"/>
        </w:rPr>
        <w:t xml:space="preserve">14、劳动者长期未提供劳动，用人单位又未依法与其解除劳动关系，双方“长期两不找”，可以认定双方劳动关系处于中止履行状态，中止履行期间用人单位和劳动者不存在劳动法上的权利义务关系，也不计算为本单位工作年限。如此后一方当事人提出解除劳动关系，另一方因不同意解除而申请仲裁，劳动仲裁委或人民法院经审查后如认为上述解除符合法律有关规定的，应当确认解除。</w:t>
      </w:r>
    </w:p>
    <w:p>
      <w:pPr>
        <w:ind w:left="0" w:right="0" w:firstLine="560"/>
        <w:spacing w:before="450" w:after="450" w:line="312" w:lineRule="auto"/>
      </w:pPr>
      <w:r>
        <w:rPr>
          <w:rFonts w:ascii="宋体" w:hAnsi="宋体" w:eastAsia="宋体" w:cs="宋体"/>
          <w:color w:val="000"/>
          <w:sz w:val="28"/>
          <w:szCs w:val="28"/>
        </w:rPr>
        <w:t xml:space="preserve">15、外国人、港澳台地区居民未依法办理《外国人就业证》、《台港澳人员就业证》的，其与用人单位签订的劳动合同应为无效劳动合同。外国人、港澳台地区居民已经付出劳动的，由用人单位参照合同约定支付劳动报酬。</w:t>
      </w:r>
    </w:p>
    <w:p>
      <w:pPr>
        <w:ind w:left="0" w:right="0" w:firstLine="560"/>
        <w:spacing w:before="450" w:after="450" w:line="312" w:lineRule="auto"/>
      </w:pPr>
      <w:r>
        <w:rPr>
          <w:rFonts w:ascii="宋体" w:hAnsi="宋体" w:eastAsia="宋体" w:cs="宋体"/>
          <w:color w:val="000"/>
          <w:sz w:val="28"/>
          <w:szCs w:val="28"/>
        </w:rPr>
        <w:t xml:space="preserve">16、外国企业常驻代表机构未通过涉外就业服务单位直接招用中国雇员的，应认定有关用工关系为雇佣关系。</w:t>
      </w:r>
    </w:p>
    <w:p>
      <w:pPr>
        <w:ind w:left="0" w:right="0" w:firstLine="560"/>
        <w:spacing w:before="450" w:after="450" w:line="312" w:lineRule="auto"/>
      </w:pPr>
      <w:r>
        <w:rPr>
          <w:rFonts w:ascii="宋体" w:hAnsi="宋体" w:eastAsia="宋体" w:cs="宋体"/>
          <w:color w:val="000"/>
          <w:sz w:val="28"/>
          <w:szCs w:val="28"/>
        </w:rPr>
        <w:t xml:space="preserve">五、关于劳动报酬方面的相关问题</w:t>
      </w:r>
    </w:p>
    <w:p>
      <w:pPr>
        <w:ind w:left="0" w:right="0" w:firstLine="560"/>
        <w:spacing w:before="450" w:after="450" w:line="312" w:lineRule="auto"/>
      </w:pPr>
      <w:r>
        <w:rPr>
          <w:rFonts w:ascii="宋体" w:hAnsi="宋体" w:eastAsia="宋体" w:cs="宋体"/>
          <w:color w:val="000"/>
          <w:sz w:val="28"/>
          <w:szCs w:val="28"/>
        </w:rPr>
        <w:t xml:space="preserve">17、用人单位应当按照工资支付周期编制工资支付记录表，并至少保存二年备查。劳动者与用人单位因劳动报酬问题产生争议时，在二年保存期间内，由用人单位承担举证责任。超出这一期间的则应适用“谁主张，谁举证”的证明责任分配规则。</w:t>
      </w:r>
    </w:p>
    <w:p>
      <w:pPr>
        <w:ind w:left="0" w:right="0" w:firstLine="560"/>
        <w:spacing w:before="450" w:after="450" w:line="312" w:lineRule="auto"/>
      </w:pPr>
      <w:r>
        <w:rPr>
          <w:rFonts w:ascii="宋体" w:hAnsi="宋体" w:eastAsia="宋体" w:cs="宋体"/>
          <w:color w:val="000"/>
          <w:sz w:val="28"/>
          <w:szCs w:val="28"/>
        </w:rPr>
        <w:t xml:space="preserve">18、工资结算支付周期届满后，用人单位应当在与劳动者约定的日期内支付工资，但最迟不得超过工资结算支付周期届满后七日。如工资支付日遇节假日或休息日时，应当提前在最近的工作日支付。</w:t>
      </w:r>
    </w:p>
    <w:p>
      <w:pPr>
        <w:ind w:left="0" w:right="0" w:firstLine="560"/>
        <w:spacing w:before="450" w:after="450" w:line="312" w:lineRule="auto"/>
      </w:pPr>
      <w:r>
        <w:rPr>
          <w:rFonts w:ascii="宋体" w:hAnsi="宋体" w:eastAsia="宋体" w:cs="宋体"/>
          <w:color w:val="000"/>
          <w:sz w:val="28"/>
          <w:szCs w:val="28"/>
        </w:rPr>
        <w:t xml:space="preserve">19、对于加班工资的日或小时工资基数的确定，应参照《北京市工资支付规定》第四十四条的规定执行。</w:t>
      </w:r>
    </w:p>
    <w:p>
      <w:pPr>
        <w:ind w:left="0" w:right="0" w:firstLine="560"/>
        <w:spacing w:before="450" w:after="450" w:line="312" w:lineRule="auto"/>
      </w:pPr>
      <w:r>
        <w:rPr>
          <w:rFonts w:ascii="宋体" w:hAnsi="宋体" w:eastAsia="宋体" w:cs="宋体"/>
          <w:color w:val="000"/>
          <w:sz w:val="28"/>
          <w:szCs w:val="28"/>
        </w:rPr>
        <w:t xml:space="preserve">用人单位与劳动者在劳动合同中约定了工资标准，但同时又约定以本市最低工资标准或低于劳动合同约定的工资标准作为加班工资基数，劳动者主张以劳动合同约定的工资标准作为加班工资基数的，应予支持。</w:t>
      </w:r>
    </w:p>
    <w:p>
      <w:pPr>
        <w:ind w:left="0" w:right="0" w:firstLine="560"/>
        <w:spacing w:before="450" w:after="450" w:line="312" w:lineRule="auto"/>
      </w:pPr>
      <w:r>
        <w:rPr>
          <w:rFonts w:ascii="宋体" w:hAnsi="宋体" w:eastAsia="宋体" w:cs="宋体"/>
          <w:color w:val="000"/>
          <w:sz w:val="28"/>
          <w:szCs w:val="28"/>
        </w:rPr>
        <w:t xml:space="preserve">20、经用人单位和劳动者予以确认的考勤记录可以作为认定是否存在加班事实的依据。劳动者仅凭电子打卡记录要求认定存在加班事实的，一般不予支持。</w:t>
      </w:r>
    </w:p>
    <w:p>
      <w:pPr>
        <w:ind w:left="0" w:right="0" w:firstLine="560"/>
        <w:spacing w:before="450" w:after="450" w:line="312" w:lineRule="auto"/>
      </w:pPr>
      <w:r>
        <w:rPr>
          <w:rFonts w:ascii="宋体" w:hAnsi="宋体" w:eastAsia="宋体" w:cs="宋体"/>
          <w:color w:val="000"/>
          <w:sz w:val="28"/>
          <w:szCs w:val="28"/>
        </w:rPr>
        <w:t xml:space="preserve">21、用人单位因工作性质和生产特点不能实行标准工时制度的，应保证职工每周工作时间不超过四十小时，每周至少休息一天，职工少休息的一天，不应视为加班。</w:t>
      </w:r>
    </w:p>
    <w:p>
      <w:pPr>
        <w:ind w:left="0" w:right="0" w:firstLine="560"/>
        <w:spacing w:before="450" w:after="450" w:line="312" w:lineRule="auto"/>
      </w:pPr>
      <w:r>
        <w:rPr>
          <w:rFonts w:ascii="宋体" w:hAnsi="宋体" w:eastAsia="宋体" w:cs="宋体"/>
          <w:color w:val="000"/>
          <w:sz w:val="28"/>
          <w:szCs w:val="28"/>
        </w:rPr>
        <w:t xml:space="preserve">22、下列情形中，劳动者要求用人单位支付加班工资的，一般不予支持：(1)用人单位因安全、消防、节假日等需要，安排劳动者从事与本职工作无关的值班任务;(2)用人单位安排劳动者从事与其本职工作有关的值班任务，但值班期间可以休息的。</w:t>
      </w:r>
    </w:p>
    <w:p>
      <w:pPr>
        <w:ind w:left="0" w:right="0" w:firstLine="560"/>
        <w:spacing w:before="450" w:after="450" w:line="312" w:lineRule="auto"/>
      </w:pPr>
      <w:r>
        <w:rPr>
          <w:rFonts w:ascii="宋体" w:hAnsi="宋体" w:eastAsia="宋体" w:cs="宋体"/>
          <w:color w:val="000"/>
          <w:sz w:val="28"/>
          <w:szCs w:val="28"/>
        </w:rPr>
        <w:t xml:space="preserve">在上述情况下，劳动者可以要求用人单位按照劳动合同、规章制度、集体合同或惯例等支付相应待遇。</w:t>
      </w:r>
    </w:p>
    <w:p>
      <w:pPr>
        <w:ind w:left="0" w:right="0" w:firstLine="560"/>
        <w:spacing w:before="450" w:after="450" w:line="312" w:lineRule="auto"/>
      </w:pPr>
      <w:r>
        <w:rPr>
          <w:rFonts w:ascii="宋体" w:hAnsi="宋体" w:eastAsia="宋体" w:cs="宋体"/>
          <w:color w:val="000"/>
          <w:sz w:val="28"/>
          <w:szCs w:val="28"/>
        </w:rPr>
        <w:t xml:space="preserve">23、用人单位与劳动者虽然未书面约定实际支付的工资是否包含加班工资，但用人单位有证据证明已支付的工资包含正常工作时间工资和加班工资的，可以认定用人单位已支付的工资包含加班工资。但折算后的正常工作时间工资低于当地最低工资标准的除外。</w:t>
      </w:r>
    </w:p>
    <w:p>
      <w:pPr>
        <w:ind w:left="0" w:right="0" w:firstLine="560"/>
        <w:spacing w:before="450" w:after="450" w:line="312" w:lineRule="auto"/>
      </w:pPr>
      <w:r>
        <w:rPr>
          <w:rFonts w:ascii="宋体" w:hAnsi="宋体" w:eastAsia="宋体" w:cs="宋体"/>
          <w:color w:val="000"/>
          <w:sz w:val="28"/>
          <w:szCs w:val="28"/>
        </w:rPr>
        <w:t xml:space="preserve">24、用人单位作出的与劳动者解除劳动合同的处理决定，被劳动仲裁委或人民法院依法撤销后，如劳动者主张用人单位给付上述处理决定作出后至仲裁或诉讼期间的工资，应按以下原则把握：(1)用人单位作出的处理决定仅因程序方面存在瑕疵而被依法撤销的，用人单位应按最低工资标准向劳动者支付上述期间的工资;(2)用人单位作出的处理决定因在实体方面存在问题而被依法撤销的，用人单位应按劳动者正常劳动时的工资标准向劳动者支付上述期间的工资。</w:t>
      </w:r>
    </w:p>
    <w:p>
      <w:pPr>
        <w:ind w:left="0" w:right="0" w:firstLine="560"/>
        <w:spacing w:before="450" w:after="450" w:line="312" w:lineRule="auto"/>
      </w:pPr>
      <w:r>
        <w:rPr>
          <w:rFonts w:ascii="宋体" w:hAnsi="宋体" w:eastAsia="宋体" w:cs="宋体"/>
          <w:color w:val="000"/>
          <w:sz w:val="28"/>
          <w:szCs w:val="28"/>
        </w:rPr>
        <w:t xml:space="preserve">六、关于经济补偿金和赔偿金方面的问题</w:t>
      </w:r>
    </w:p>
    <w:p>
      <w:pPr>
        <w:ind w:left="0" w:right="0" w:firstLine="560"/>
        <w:spacing w:before="450" w:after="450" w:line="312" w:lineRule="auto"/>
      </w:pPr>
      <w:r>
        <w:rPr>
          <w:rFonts w:ascii="宋体" w:hAnsi="宋体" w:eastAsia="宋体" w:cs="宋体"/>
          <w:color w:val="000"/>
          <w:sz w:val="28"/>
          <w:szCs w:val="28"/>
        </w:rPr>
        <w:t xml:space="preserve">25、《劳动合同法》施行之日存续的劳动合同，在《劳动合同法》施行后解除或者终止，依照《劳动合同法》第四十六的规定应当支付经济补偿的，20xx年12月31日前的经济补偿依照《劳动法》及其配套规定计算，20xx年1月1日后的经济补偿依照《劳动合同法》的规定计算。</w:t>
      </w:r>
    </w:p>
    <w:p>
      <w:pPr>
        <w:ind w:left="0" w:right="0" w:firstLine="560"/>
        <w:spacing w:before="450" w:after="450" w:line="312" w:lineRule="auto"/>
      </w:pPr>
      <w:r>
        <w:rPr>
          <w:rFonts w:ascii="宋体" w:hAnsi="宋体" w:eastAsia="宋体" w:cs="宋体"/>
          <w:color w:val="000"/>
          <w:sz w:val="28"/>
          <w:szCs w:val="28"/>
        </w:rPr>
        <w:t xml:space="preserve">经济补偿金的基数为劳动者在劳动合同解除或者终止前十二个月的平均工资，不再分段计算。</w:t>
      </w:r>
    </w:p>
    <w:p>
      <w:pPr>
        <w:ind w:left="0" w:right="0" w:firstLine="560"/>
        <w:spacing w:before="450" w:after="450" w:line="312" w:lineRule="auto"/>
      </w:pPr>
      <w:r>
        <w:rPr>
          <w:rFonts w:ascii="宋体" w:hAnsi="宋体" w:eastAsia="宋体" w:cs="宋体"/>
          <w:color w:val="000"/>
          <w:sz w:val="28"/>
          <w:szCs w:val="28"/>
        </w:rPr>
        <w:t xml:space="preserve">《劳动合同法》第八十七条规定的赔偿金的计算方法为：以按上述规定计算出的经济补偿金为基础，再乘以2计算出赔偿金。赔偿金的计算年限自用工之日起计算。</w:t>
      </w:r>
    </w:p>
    <w:p>
      <w:pPr>
        <w:ind w:left="0" w:right="0" w:firstLine="560"/>
        <w:spacing w:before="450" w:after="450" w:line="312" w:lineRule="auto"/>
      </w:pPr>
      <w:r>
        <w:rPr>
          <w:rFonts w:ascii="宋体" w:hAnsi="宋体" w:eastAsia="宋体" w:cs="宋体"/>
          <w:color w:val="000"/>
          <w:sz w:val="28"/>
          <w:szCs w:val="28"/>
        </w:rPr>
        <w:t xml:space="preserve">用人单位违反《劳动合同法》的有关规定，需向劳动者每月支付二倍工资的，其加付的一倍工资不应计入经济补偿金和赔偿金的计算基数。</w:t>
      </w:r>
    </w:p>
    <w:p>
      <w:pPr>
        <w:ind w:left="0" w:right="0" w:firstLine="560"/>
        <w:spacing w:before="450" w:after="450" w:line="312" w:lineRule="auto"/>
      </w:pPr>
      <w:r>
        <w:rPr>
          <w:rFonts w:ascii="宋体" w:hAnsi="宋体" w:eastAsia="宋体" w:cs="宋体"/>
          <w:color w:val="000"/>
          <w:sz w:val="28"/>
          <w:szCs w:val="28"/>
        </w:rPr>
        <w:t xml:space="preserve">26、在劳动仲裁或诉讼程序中，劳动者依据《劳动合同法》第八十五条的规定，要求用人单位加付赔偿金的，劳动仲裁委或人民法院不予支持。</w:t>
      </w:r>
    </w:p>
    <w:p>
      <w:pPr>
        <w:ind w:left="0" w:right="0" w:firstLine="560"/>
        <w:spacing w:before="450" w:after="450" w:line="312" w:lineRule="auto"/>
      </w:pPr>
      <w:r>
        <w:rPr>
          <w:rFonts w:ascii="宋体" w:hAnsi="宋体" w:eastAsia="宋体" w:cs="宋体"/>
          <w:color w:val="000"/>
          <w:sz w:val="28"/>
          <w:szCs w:val="28"/>
        </w:rPr>
        <w:t xml:space="preserve">27、由于原劳动部制定的《违反和解除劳动合同的经济补偿办法》(劳部发[1994]481号)尚未被修改或废止，因此劳动者因追索劳动报酬要求用人单位支付25%的经济补偿金，或因解除劳动合同要求用人单位支付50%的额外经济补偿金，劳动仲裁委或人民法院仍可参照上述规定执行。</w:t>
      </w:r>
    </w:p>
    <w:p>
      <w:pPr>
        <w:ind w:left="0" w:right="0" w:firstLine="560"/>
        <w:spacing w:before="450" w:after="450" w:line="312" w:lineRule="auto"/>
      </w:pPr>
      <w:r>
        <w:rPr>
          <w:rFonts w:ascii="宋体" w:hAnsi="宋体" w:eastAsia="宋体" w:cs="宋体"/>
          <w:color w:val="000"/>
          <w:sz w:val="28"/>
          <w:szCs w:val="28"/>
        </w:rPr>
        <w:t xml:space="preserve">28、劳动合同期满后，劳动者仍在用人单位工作，用人单位超过一个月未与劳动者订立书面劳动合同的，应当依照《劳动合同法》第八十二条的规定，向劳动者支付双倍工资。双倍工资的计算基数应以相对应的月份的应得工资为准。</w:t>
      </w:r>
    </w:p>
    <w:p>
      <w:pPr>
        <w:ind w:left="0" w:right="0" w:firstLine="560"/>
        <w:spacing w:before="450" w:after="450" w:line="312" w:lineRule="auto"/>
      </w:pPr>
      <w:r>
        <w:rPr>
          <w:rFonts w:ascii="宋体" w:hAnsi="宋体" w:eastAsia="宋体" w:cs="宋体"/>
          <w:color w:val="000"/>
          <w:sz w:val="28"/>
          <w:szCs w:val="28"/>
        </w:rPr>
        <w:t xml:space="preserve">29、用人单位未提前三十日通知劳动者劳动合同到期终止，劳动者要求用人单位按照《劳动合同法》第八十七条规定支付赔偿金的，不予支持;劳动者要求用人单位按照《北京市劳动合同规定》第四十七条规定，每延迟一日支付一日工资赔偿金的，应予支持。</w:t>
      </w:r>
    </w:p>
    <w:p>
      <w:pPr>
        <w:ind w:left="0" w:right="0" w:firstLine="560"/>
        <w:spacing w:before="450" w:after="450" w:line="312" w:lineRule="auto"/>
      </w:pPr>
      <w:r>
        <w:rPr>
          <w:rFonts w:ascii="宋体" w:hAnsi="宋体" w:eastAsia="宋体" w:cs="宋体"/>
          <w:color w:val="000"/>
          <w:sz w:val="28"/>
          <w:szCs w:val="28"/>
        </w:rPr>
        <w:t xml:space="preserve">30、用人单位与劳动者就经济补偿金的给付标准自行达成的协议，如约定的给付标准低于法定标准，劳动者领取后，又在仲裁时效内主张权利，要求用人单位补足差额部分，应予以支持。但如果用人单位在协议中已明确告知劳动者相关法律或政策规定的标准，劳动者明确表示放弃权利，对其主张则不应予以支持。</w:t>
      </w:r>
    </w:p>
    <w:p>
      <w:pPr>
        <w:ind w:left="0" w:right="0" w:firstLine="560"/>
        <w:spacing w:before="450" w:after="450" w:line="312" w:lineRule="auto"/>
      </w:pPr>
      <w:r>
        <w:rPr>
          <w:rFonts w:ascii="宋体" w:hAnsi="宋体" w:eastAsia="宋体" w:cs="宋体"/>
          <w:color w:val="000"/>
          <w:sz w:val="28"/>
          <w:szCs w:val="28"/>
        </w:rPr>
        <w:t xml:space="preserve">31、《劳动合同法》实施后，用人单位未按本市规定的险种为劳动者建立社会保险关系，劳动者请求解除劳动合同并要求用人单位支付经济补偿金的，应予支持，但经济补偿金支付年限应从20xx年1月1日起开始计算。劳动者以用人单位未足额缴纳或欠缴社会保险费为由请求解除劳动合同并要求用人单位支付经济补偿金的，不予支持。</w:t>
      </w:r>
    </w:p>
    <w:p>
      <w:pPr>
        <w:ind w:left="0" w:right="0" w:firstLine="560"/>
        <w:spacing w:before="450" w:after="450" w:line="312" w:lineRule="auto"/>
      </w:pPr>
      <w:r>
        <w:rPr>
          <w:rFonts w:ascii="宋体" w:hAnsi="宋体" w:eastAsia="宋体" w:cs="宋体"/>
          <w:color w:val="000"/>
          <w:sz w:val="28"/>
          <w:szCs w:val="28"/>
        </w:rPr>
        <w:t xml:space="preserve">32、用人单位为其招用的劳动者办理了本市户口，双方据此约定了服务期和违约金，由于该约定违反了《劳动合同法》第二十五条的规定，因此用人单位以双方约定为依据要求劳动者支付违约金的，不应予以支持。如确因劳动者违反了诚实信用原则，给用人单位造成损失的，劳动者应当予以赔偿。</w:t>
      </w:r>
    </w:p>
    <w:p>
      <w:pPr>
        <w:ind w:left="0" w:right="0" w:firstLine="560"/>
        <w:spacing w:before="450" w:after="450" w:line="312" w:lineRule="auto"/>
      </w:pPr>
      <w:r>
        <w:rPr>
          <w:rFonts w:ascii="宋体" w:hAnsi="宋体" w:eastAsia="宋体" w:cs="宋体"/>
          <w:color w:val="000"/>
          <w:sz w:val="28"/>
          <w:szCs w:val="28"/>
        </w:rPr>
        <w:t xml:space="preserve">七、关于保险待遇方面的问题</w:t>
      </w:r>
    </w:p>
    <w:p>
      <w:pPr>
        <w:ind w:left="0" w:right="0" w:firstLine="560"/>
        <w:spacing w:before="450" w:after="450" w:line="312" w:lineRule="auto"/>
      </w:pPr>
      <w:r>
        <w:rPr>
          <w:rFonts w:ascii="宋体" w:hAnsi="宋体" w:eastAsia="宋体" w:cs="宋体"/>
          <w:color w:val="000"/>
          <w:sz w:val="28"/>
          <w:szCs w:val="28"/>
        </w:rPr>
        <w:t xml:space="preserve">33、因第三人侵权而发生的工伤，如用人单位未为劳动者缴纳工伤保险费，应由用人单位按照《工伤保险条例》的有关规定向劳动者(或直系亲属)支付工伤保险待遇。如侵权的第三人已全额给付劳动者(或直系亲属)医疗费、交通费、残疾用具费等需凭相关票据给予一次赔偿的费用，用人单位则不必再重复给付。</w:t>
      </w:r>
    </w:p>
    <w:p>
      <w:pPr>
        <w:ind w:left="0" w:right="0" w:firstLine="560"/>
        <w:spacing w:before="450" w:after="450" w:line="312" w:lineRule="auto"/>
      </w:pPr>
      <w:r>
        <w:rPr>
          <w:rFonts w:ascii="宋体" w:hAnsi="宋体" w:eastAsia="宋体" w:cs="宋体"/>
          <w:color w:val="000"/>
          <w:sz w:val="28"/>
          <w:szCs w:val="28"/>
        </w:rPr>
        <w:t xml:space="preserve">34、用人单位与劳动者就工伤保险待遇达成的协议中，双方约定的给付标准低于法定标准，且已实际履行，如劳动者在仲裁时效内要求用人单位按法定标准补足差额部分，劳动仲裁委或人民法院应当予以支持。</w:t>
      </w:r>
    </w:p>
    <w:p>
      <w:pPr>
        <w:ind w:left="0" w:right="0" w:firstLine="560"/>
        <w:spacing w:before="450" w:after="450" w:line="312" w:lineRule="auto"/>
      </w:pPr>
      <w:r>
        <w:rPr>
          <w:rFonts w:ascii="宋体" w:hAnsi="宋体" w:eastAsia="宋体" w:cs="宋体"/>
          <w:color w:val="000"/>
          <w:sz w:val="28"/>
          <w:szCs w:val="28"/>
        </w:rPr>
        <w:t xml:space="preserve">35、一审法院在审理工伤保险待遇纠纷中，经审查核实发现劳动行政部门作出的工伤认定结论确有错误，应当告知当事人可以变更诉讼请求，当事人未变更诉讼请求的，一审法院应当裁定驳回原告的起诉。</w:t>
      </w:r>
    </w:p>
    <w:p>
      <w:pPr>
        <w:ind w:left="0" w:right="0" w:firstLine="560"/>
        <w:spacing w:before="450" w:after="450" w:line="312" w:lineRule="auto"/>
      </w:pPr>
      <w:r>
        <w:rPr>
          <w:rFonts w:ascii="宋体" w:hAnsi="宋体" w:eastAsia="宋体" w:cs="宋体"/>
          <w:color w:val="000"/>
          <w:sz w:val="28"/>
          <w:szCs w:val="28"/>
        </w:rPr>
        <w:t xml:space="preserve">36、因用人单位未为农民工缴纳养老保险费，农民工在与用人单位终止劳动关系后，要求用人单位赔偿损失的，应当自劳动关系终止之日起一年内提出，赔偿数额的确定可参照《农民合同制职工参加北京市养老、失业保险暂行办法》(京劳险发(1999)99号)和《北京市农民工养老保险暂行办法》(京劳社养发</w:t>
      </w:r>
    </w:p>
    <w:p>
      <w:pPr>
        <w:ind w:left="0" w:right="0" w:firstLine="560"/>
        <w:spacing w:before="450" w:after="450" w:line="312" w:lineRule="auto"/>
      </w:pPr>
      <w:r>
        <w:rPr>
          <w:rFonts w:ascii="宋体" w:hAnsi="宋体" w:eastAsia="宋体" w:cs="宋体"/>
          <w:color w:val="000"/>
          <w:sz w:val="28"/>
          <w:szCs w:val="28"/>
        </w:rPr>
        <w:t xml:space="preserve">[20xx]125号)的规定，以用人单位应为农民工缴纳的养老保险费数额作为赔偿农民工养老保险损失的数额，具体计算方法是：</w:t>
      </w:r>
    </w:p>
    <w:p>
      <w:pPr>
        <w:ind w:left="0" w:right="0" w:firstLine="560"/>
        <w:spacing w:before="450" w:after="450" w:line="312" w:lineRule="auto"/>
      </w:pPr>
      <w:r>
        <w:rPr>
          <w:rFonts w:ascii="宋体" w:hAnsi="宋体" w:eastAsia="宋体" w:cs="宋体"/>
          <w:color w:val="000"/>
          <w:sz w:val="28"/>
          <w:szCs w:val="28"/>
        </w:rPr>
        <w:t xml:space="preserve">1999年6月1日至20xx年12月31日期间，按19%的比例计算用人单位应缴费数额;20xx年1月1日之后，按20%的比例计算用人单位应缴费数额。缴费工资基数为相应年度最低工资标准。</w:t>
      </w:r>
    </w:p>
    <w:p>
      <w:pPr>
        <w:ind w:left="0" w:right="0" w:firstLine="560"/>
        <w:spacing w:before="450" w:after="450" w:line="312" w:lineRule="auto"/>
      </w:pPr>
      <w:r>
        <w:rPr>
          <w:rFonts w:ascii="宋体" w:hAnsi="宋体" w:eastAsia="宋体" w:cs="宋体"/>
          <w:color w:val="000"/>
          <w:sz w:val="28"/>
          <w:szCs w:val="28"/>
        </w:rPr>
        <w:t xml:space="preserve">示例：计算某农民工20xx年5月至20xx年7月的养老保险损失： 435元×8个月×19%+(435元×3个月+465元×12个月+465元×12个月+545元×4个月)×20%=3590元</w:t>
      </w:r>
    </w:p>
    <w:p>
      <w:pPr>
        <w:ind w:left="0" w:right="0" w:firstLine="560"/>
        <w:spacing w:before="450" w:after="450" w:line="312" w:lineRule="auto"/>
      </w:pPr>
      <w:r>
        <w:rPr>
          <w:rFonts w:ascii="宋体" w:hAnsi="宋体" w:eastAsia="宋体" w:cs="宋体"/>
          <w:color w:val="000"/>
          <w:sz w:val="28"/>
          <w:szCs w:val="28"/>
        </w:rPr>
        <w:t xml:space="preserve">八、关于实体方面的其他问题</w:t>
      </w:r>
    </w:p>
    <w:p>
      <w:pPr>
        <w:ind w:left="0" w:right="0" w:firstLine="560"/>
        <w:spacing w:before="450" w:after="450" w:line="312" w:lineRule="auto"/>
      </w:pPr>
      <w:r>
        <w:rPr>
          <w:rFonts w:ascii="宋体" w:hAnsi="宋体" w:eastAsia="宋体" w:cs="宋体"/>
          <w:color w:val="000"/>
          <w:sz w:val="28"/>
          <w:szCs w:val="28"/>
        </w:rPr>
        <w:t xml:space="preserve">37、用人单位在《劳动合同法》实施前制定的规章制度，虽未经过《劳动合同法》第四条第二款规定的民主程序，但内容未违反法律、行政法规及政策规定，并已向劳动者公示或告知的，可以作为用人单位用工管理的依据。</w:t>
      </w:r>
    </w:p>
    <w:p>
      <w:pPr>
        <w:ind w:left="0" w:right="0" w:firstLine="560"/>
        <w:spacing w:before="450" w:after="450" w:line="312" w:lineRule="auto"/>
      </w:pPr>
      <w:r>
        <w:rPr>
          <w:rFonts w:ascii="宋体" w:hAnsi="宋体" w:eastAsia="宋体" w:cs="宋体"/>
          <w:color w:val="000"/>
          <w:sz w:val="28"/>
          <w:szCs w:val="28"/>
        </w:rPr>
        <w:t xml:space="preserve">38、用人单位与劳动者在劳动合同或保密协议中约定了竞业限制条款，用人单位如在此后认为劳动者不必履行竞业限制约定的，应当明确告知劳动者。在用人单位告知前劳动者已按约定履行了义务，因而要求用人单位支付履行期间的经济补偿的，应予支持。</w:t>
      </w:r>
    </w:p>
    <w:p>
      <w:pPr>
        <w:ind w:left="0" w:right="0" w:firstLine="560"/>
        <w:spacing w:before="450" w:after="450" w:line="312" w:lineRule="auto"/>
      </w:pPr>
      <w:r>
        <w:rPr>
          <w:rFonts w:ascii="宋体" w:hAnsi="宋体" w:eastAsia="宋体" w:cs="宋体"/>
          <w:color w:val="000"/>
          <w:sz w:val="28"/>
          <w:szCs w:val="28"/>
        </w:rPr>
        <w:t xml:space="preserve">39、用人单位与劳动者在劳动合同或保密协议中约定了竞业限制条款，但未就补偿费的给付或具体给付标准进行约定，不应据此认定竞业限制条款无效，双方可以通过协商予以补救，经协商不能达成一致的，可按照双方劳动关系终止前最后一个年度劳动者工资的20%—60%支付补偿费。用人单位明确表示不支付补偿费的，竞业限制条款对劳动者不具有约束力。</w:t>
      </w:r>
    </w:p>
    <w:p>
      <w:pPr>
        <w:ind w:left="0" w:right="0" w:firstLine="560"/>
        <w:spacing w:before="450" w:after="450" w:line="312" w:lineRule="auto"/>
      </w:pPr>
      <w:r>
        <w:rPr>
          <w:rFonts w:ascii="宋体" w:hAnsi="宋体" w:eastAsia="宋体" w:cs="宋体"/>
          <w:color w:val="000"/>
          <w:sz w:val="28"/>
          <w:szCs w:val="28"/>
        </w:rPr>
        <w:t xml:space="preserve">劳动者与用人单位未约定竞业限制期限的，应由双方协商确定，经协商不能达成一致的，限制期最长不得超过两年。</w:t>
      </w:r>
    </w:p>
    <w:p>
      <w:pPr>
        <w:ind w:left="0" w:right="0" w:firstLine="560"/>
        <w:spacing w:before="450" w:after="450" w:line="312" w:lineRule="auto"/>
      </w:pPr>
      <w:r>
        <w:rPr>
          <w:rFonts w:ascii="宋体" w:hAnsi="宋体" w:eastAsia="宋体" w:cs="宋体"/>
          <w:color w:val="000"/>
          <w:sz w:val="28"/>
          <w:szCs w:val="28"/>
        </w:rPr>
        <w:t xml:space="preserve">40、劳动者在用人单位设立筹备阶段的工作时间一般不计算为本单位工作年限，但双方另有约定的除外。</w:t>
      </w:r>
    </w:p>
    <w:p>
      <w:pPr>
        <w:ind w:left="0" w:right="0" w:firstLine="560"/>
        <w:spacing w:before="450" w:after="450" w:line="312" w:lineRule="auto"/>
      </w:pPr>
      <w:r>
        <w:rPr>
          <w:rFonts w:ascii="宋体" w:hAnsi="宋体" w:eastAsia="宋体" w:cs="宋体"/>
          <w:color w:val="000"/>
          <w:sz w:val="28"/>
          <w:szCs w:val="28"/>
        </w:rPr>
        <w:t xml:space="preserve">41、因用人单位的过错而使档案迟延移转，劳动者要求用人单位赔偿损失，劳动仲裁委或人民法院在确定赔偿额时，可参照《北京市失业保险规定》及相关政策文件的规定;劳动者因其档案丢失而向用人单位主张赔偿损失的，劳动仲裁委或人民法院可根据当事人的过错程度和受损情况酌情确定赔偿数额，一般不超过六万元。</w:t>
      </w:r>
    </w:p>
    <w:p>
      <w:pPr>
        <w:ind w:left="0" w:right="0" w:firstLine="560"/>
        <w:spacing w:before="450" w:after="450" w:line="312" w:lineRule="auto"/>
      </w:pPr>
      <w:r>
        <w:rPr>
          <w:rFonts w:ascii="宋体" w:hAnsi="宋体" w:eastAsia="宋体" w:cs="宋体"/>
          <w:color w:val="000"/>
          <w:sz w:val="28"/>
          <w:szCs w:val="28"/>
        </w:rPr>
        <w:t xml:space="preserve">九、本会议纪要自下发之日起，供本市各级人民法院、劳动争议仲裁委员会参考执行。</w:t>
      </w:r>
    </w:p>
    <w:p>
      <w:pPr>
        <w:ind w:left="0" w:right="0" w:firstLine="560"/>
        <w:spacing w:before="450" w:after="450" w:line="312" w:lineRule="auto"/>
      </w:pPr>
      <w:r>
        <w:rPr>
          <w:rFonts w:ascii="宋体" w:hAnsi="宋体" w:eastAsia="宋体" w:cs="宋体"/>
          <w:color w:val="000"/>
          <w:sz w:val="28"/>
          <w:szCs w:val="28"/>
        </w:rPr>
        <w:t xml:space="preserve">为了有效化解执行信访案件，强化执行力度，突破执行难关，我们对全省法院的执行信访案件进行了专题调研。在调研过程中，除了对执行信访案件中存在的普遍问题进行全面、客观把握之外，还专程与一些长期上访的当事人进行对话。通过执行信访这面“镜子”，可以反观执行中存在的问题，督促执行部门及时改进作风，跟进制度，扎扎实实将执行工作落到实处，用实际行动解决执行难问题。由于执行信访案件在所有信访案件中突兀的地位，而且执行信访已与执行难等问题形成一个锁链，执行信访案件的化解将产生连锁反应，推动其他环节的运行，使法院执行工作步入良性循环轨道。</w:t>
      </w:r>
    </w:p>
    <w:p>
      <w:pPr>
        <w:ind w:left="0" w:right="0" w:firstLine="560"/>
        <w:spacing w:before="450" w:after="450" w:line="312" w:lineRule="auto"/>
      </w:pPr>
      <w:r>
        <w:rPr>
          <w:rFonts w:ascii="宋体" w:hAnsi="宋体" w:eastAsia="宋体" w:cs="宋体"/>
          <w:color w:val="000"/>
          <w:sz w:val="28"/>
          <w:szCs w:val="28"/>
        </w:rPr>
        <w:t xml:space="preserve">一、执行信访案件的基本情况与特点</w:t>
      </w:r>
    </w:p>
    <w:p>
      <w:pPr>
        <w:ind w:left="0" w:right="0" w:firstLine="560"/>
        <w:spacing w:before="450" w:after="450" w:line="312" w:lineRule="auto"/>
      </w:pPr>
      <w:r>
        <w:rPr>
          <w:rFonts w:ascii="宋体" w:hAnsi="宋体" w:eastAsia="宋体" w:cs="宋体"/>
          <w:color w:val="000"/>
          <w:sz w:val="28"/>
          <w:szCs w:val="28"/>
        </w:rPr>
        <w:t xml:space="preserve">执行信访案件本身都有着许多明暗交织的原因促成，而执行中存在的问题也会在执行信访案件中有所显现。据调查，执行信访案件具有以下特点。</w:t>
      </w:r>
    </w:p>
    <w:p>
      <w:pPr>
        <w:ind w:left="0" w:right="0" w:firstLine="560"/>
        <w:spacing w:before="450" w:after="450" w:line="312" w:lineRule="auto"/>
      </w:pPr>
      <w:r>
        <w:rPr>
          <w:rFonts w:ascii="宋体" w:hAnsi="宋体" w:eastAsia="宋体" w:cs="宋体"/>
          <w:color w:val="000"/>
          <w:sz w:val="28"/>
          <w:szCs w:val="28"/>
        </w:rPr>
        <w:t xml:space="preserve">(一)陈年旧账多，化解难度大</w:t>
      </w:r>
    </w:p>
    <w:p>
      <w:pPr>
        <w:ind w:left="0" w:right="0" w:firstLine="560"/>
        <w:spacing w:before="450" w:after="450" w:line="312" w:lineRule="auto"/>
      </w:pPr>
      <w:r>
        <w:rPr>
          <w:rFonts w:ascii="宋体" w:hAnsi="宋体" w:eastAsia="宋体" w:cs="宋体"/>
          <w:color w:val="000"/>
          <w:sz w:val="28"/>
          <w:szCs w:val="28"/>
        </w:rPr>
        <w:t xml:space="preserve">执行信访案件中以旧案居多，新案较少。近年来随着法律的不断健全，执行程序的不断规范，民诉法修改后相关救济程序的明确等，执行案件质量得到了一定程度的提升。这些久执未结的案件主要是因长期找不到被执行人的财产、被执行人的下落不明且无可供执行的财产或虽经法院穷尽执行措施，申请执行人最终难以实现债权。对于执行中确实无履行条件的案件，未向当事人做出合理的释明，致当事人不满。这类执行案件的主要特点是：被执行人难找，被执行财产难寻、被执行人无财产可供执行，或因各种因素，使案件执行进展缓慢，有的案件历时久远，为此申请执行人意见大。这类执行信访案件所占比例约为56%。</w:t>
      </w:r>
    </w:p>
    <w:p>
      <w:pPr>
        <w:ind w:left="0" w:right="0" w:firstLine="560"/>
        <w:spacing w:before="450" w:after="450" w:line="312" w:lineRule="auto"/>
      </w:pPr>
      <w:r>
        <w:rPr>
          <w:rFonts w:ascii="宋体" w:hAnsi="宋体" w:eastAsia="宋体" w:cs="宋体"/>
          <w:color w:val="000"/>
          <w:sz w:val="28"/>
          <w:szCs w:val="28"/>
        </w:rPr>
        <w:t xml:space="preserve">(二)被执行主体履行不能问题突出</w:t>
      </w:r>
    </w:p>
    <w:p>
      <w:pPr>
        <w:ind w:left="0" w:right="0" w:firstLine="560"/>
        <w:spacing w:before="450" w:after="450" w:line="312" w:lineRule="auto"/>
      </w:pPr>
      <w:r>
        <w:rPr>
          <w:rFonts w:ascii="宋体" w:hAnsi="宋体" w:eastAsia="宋体" w:cs="宋体"/>
          <w:color w:val="000"/>
          <w:sz w:val="28"/>
          <w:szCs w:val="28"/>
        </w:rPr>
        <w:t xml:space="preserve">执行效果与被执行主体的经济实力密切相关，执行信访案件也存在“巧妇难为无米之炊”现象。申请执行人或被执行人属弱势群体的案件，大多集中在刑事附带民事人身损害赔偿、交通事故、工伤事故、财产损害赔偿、追索劳动报酬等类案件。此类执行案件化解难度大，最易引发信访。申请执行人往往因为年幼待养、年老体弱、丧失劳动能力等原因，生活陷入困难;与此同时被执行人往往也十分贫穷、无履行能力。执行工作陷入无物可执，双方皆有实际难处的两难怪圈。</w:t>
      </w:r>
    </w:p>
    <w:p>
      <w:pPr>
        <w:ind w:left="0" w:right="0" w:firstLine="560"/>
        <w:spacing w:before="450" w:after="450" w:line="312" w:lineRule="auto"/>
      </w:pPr>
      <w:r>
        <w:rPr>
          <w:rFonts w:ascii="宋体" w:hAnsi="宋体" w:eastAsia="宋体" w:cs="宋体"/>
          <w:color w:val="000"/>
          <w:sz w:val="28"/>
          <w:szCs w:val="28"/>
        </w:rPr>
        <w:t xml:space="preserve">(三)纠纷解决方式单一，问题堆积于执行环节</w:t>
      </w:r>
    </w:p>
    <w:p>
      <w:pPr>
        <w:ind w:left="0" w:right="0" w:firstLine="560"/>
        <w:spacing w:before="450" w:after="450" w:line="312" w:lineRule="auto"/>
      </w:pPr>
      <w:r>
        <w:rPr>
          <w:rFonts w:ascii="宋体" w:hAnsi="宋体" w:eastAsia="宋体" w:cs="宋体"/>
          <w:color w:val="000"/>
          <w:sz w:val="28"/>
          <w:szCs w:val="28"/>
        </w:rPr>
        <w:t xml:space="preserve">对诉讼案件的信访，可以通过申诉复查、再审等方式救济。而执行信访案件的解决途径单一，惟有将案件执行完毕这一条途径，一些本应由当事人自己承担的市场交易风险，一旦裁判确定，而又执行不能，风险则有可能转嫁到执行法院。交易风险的存在，往往意味着必须有人为风险埋单，公权力救济途径使申请人规避了市场交易风险，由于种种客观原因限制，一旦执行不能，申请人就会纠缠于法院，使得本来属于普通民事案件审理途径，转变为执行信访案件，问题堆积于执行环节。在执行环节中法院执行措施并无明显不妥，但信访人认为危害自己的利益抗辩后执行法院不予理睬，致当事人信访。一些执行案件中正常的救济途径受阻，如应按执行异议、复议程序处理的，有的法院不予立案，导致当事人被迫以信访途径申诉。</w:t>
      </w:r>
    </w:p>
    <w:p>
      <w:pPr>
        <w:ind w:left="0" w:right="0" w:firstLine="560"/>
        <w:spacing w:before="450" w:after="450" w:line="312" w:lineRule="auto"/>
      </w:pPr>
      <w:r>
        <w:rPr>
          <w:rFonts w:ascii="宋体" w:hAnsi="宋体" w:eastAsia="宋体" w:cs="宋体"/>
          <w:color w:val="000"/>
          <w:sz w:val="28"/>
          <w:szCs w:val="28"/>
        </w:rPr>
        <w:t xml:space="preserve">(四)被执行人、案外人信访比例增大，执行信访案件的起因更为复杂</w:t>
      </w:r>
    </w:p>
    <w:p>
      <w:pPr>
        <w:ind w:left="0" w:right="0" w:firstLine="560"/>
        <w:spacing w:before="450" w:after="450" w:line="312" w:lineRule="auto"/>
      </w:pPr>
      <w:r>
        <w:rPr>
          <w:rFonts w:ascii="宋体" w:hAnsi="宋体" w:eastAsia="宋体" w:cs="宋体"/>
          <w:color w:val="000"/>
          <w:sz w:val="28"/>
          <w:szCs w:val="28"/>
        </w:rPr>
        <w:t xml:space="preserve">由于甘肃省高级法院加大了执行的督导，执行效果得到大幅度的提升，申请执行人信访比例下降，而被执行人、案外人的信访比例却呈上升趋势。20xx年，我们通过实施《执行流程管理办法》，《执行公开标准》，《执行监督信封》制度，大力强化规范执行，公开执行，强化执行监督。20xx年，实行“一线工作法”，深入基层加强执行案件的督察督办，执行绩效大幅提升。从执行信访案件的数据反映来看，申请执行人的比例大幅下降，被执行人和案外第三人的信访比例呈明显上升趋势。究其原因，可归纳为三个：一是执行力度加强导致被执行人情绪激化和对立;二是被执行人企图通过执行信访扼制执行;三是执行财产处分力度加大，在执行过程中，触及到案外人，案件第三人的利益。</w:t>
      </w:r>
    </w:p>
    <w:p>
      <w:pPr>
        <w:ind w:left="0" w:right="0" w:firstLine="560"/>
        <w:spacing w:before="450" w:after="450" w:line="312" w:lineRule="auto"/>
      </w:pPr>
      <w:r>
        <w:rPr>
          <w:rFonts w:ascii="宋体" w:hAnsi="宋体" w:eastAsia="宋体" w:cs="宋体"/>
          <w:color w:val="000"/>
          <w:sz w:val="28"/>
          <w:szCs w:val="28"/>
        </w:rPr>
        <w:t xml:space="preserve">当然，执行信访案件累积也不乏有些上访人基于投机取巧、无理取闹侥幸心理而引发。该类案件是指法院在执行过程中，一方或双方当事人对人民法院正确执行工作缺乏理解或对执行结果不满、对法律条文理解不清，或通过执行人员的解释仍然不理解，对法院有对立情绪。这类执行案件的主要特点是：当事人不明法理，思想行为偏激，或对通过执行方式解决问题的期望值太高，一旦愿望实现不了，就把自己应承担的风险全部强加于法院执行之上。</w:t>
      </w:r>
    </w:p>
    <w:p>
      <w:pPr>
        <w:ind w:left="0" w:right="0" w:firstLine="560"/>
        <w:spacing w:before="450" w:after="450" w:line="312" w:lineRule="auto"/>
      </w:pPr>
      <w:r>
        <w:rPr>
          <w:rFonts w:ascii="宋体" w:hAnsi="宋体" w:eastAsia="宋体" w:cs="宋体"/>
          <w:color w:val="000"/>
          <w:sz w:val="28"/>
          <w:szCs w:val="28"/>
        </w:rPr>
        <w:t xml:space="preserve">二、执行信访案件反射出法院执行工作中存在的突出问题</w:t>
      </w:r>
    </w:p>
    <w:p>
      <w:pPr>
        <w:ind w:left="0" w:right="0" w:firstLine="560"/>
        <w:spacing w:before="450" w:after="450" w:line="312" w:lineRule="auto"/>
      </w:pPr>
      <w:r>
        <w:rPr>
          <w:rFonts w:ascii="宋体" w:hAnsi="宋体" w:eastAsia="宋体" w:cs="宋体"/>
          <w:color w:val="000"/>
          <w:sz w:val="28"/>
          <w:szCs w:val="28"/>
        </w:rPr>
        <w:t xml:space="preserve">执行工作相对于审判工作而言，更容易发生信访，这与执行工作的强制性和对抗性有密切关系，与案件审理环节实体判决和程序不当甚至违法相关联，也有整个社会的诚信制度和氛围息息相关，等等。</w:t>
      </w:r>
    </w:p>
    <w:p>
      <w:pPr>
        <w:ind w:left="0" w:right="0" w:firstLine="560"/>
        <w:spacing w:before="450" w:after="450" w:line="312" w:lineRule="auto"/>
      </w:pPr>
      <w:r>
        <w:rPr>
          <w:rFonts w:ascii="宋体" w:hAnsi="宋体" w:eastAsia="宋体" w:cs="宋体"/>
          <w:color w:val="000"/>
          <w:sz w:val="28"/>
          <w:szCs w:val="28"/>
        </w:rPr>
        <w:t xml:space="preserve">(一)立案、审判和执行环节相互脱节，难以形成合力</w:t>
      </w:r>
    </w:p>
    <w:p>
      <w:pPr>
        <w:ind w:left="0" w:right="0" w:firstLine="560"/>
        <w:spacing w:before="450" w:after="450" w:line="312" w:lineRule="auto"/>
      </w:pPr>
      <w:r>
        <w:rPr>
          <w:rFonts w:ascii="宋体" w:hAnsi="宋体" w:eastAsia="宋体" w:cs="宋体"/>
          <w:color w:val="000"/>
          <w:sz w:val="28"/>
          <w:szCs w:val="28"/>
        </w:rPr>
        <w:t xml:space="preserve">由于立、审、执分立，相关环节脱位，每个阶段的办案人员只关注自己负责的这一阶段，而不在意其他环节的问题;有的甚至只求自己这一段平安过关、回避矛盾，将信访风险推到下一个环节;有的存在判决等执行依据表述不清、执行内容不确定，或执行保障措施不力等，待案件进入执行环节即遭遇难以执行的困境。</w:t>
      </w:r>
    </w:p>
    <w:p>
      <w:pPr>
        <w:ind w:left="0" w:right="0" w:firstLine="560"/>
        <w:spacing w:before="450" w:after="450" w:line="312" w:lineRule="auto"/>
      </w:pPr>
      <w:r>
        <w:rPr>
          <w:rFonts w:ascii="宋体" w:hAnsi="宋体" w:eastAsia="宋体" w:cs="宋体"/>
          <w:color w:val="000"/>
          <w:sz w:val="28"/>
          <w:szCs w:val="28"/>
        </w:rPr>
        <w:t xml:space="preserve">1、诉讼保全不及时。在立案、审理环节，如果采取保全措施及时、到位，就为执行环节创造了良好的执行条件。但实践中，有些法院不注意立、审、执的协调配合，有的审判人员只考虑审而不考虑能否执行，致使在审判环节本应采取诉讼保全措施的却未能及时采取，导致当事人在立案、审理环节预先转移、隐匿财产现象屡见不鲜，给后一环节的执行工作带来了十分严重的困难，最终导致执行不能，引起了当事人的上访</w:t>
      </w:r>
    </w:p>
    <w:p>
      <w:pPr>
        <w:ind w:left="0" w:right="0" w:firstLine="560"/>
        <w:spacing w:before="450" w:after="450" w:line="312" w:lineRule="auto"/>
      </w:pPr>
      <w:r>
        <w:rPr>
          <w:rFonts w:ascii="宋体" w:hAnsi="宋体" w:eastAsia="宋体" w:cs="宋体"/>
          <w:color w:val="000"/>
          <w:sz w:val="28"/>
          <w:szCs w:val="28"/>
        </w:rPr>
        <w:t xml:space="preserve">2、执行依据表述不明。案件执行的法律依据是已生效的判决书、裁定书或调解书的主文内容，执行内容不明确，使执行工作陷入被动，从而容易引发当事人的上访。一些在审理期间就本已丧失继续履行条件的案件，判决的判项却是“继续履行合同”等简单的表述，进入执行环节后令执行人员无法操作。</w:t>
      </w:r>
    </w:p>
    <w:p>
      <w:pPr>
        <w:ind w:left="0" w:right="0" w:firstLine="560"/>
        <w:spacing w:before="450" w:after="450" w:line="312" w:lineRule="auto"/>
      </w:pPr>
      <w:r>
        <w:rPr>
          <w:rFonts w:ascii="宋体" w:hAnsi="宋体" w:eastAsia="宋体" w:cs="宋体"/>
          <w:color w:val="000"/>
          <w:sz w:val="28"/>
          <w:szCs w:val="28"/>
        </w:rPr>
        <w:t xml:space="preserve">3、片面追求调解率。调解本是化解矛盾的良策，但许多案件调解时办案人员并不注重自动履行问题，对将来能否执行考虑不周、缺乏预判，甚至明知调解确定的内容无法实际兑现却仍然积极以法律文书确认无法履行的调解结果，致调解后并无履行保障，将权利人权益无法兑现的难题交给了执行环节。</w:t>
      </w:r>
    </w:p>
    <w:p>
      <w:pPr>
        <w:ind w:left="0" w:right="0" w:firstLine="560"/>
        <w:spacing w:before="450" w:after="450" w:line="312" w:lineRule="auto"/>
      </w:pPr>
      <w:r>
        <w:rPr>
          <w:rFonts w:ascii="宋体" w:hAnsi="宋体" w:eastAsia="宋体" w:cs="宋体"/>
          <w:color w:val="000"/>
          <w:sz w:val="28"/>
          <w:szCs w:val="28"/>
        </w:rPr>
        <w:t xml:space="preserve">(二)执行环节措施不力或贻误执行良机</w:t>
      </w:r>
    </w:p>
    <w:p>
      <w:pPr>
        <w:ind w:left="0" w:right="0" w:firstLine="560"/>
        <w:spacing w:before="450" w:after="450" w:line="312" w:lineRule="auto"/>
      </w:pPr>
      <w:r>
        <w:rPr>
          <w:rFonts w:ascii="宋体" w:hAnsi="宋体" w:eastAsia="宋体" w:cs="宋体"/>
          <w:color w:val="000"/>
          <w:sz w:val="28"/>
          <w:szCs w:val="28"/>
        </w:rPr>
        <w:t xml:space="preserve">1、法院执行环节成了矛盾的最后归结点。案件执行是法院审判执行工作的最后环节，是矛盾纠纷的最终归结点。有些案件的矛盾，在审判阶段就得到了解决，但也有不少矛盾会继续存在发展。这些最复杂的矛盾到执行阶段已不可回避，最终爆发甚至激化。因此，执行作为诉讼的最后环节，是矛盾最集中、最尖锐之处，也最容易引发信访。</w:t>
      </w:r>
    </w:p>
    <w:p>
      <w:pPr>
        <w:ind w:left="0" w:right="0" w:firstLine="560"/>
        <w:spacing w:before="450" w:after="450" w:line="312" w:lineRule="auto"/>
      </w:pPr>
      <w:r>
        <w:rPr>
          <w:rFonts w:ascii="宋体" w:hAnsi="宋体" w:eastAsia="宋体" w:cs="宋体"/>
          <w:color w:val="000"/>
          <w:sz w:val="28"/>
          <w:szCs w:val="28"/>
        </w:rPr>
        <w:t xml:space="preserve">2、措施不力、依据有误。执行过程中采取执行措施或所依据执行法律文书有暇疵、甚至错误导致执行信访申请人利益受损。这类案件是指法院在执行过程中，执行人员违反法律规定执行或执行中存在瑕疵行为，或执行法律文书中有瑕疵，并给一方或双方当事人造成影响的案件。这类执行案件的主要特点是：执行人员执行方法不当，未按照法定程序依法办案，或简单粗糙，机械地就案办案，引发当事人与执行人员之间情绪严重对立。</w:t>
      </w:r>
    </w:p>
    <w:p>
      <w:pPr>
        <w:ind w:left="0" w:right="0" w:firstLine="560"/>
        <w:spacing w:before="450" w:after="450" w:line="312" w:lineRule="auto"/>
      </w:pPr>
      <w:r>
        <w:rPr>
          <w:rFonts w:ascii="宋体" w:hAnsi="宋体" w:eastAsia="宋体" w:cs="宋体"/>
          <w:color w:val="000"/>
          <w:sz w:val="28"/>
          <w:szCs w:val="28"/>
        </w:rPr>
        <w:t xml:space="preserve">3、执行风险告知不明。当事人往往认为法院已判决了执行就是法院理所应当的事，没有执行不能的风险理念。因此法院立案时应当向当事人清晰地告知执行风险责任，对被执行人下落不明或无履行能力的执行案件，应当向申请执行人告知清楚，申请执行人在执行阶段负有举证责任，如果不能及时向人民法院提供被执行人的流动去向、财产状况或线索，就要承担执行不能的风险责任。但在工作实践中，有的办案人员未及时告知，导致申请执行人误解，心存不满。这样当事人易把案件的风险责任全部归于法院的执行环节。</w:t>
      </w:r>
    </w:p>
    <w:p>
      <w:pPr>
        <w:ind w:left="0" w:right="0" w:firstLine="560"/>
        <w:spacing w:before="450" w:after="450" w:line="312" w:lineRule="auto"/>
      </w:pPr>
      <w:r>
        <w:rPr>
          <w:rFonts w:ascii="宋体" w:hAnsi="宋体" w:eastAsia="宋体" w:cs="宋体"/>
          <w:color w:val="000"/>
          <w:sz w:val="28"/>
          <w:szCs w:val="28"/>
        </w:rPr>
        <w:t xml:space="preserve">4、终结程序设计不合理。执行案件往往无法一蹴而就，需要时间和条件。而当案件执行工作受制于客观因素，短期内无法执行的，可以以程序终结结案。随着情况的变化，需要恢复执行时，对这些老案如何管理目前存在漏洞，且这种旧案并不计入办案考核指标，缺乏相应的约束和激励机制;而管理者也难以完全主动掌握，是否要恢复执行，有赖于发现被执行人财产线索情况并由申请人提出请求，是否恢复却要由法院执行部门决定。申请人往往认为执行是法院的事，法院将查找财产等职责转嫁于申请人，对法院工作不满。</w:t>
      </w:r>
    </w:p>
    <w:p>
      <w:pPr>
        <w:ind w:left="0" w:right="0" w:firstLine="560"/>
        <w:spacing w:before="450" w:after="450" w:line="312" w:lineRule="auto"/>
      </w:pPr>
      <w:r>
        <w:rPr>
          <w:rFonts w:ascii="宋体" w:hAnsi="宋体" w:eastAsia="宋体" w:cs="宋体"/>
          <w:color w:val="000"/>
          <w:sz w:val="28"/>
          <w:szCs w:val="28"/>
        </w:rPr>
        <w:t xml:space="preserve">(三)执行人员责任心与办案水平等有待提升</w:t>
      </w:r>
    </w:p>
    <w:p>
      <w:pPr>
        <w:ind w:left="0" w:right="0" w:firstLine="560"/>
        <w:spacing w:before="450" w:after="450" w:line="312" w:lineRule="auto"/>
      </w:pPr>
      <w:r>
        <w:rPr>
          <w:rFonts w:ascii="宋体" w:hAnsi="宋体" w:eastAsia="宋体" w:cs="宋体"/>
          <w:color w:val="000"/>
          <w:sz w:val="28"/>
          <w:szCs w:val="28"/>
        </w:rPr>
        <w:t xml:space="preserve">无可质疑的是，执行队伍中绝大多数执行干警工作很努力，但也有一些执行干警对执行工作认识不足，缺乏应有的责任感和正义感，存在工作责任心不强、态度消极、效率低下、工作方法简单粗暴、工作作风不正等行为，也是造成执行信访的重要原因。主要表现为：案件执行力度不够，办事效率不高，执行效果不佳;执行方法不当，执行人员未按照法定程序依法办案，没有做好做通双方当事人的思想工作，导致双方当事人之间矛盾激化，还引发当事人与执行人员之间情绪严重对立;执行公开性不够。执行人员中嘴勤手懒现象普遍存在，执行人员接受一个执行案件后，做了哪些工作，没有相关记录，不但案卷反映不出来，当事人也不知道，这就容易给当事人造成法院没做什么工作的印象，整个执行过程没有向当事人说清，有关道理没有说透，也是造成当事人信访的因素之一。</w:t>
      </w:r>
    </w:p>
    <w:p>
      <w:pPr>
        <w:ind w:left="0" w:right="0" w:firstLine="560"/>
        <w:spacing w:before="450" w:after="450" w:line="312" w:lineRule="auto"/>
      </w:pPr>
      <w:r>
        <w:rPr>
          <w:rFonts w:ascii="宋体" w:hAnsi="宋体" w:eastAsia="宋体" w:cs="宋体"/>
          <w:color w:val="000"/>
          <w:sz w:val="28"/>
          <w:szCs w:val="28"/>
        </w:rPr>
        <w:t xml:space="preserve">三、化解执行信访难题的对策与建议</w:t>
      </w:r>
    </w:p>
    <w:p>
      <w:pPr>
        <w:ind w:left="0" w:right="0" w:firstLine="560"/>
        <w:spacing w:before="450" w:after="450" w:line="312" w:lineRule="auto"/>
      </w:pPr>
      <w:r>
        <w:rPr>
          <w:rFonts w:ascii="宋体" w:hAnsi="宋体" w:eastAsia="宋体" w:cs="宋体"/>
          <w:color w:val="000"/>
          <w:sz w:val="28"/>
          <w:szCs w:val="28"/>
        </w:rPr>
        <w:t xml:space="preserve">就甘肃省三级法院而言，执行机构在执行信访案件上付出了巨大的时间和精力。省法院执行局内设三个处，执行信访案件专门由一个处负责，在接访和督办上全局三个处全员参与，对化解执行颇有成效，但繁重的信访化解任务势必影响执行工作和执行管理工作的正常开展，如何化繁为简，从工作机制，制度建设入手，将执行信访引入法治轨道，成为一大难题。</w:t>
      </w:r>
    </w:p>
    <w:p>
      <w:pPr>
        <w:ind w:left="0" w:right="0" w:firstLine="560"/>
        <w:spacing w:before="450" w:after="450" w:line="312" w:lineRule="auto"/>
      </w:pPr>
      <w:r>
        <w:rPr>
          <w:rFonts w:ascii="宋体" w:hAnsi="宋体" w:eastAsia="宋体" w:cs="宋体"/>
          <w:color w:val="000"/>
          <w:sz w:val="28"/>
          <w:szCs w:val="28"/>
        </w:rPr>
        <w:t xml:space="preserve">万事行为先。执行信访案件的化解也必须以切合实际的行动扎实推进。</w:t>
      </w:r>
    </w:p>
    <w:p>
      <w:pPr>
        <w:ind w:left="0" w:right="0" w:firstLine="560"/>
        <w:spacing w:before="450" w:after="450" w:line="312" w:lineRule="auto"/>
      </w:pPr>
      <w:r>
        <w:rPr>
          <w:rFonts w:ascii="宋体" w:hAnsi="宋体" w:eastAsia="宋体" w:cs="宋体"/>
          <w:color w:val="000"/>
          <w:sz w:val="28"/>
          <w:szCs w:val="28"/>
        </w:rPr>
        <w:t xml:space="preserve">(一)重视队伍建设，以队建促执行</w:t>
      </w:r>
    </w:p>
    <w:p>
      <w:pPr>
        <w:ind w:left="0" w:right="0" w:firstLine="560"/>
        <w:spacing w:before="450" w:after="450" w:line="312" w:lineRule="auto"/>
      </w:pPr>
      <w:r>
        <w:rPr>
          <w:rFonts w:ascii="宋体" w:hAnsi="宋体" w:eastAsia="宋体" w:cs="宋体"/>
          <w:color w:val="000"/>
          <w:sz w:val="28"/>
          <w:szCs w:val="28"/>
        </w:rPr>
        <w:t xml:space="preserve">据调查，执行队伍建设各地均存在历史欠账太多，近几年来，在强调执行工作重要性的基础上，执行队伍人员配备相对有所改善，但重审判、轻执行的思想观念未得到根本扭转，最高法院规定的执行人员比例普遍未达到。同审判部门相比，学历偏低，行政辅助人员转任执行员，年龄偏大问题普遍存在，导致整体业务素质和办案能力不强，造成执行质量和效率不高，进而引发信访，所以内部治理还需从队伍建设抓起，要选强配齐执行人员，从审判业务部门交流一批精通业务，重视程序，具有丰富社会经验的中坚力量充实法院队伍。</w:t>
      </w:r>
    </w:p>
    <w:p>
      <w:pPr>
        <w:ind w:left="0" w:right="0" w:firstLine="560"/>
        <w:spacing w:before="450" w:after="450" w:line="312" w:lineRule="auto"/>
      </w:pPr>
      <w:r>
        <w:rPr>
          <w:rFonts w:ascii="宋体" w:hAnsi="宋体" w:eastAsia="宋体" w:cs="宋体"/>
          <w:color w:val="000"/>
          <w:sz w:val="28"/>
          <w:szCs w:val="28"/>
        </w:rPr>
        <w:t xml:space="preserve">(二)畅通法定救济渠道，运用法治思维、法治方式解决信访难题</w:t>
      </w:r>
    </w:p>
    <w:p>
      <w:pPr>
        <w:ind w:left="0" w:right="0" w:firstLine="560"/>
        <w:spacing w:before="450" w:after="450" w:line="312" w:lineRule="auto"/>
      </w:pPr>
      <w:r>
        <w:rPr>
          <w:rFonts w:ascii="宋体" w:hAnsi="宋体" w:eastAsia="宋体" w:cs="宋体"/>
          <w:color w:val="000"/>
          <w:sz w:val="28"/>
          <w:szCs w:val="28"/>
        </w:rPr>
        <w:t xml:space="preserve">执行中应做到畅通法定救济渠道，充分保障信访人的权利救济途径，尤其应充分发挥执行程序异议复议制度的功能，将无序化的信访问题引导信访人积极行使相应法律权利，使之进入法律渠道依法定程序加以解决。一些当事人因对案件的期望值与实际发生相距甚远而上访，上访理念偏差，固守“大闹大解决，小闹小解决，不闹不解决”心态，以上访为要挟，以求达到自己的目的。而由于一些绩效考核评比中将重大信访、进京访列为一票否决，使执行信访案件的化解一度走入误区，有关部门往往为息事宁人，做无原则的让步。对于这类案件，法院要能顶住压力。对于生活确有困难的当事人、信访人，适当予以司法救助，在合理合法范围解决信访人的实际困难，是体现法院人文关怀、为民司法的有效举措。但对不符合救助条件却以无理闹访、缠访的信访人，慎用司法救助等措施，尤其应改变花钱买平安的做法。否则，不仅破坏了基本的法律原则，造成极大的不公平，还会引发闹访人争相效仿、相互串通攀比，动辄漫天要价等诸多负面效应，在社会管理方面后患无穷。由于在接访处理过程中存在多部门干预，意见不一，难有定论等情形，导致此类信访数量上升。类似案件中信访人的利益诉求显然已于法治的精神背道而驰，也与信访的本质相悖，不仅不应被如此的无理取闹而扰乱了正常的司法审判、执行工作，而且应将此类案件及时向有关部门通报，并将事情真相予以告知，不给那些企图通过钻法律空子侥幸获利的上访人以可乘之机。</w:t>
      </w:r>
    </w:p>
    <w:p>
      <w:pPr>
        <w:ind w:left="0" w:right="0" w:firstLine="560"/>
        <w:spacing w:before="450" w:after="450" w:line="312" w:lineRule="auto"/>
      </w:pPr>
      <w:r>
        <w:rPr>
          <w:rFonts w:ascii="宋体" w:hAnsi="宋体" w:eastAsia="宋体" w:cs="宋体"/>
          <w:color w:val="000"/>
          <w:sz w:val="28"/>
          <w:szCs w:val="28"/>
        </w:rPr>
        <w:t xml:space="preserve">被执行人规避执行行为相当普遍，甚至借力法院行虚假诉讼、虚假调解之事;法院的执行查询、划拨、交付等执行措施处处受人阻挠;协助义务人对协助执行事项不予协助的情形常常发生;执行人员在执行中受到打骂围攻的事例屡见不鲜。甚至有的案件申请法院执行后久无结果，申请人转而寻求讨债公司解决问题。显然这是法院执行强制力不足的后果。因此，执行中只要符合法定程序，需依法采用强制措施予以应对。</w:t>
      </w:r>
    </w:p>
    <w:p>
      <w:pPr>
        <w:ind w:left="0" w:right="0" w:firstLine="560"/>
        <w:spacing w:before="450" w:after="450" w:line="312" w:lineRule="auto"/>
      </w:pPr>
      <w:r>
        <w:rPr>
          <w:rFonts w:ascii="宋体" w:hAnsi="宋体" w:eastAsia="宋体" w:cs="宋体"/>
          <w:color w:val="000"/>
          <w:sz w:val="28"/>
          <w:szCs w:val="28"/>
        </w:rPr>
        <w:t xml:space="preserve">(三)强化执行公开，确保每个执行环节的公开透明</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12月20日营业室储蓄存款达13417万元，比年初新增4702万元，新增代发工资户4653户。尤其是今年1月份储蓄专柜存款突破了亿元大关，新创储蓄专柜历史最高。现将我本人在～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三季度案防工作会议纪要</w:t>
      </w:r>
    </w:p>
    <w:p>
      <w:pPr>
        <w:ind w:left="0" w:right="0" w:firstLine="560"/>
        <w:spacing w:before="450" w:after="450" w:line="312" w:lineRule="auto"/>
      </w:pPr>
      <w:r>
        <w:rPr>
          <w:rFonts w:ascii="宋体" w:hAnsi="宋体" w:eastAsia="宋体" w:cs="宋体"/>
          <w:color w:val="000"/>
          <w:sz w:val="28"/>
          <w:szCs w:val="28"/>
        </w:rPr>
        <w:t xml:space="preserve">在朔州市邮政储蓄银行会议室，召开了20__年第三季度案防工作会议。市局王宝明局长、市局安全委员会全体成员、各县区局长参加里会议。现将会议内容纪要如下：</w:t>
      </w:r>
    </w:p>
    <w:p>
      <w:pPr>
        <w:ind w:left="0" w:right="0" w:firstLine="560"/>
        <w:spacing w:before="450" w:after="450" w:line="312" w:lineRule="auto"/>
      </w:pPr>
      <w:r>
        <w:rPr>
          <w:rFonts w:ascii="宋体" w:hAnsi="宋体" w:eastAsia="宋体" w:cs="宋体"/>
          <w:color w:val="000"/>
          <w:sz w:val="28"/>
          <w:szCs w:val="28"/>
        </w:rPr>
        <w:t xml:space="preserve">一、督保部通报三季度案防工作情况 合规经营和案件防控是邮政金融稳健运行的内在要求，也是防范金融案件的基本前提，是每一个金融从业人员必须履行的职责，同时也是保障自己切身利益的有力武器。</w:t>
      </w:r>
    </w:p>
    <w:p>
      <w:pPr>
        <w:ind w:left="0" w:right="0" w:firstLine="560"/>
        <w:spacing w:before="450" w:after="450" w:line="312" w:lineRule="auto"/>
      </w:pPr>
      <w:r>
        <w:rPr>
          <w:rFonts w:ascii="宋体" w:hAnsi="宋体" w:eastAsia="宋体" w:cs="宋体"/>
          <w:color w:val="000"/>
          <w:sz w:val="28"/>
          <w:szCs w:val="28"/>
        </w:rPr>
        <w:t xml:space="preserve">但在三季度检查情况来看，暴露出的小问题比较多，主要表现在：</w:t>
      </w:r>
    </w:p>
    <w:p>
      <w:pPr>
        <w:ind w:left="0" w:right="0" w:firstLine="560"/>
        <w:spacing w:before="450" w:after="450" w:line="312" w:lineRule="auto"/>
      </w:pPr>
      <w:r>
        <w:rPr>
          <w:rFonts w:ascii="宋体" w:hAnsi="宋体" w:eastAsia="宋体" w:cs="宋体"/>
          <w:color w:val="000"/>
          <w:sz w:val="28"/>
          <w:szCs w:val="28"/>
        </w:rPr>
        <w:t xml:space="preserve">1、案防学习和警示教育不够;2、安防设施运行情况登记不全面，存在提前填写或过后补登现象; 3、各类预案制定不精细、演练组织不及时;4、对金库、运钞的检查频次没有达到规定标准。5、金库单人值守较为平凡，也存在无人值守现象;6、个别金库出纳在工作结束后忘记布防，最后还得市局监控中心代为布防。</w:t>
      </w:r>
    </w:p>
    <w:p>
      <w:pPr>
        <w:ind w:left="0" w:right="0" w:firstLine="560"/>
        <w:spacing w:before="450" w:after="450" w:line="312" w:lineRule="auto"/>
      </w:pPr>
      <w:r>
        <w:rPr>
          <w:rFonts w:ascii="宋体" w:hAnsi="宋体" w:eastAsia="宋体" w:cs="宋体"/>
          <w:color w:val="000"/>
          <w:sz w:val="28"/>
          <w:szCs w:val="28"/>
        </w:rPr>
        <w:t xml:space="preserve">总之，安防制度的执行情况不够到位，人防质量有了折扣，致使物防和技防功能没有充分发挥出来。</w:t>
      </w:r>
    </w:p>
    <w:p>
      <w:pPr>
        <w:ind w:left="0" w:right="0" w:firstLine="560"/>
        <w:spacing w:before="450" w:after="450" w:line="312" w:lineRule="auto"/>
      </w:pPr>
      <w:r>
        <w:rPr>
          <w:rFonts w:ascii="宋体" w:hAnsi="宋体" w:eastAsia="宋体" w:cs="宋体"/>
          <w:color w:val="000"/>
          <w:sz w:val="28"/>
          <w:szCs w:val="28"/>
        </w:rPr>
        <w:t xml:space="preserve">加快推动案防责任制和各项制度的落实，认真解决安全管理上存在的突出问题，加强薄弱环节的安全管理，遏制违规违章现象，消除安全隐患，防范各类案件的发生，具体工作安排如下：</w:t>
      </w:r>
    </w:p>
    <w:p>
      <w:pPr>
        <w:ind w:left="0" w:right="0" w:firstLine="560"/>
        <w:spacing w:before="450" w:after="450" w:line="312" w:lineRule="auto"/>
      </w:pPr>
      <w:r>
        <w:rPr>
          <w:rFonts w:ascii="宋体" w:hAnsi="宋体" w:eastAsia="宋体" w:cs="宋体"/>
          <w:color w:val="000"/>
          <w:sz w:val="28"/>
          <w:szCs w:val="28"/>
        </w:rPr>
        <w:t xml:space="preserve">1、各单位负责人，在日常工作中既要检点自己行为职责，又要指导好员工规范操作，促进员工跟进标准化。</w:t>
      </w:r>
    </w:p>
    <w:p>
      <w:pPr>
        <w:ind w:left="0" w:right="0" w:firstLine="560"/>
        <w:spacing w:before="450" w:after="450" w:line="312" w:lineRule="auto"/>
      </w:pPr>
      <w:r>
        <w:rPr>
          <w:rFonts w:ascii="宋体" w:hAnsi="宋体" w:eastAsia="宋体" w:cs="宋体"/>
          <w:color w:val="000"/>
          <w:sz w:val="28"/>
          <w:szCs w:val="28"/>
        </w:rPr>
        <w:t xml:space="preserve">2、深度推行安全防范教育培训工作，让案防观念和意识渗透到每个员工、每个岗位和每个操作环节中，营造出“重操守、讲合规、促案防”的良好氛围，促使所有员工在案防工作中能够遵守制度、规范操作。</w:t>
      </w:r>
    </w:p>
    <w:p>
      <w:pPr>
        <w:ind w:left="0" w:right="0" w:firstLine="560"/>
        <w:spacing w:before="450" w:after="450" w:line="312" w:lineRule="auto"/>
      </w:pPr>
      <w:r>
        <w:rPr>
          <w:rFonts w:ascii="宋体" w:hAnsi="宋体" w:eastAsia="宋体" w:cs="宋体"/>
          <w:color w:val="000"/>
          <w:sz w:val="28"/>
          <w:szCs w:val="28"/>
        </w:rPr>
        <w:t xml:space="preserve">3、以提高执行力为目标的制度体系。不断创新操作流程和管理制度，做到有章必循，违章必究，形成制度制约。把习惯性的合规操作嵌入到各种工作中。</w:t>
      </w:r>
    </w:p>
    <w:p>
      <w:pPr>
        <w:ind w:left="0" w:right="0" w:firstLine="560"/>
        <w:spacing w:before="450" w:after="450" w:line="312" w:lineRule="auto"/>
      </w:pPr>
      <w:r>
        <w:rPr>
          <w:rFonts w:ascii="宋体" w:hAnsi="宋体" w:eastAsia="宋体" w:cs="宋体"/>
          <w:color w:val="000"/>
          <w:sz w:val="28"/>
          <w:szCs w:val="28"/>
        </w:rPr>
        <w:t xml:space="preserve">4、扎实跟进监督检查，强力指导、督促整改、加大考核，要全面落实相关规定，牢固树立起“金融安全无小事”的风险意识，确保案防取得实效。</w:t>
      </w:r>
    </w:p>
    <w:p>
      <w:pPr>
        <w:ind w:left="0" w:right="0" w:firstLine="560"/>
        <w:spacing w:before="450" w:after="450" w:line="312" w:lineRule="auto"/>
      </w:pPr>
      <w:r>
        <w:rPr>
          <w:rFonts w:ascii="宋体" w:hAnsi="宋体" w:eastAsia="宋体" w:cs="宋体"/>
          <w:color w:val="000"/>
          <w:sz w:val="28"/>
          <w:szCs w:val="28"/>
        </w:rPr>
        <w:t xml:space="preserve">5、继续保持好与银行的合作，共同部署好案防工作、开展好案防活动、落实好案防制度。全面落实安全生产责任制度，进一步夯实安全生产基础，坚决杜绝安全生产中存在的隐患。</w:t>
      </w:r>
    </w:p>
    <w:p>
      <w:pPr>
        <w:ind w:left="0" w:right="0" w:firstLine="560"/>
        <w:spacing w:before="450" w:after="450" w:line="312" w:lineRule="auto"/>
      </w:pPr>
      <w:r>
        <w:rPr>
          <w:rFonts w:ascii="宋体" w:hAnsi="宋体" w:eastAsia="宋体" w:cs="宋体"/>
          <w:color w:val="000"/>
          <w:sz w:val="28"/>
          <w:szCs w:val="28"/>
        </w:rPr>
        <w:t xml:space="preserve">二、市邮政局王宝明局长作讲话</w:t>
      </w:r>
    </w:p>
    <w:p>
      <w:pPr>
        <w:ind w:left="0" w:right="0" w:firstLine="560"/>
        <w:spacing w:before="450" w:after="450" w:line="312" w:lineRule="auto"/>
      </w:pPr>
      <w:r>
        <w:rPr>
          <w:rFonts w:ascii="宋体" w:hAnsi="宋体" w:eastAsia="宋体" w:cs="宋体"/>
          <w:color w:val="000"/>
          <w:sz w:val="28"/>
          <w:szCs w:val="28"/>
        </w:rPr>
        <w:t xml:space="preserve">1、充分认识案防工作的长期性、艰巨性和复杂性，增强工作的紧迫感和责任感。以科学发展观为指导，充分认识形势的严峻性和案件防控工作的长期性、反复性和艰巨性，务必保持清醒头脑，摒弃任何盲目乐观或松懈厌战的情绪，坚持警钟长鸣，强化案件防控的责任感。进一步提高思想认识，认清形势，正确处理好业务发展与风险管控的关系，增强工作自觉性和主动性，提前应对和防范。</w:t>
      </w:r>
    </w:p>
    <w:p>
      <w:pPr>
        <w:ind w:left="0" w:right="0" w:firstLine="560"/>
        <w:spacing w:before="450" w:after="450" w:line="312" w:lineRule="auto"/>
      </w:pPr>
      <w:r>
        <w:rPr>
          <w:rFonts w:ascii="宋体" w:hAnsi="宋体" w:eastAsia="宋体" w:cs="宋体"/>
          <w:color w:val="000"/>
          <w:sz w:val="28"/>
          <w:szCs w:val="28"/>
        </w:rPr>
        <w:t xml:space="preserve">2、加强邮政生产环节管理，从源头上做好案件防控工作。一是要加强案防知识宣传培训，构建合规文化，增强遵纪守法和合规履职的意识，全方位开展案防知识培训;二是强化从业人员行为的管理监督，尤其是加强重要岗位工作人员日常管理。</w:t>
      </w:r>
    </w:p>
    <w:p>
      <w:pPr>
        <w:ind w:left="0" w:right="0" w:firstLine="560"/>
        <w:spacing w:before="450" w:after="450" w:line="312" w:lineRule="auto"/>
      </w:pPr>
      <w:r>
        <w:rPr>
          <w:rFonts w:ascii="宋体" w:hAnsi="宋体" w:eastAsia="宋体" w:cs="宋体"/>
          <w:color w:val="000"/>
          <w:sz w:val="28"/>
          <w:szCs w:val="28"/>
        </w:rPr>
        <w:t xml:space="preserve">20xx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20xx年学校总务处尽管在会计核算、会计监督、会计报告、内外联系等多方面取得了阶段性的工作成绩，受到学校领导和上级有关部门领导的充分肯定。但不足之处也有很多，现将20__年学校总务处工作设想如下：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作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分，名列第一。会计基础工作等级被市分行确认为8个二级等级行之一。在市分行20xx年11月至20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黑体" w:hAnsi="黑体" w:eastAsia="黑体" w:cs="黑体"/>
          <w:color w:val="000000"/>
          <w:sz w:val="36"/>
          <w:szCs w:val="36"/>
          <w:b w:val="1"/>
          <w:bCs w:val="1"/>
        </w:rPr>
        <w:t xml:space="preserve">法院执行监督工作总结8</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2025-05-02T10:45:15+08:00</dcterms:created>
  <dcterms:modified xsi:type="dcterms:W3CDTF">2025-05-02T10:45:15+08:00</dcterms:modified>
</cp:coreProperties>
</file>

<file path=docProps/custom.xml><?xml version="1.0" encoding="utf-8"?>
<Properties xmlns="http://schemas.openxmlformats.org/officeDocument/2006/custom-properties" xmlns:vt="http://schemas.openxmlformats.org/officeDocument/2006/docPropsVTypes"/>
</file>