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区块链项目工作总结(热门3篇)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区块链项目工作总结1下面是这篇文章的总结：1. 不要从区块链的定义来理解区块链，而要从它解决的问题入手。2. 现实世界由分子和原子组成， 不容易复制和传输。3. 数字世界一切皆由数字组成，解决了现实世界不易复制和传输的问题， 但是带来。狭义...</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区块链项目工作总结1</w:t>
      </w:r>
    </w:p>
    <w:p>
      <w:pPr>
        <w:ind w:left="0" w:right="0" w:firstLine="560"/>
        <w:spacing w:before="450" w:after="450" w:line="312" w:lineRule="auto"/>
      </w:pPr>
      <w:r>
        <w:rPr>
          <w:rFonts w:ascii="宋体" w:hAnsi="宋体" w:eastAsia="宋体" w:cs="宋体"/>
          <w:color w:val="000"/>
          <w:sz w:val="28"/>
          <w:szCs w:val="28"/>
        </w:rPr>
        <w:t xml:space="preserve">下面是这篇文章的总结：1. 不要从区块链的定义来理解区块链，而要从它解决的问题入手。2. 现实世界由分子和原子组成， 不容易复制和传输。3. 数字世界一切皆由数字组成，解决了现实世界不易复制和传输的问题， 但是带来。</w:t>
      </w:r>
    </w:p>
    <w:p>
      <w:pPr>
        <w:ind w:left="0" w:right="0" w:firstLine="560"/>
        <w:spacing w:before="450" w:after="450" w:line="312" w:lineRule="auto"/>
      </w:pPr>
      <w:r>
        <w:rPr>
          <w:rFonts w:ascii="宋体" w:hAnsi="宋体" w:eastAsia="宋体" w:cs="宋体"/>
          <w:color w:val="000"/>
          <w:sz w:val="28"/>
          <w:szCs w:val="28"/>
        </w:rPr>
        <w:t xml:space="preserve">狭义来讲，区块链是一种按照时间顺序将数据区块以顺序相连的方式组合成的一种链式数据结构，并以密码学方式保证的不可篡改和不可伪造的分布式账本。广义来讲，区块链技术是利用块链式数据结构来验证与存储数据、利用分布式节点。</w:t>
      </w:r>
    </w:p>
    <w:p>
      <w:pPr>
        <w:ind w:left="0" w:right="0" w:firstLine="560"/>
        <w:spacing w:before="450" w:after="450" w:line="312" w:lineRule="auto"/>
      </w:pPr>
      <w:r>
        <w:rPr>
          <w:rFonts w:ascii="宋体" w:hAnsi="宋体" w:eastAsia="宋体" w:cs="宋体"/>
          <w:color w:val="000"/>
          <w:sz w:val="28"/>
          <w:szCs w:val="28"/>
        </w:rPr>
        <w:t xml:space="preserve">好了，关于区块链工作总结GOBIT就为大家介绍到这里了，希望对你能有所帮助。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区块链项目工作总结2</w:t>
      </w:r>
    </w:p>
    <w:p>
      <w:pPr>
        <w:ind w:left="0" w:right="0" w:firstLine="560"/>
        <w:spacing w:before="450" w:after="450" w:line="312" w:lineRule="auto"/>
      </w:pPr>
      <w:r>
        <w:rPr>
          <w:rFonts w:ascii="宋体" w:hAnsi="宋体" w:eastAsia="宋体" w:cs="宋体"/>
          <w:color w:val="000"/>
          <w:sz w:val="28"/>
          <w:szCs w:val="28"/>
        </w:rPr>
        <w:t xml:space="preserve">软件将会改变世界。</w:t>
      </w:r>
    </w:p>
    <w:p>
      <w:pPr>
        <w:ind w:left="0" w:right="0" w:firstLine="560"/>
        <w:spacing w:before="450" w:after="450" w:line="312" w:lineRule="auto"/>
      </w:pPr>
      <w:r>
        <w:rPr>
          <w:rFonts w:ascii="宋体" w:hAnsi="宋体" w:eastAsia="宋体" w:cs="宋体"/>
          <w:color w:val="000"/>
          <w:sz w:val="28"/>
          <w:szCs w:val="28"/>
        </w:rPr>
        <w:t xml:space="preserve">_Democracy is the worst form of Goverment except for all those forms that have been tried from time to time..._</w:t>
      </w:r>
    </w:p>
    <w:p>
      <w:pPr>
        <w:ind w:left="0" w:right="0" w:firstLine="560"/>
        <w:spacing w:before="450" w:after="450" w:line="312" w:lineRule="auto"/>
      </w:pPr>
      <w:r>
        <w:rPr>
          <w:rFonts w:ascii="宋体" w:hAnsi="宋体" w:eastAsia="宋体" w:cs="宋体"/>
          <w:color w:val="000"/>
          <w:sz w:val="28"/>
          <w:szCs w:val="28"/>
        </w:rPr>
        <w:t xml:space="preserve">民主不一定是最好的制度，每个制度都有弊病。高考不一定是最好的制度，但他是最不坏的制度，是相对公平的制度。</w:t>
      </w:r>
    </w:p>
    <w:p>
      <w:pPr>
        <w:ind w:left="0" w:right="0" w:firstLine="560"/>
        <w:spacing w:before="450" w:after="450" w:line="312" w:lineRule="auto"/>
      </w:pPr>
      <w:r>
        <w:rPr>
          <w:rFonts w:ascii="宋体" w:hAnsi="宋体" w:eastAsia="宋体" w:cs="宋体"/>
          <w:color w:val="000"/>
          <w:sz w:val="28"/>
          <w:szCs w:val="28"/>
        </w:rPr>
        <w:t xml:space="preserve">_If the business model is bad, it\'s still bad on Internet._</w:t>
      </w:r>
    </w:p>
    <w:p>
      <w:pPr>
        <w:ind w:left="0" w:right="0" w:firstLine="560"/>
        <w:spacing w:before="450" w:after="450" w:line="312" w:lineRule="auto"/>
      </w:pPr>
      <w:r>
        <w:rPr>
          <w:rFonts w:ascii="宋体" w:hAnsi="宋体" w:eastAsia="宋体" w:cs="宋体"/>
          <w:color w:val="000"/>
          <w:sz w:val="28"/>
          <w:szCs w:val="28"/>
        </w:rPr>
        <w:t xml:space="preserve">它同样适用于区块链，商业模式的好坏不应该和技术绑定，技术只是手段。不是因为一种商业模式冠上了区块链的名就应该被热捧。</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区块链项目工作总结3</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2025-08-08T01:20:22+08:00</dcterms:created>
  <dcterms:modified xsi:type="dcterms:W3CDTF">2025-08-08T01:20:22+08:00</dcterms:modified>
</cp:coreProperties>
</file>

<file path=docProps/custom.xml><?xml version="1.0" encoding="utf-8"?>
<Properties xmlns="http://schemas.openxmlformats.org/officeDocument/2006/custom-properties" xmlns:vt="http://schemas.openxmlformats.org/officeDocument/2006/docPropsVTypes"/>
</file>