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年工作总结思想政治(合集8篇)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年工作总结思想政治1本人十分拥护_的领导，拥护社会主义制度，拥护改革开放的政策，热爱生活，热爱从事的职业。自参加工作以来,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年工作总结思想政治1</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年工作总结思想政治2</w:t>
      </w:r>
    </w:p>
    <w:p>
      <w:pPr>
        <w:ind w:left="0" w:right="0" w:firstLine="560"/>
        <w:spacing w:before="450" w:after="450" w:line="312" w:lineRule="auto"/>
      </w:pPr>
      <w:r>
        <w:rPr>
          <w:rFonts w:ascii="宋体" w:hAnsi="宋体" w:eastAsia="宋体" w:cs="宋体"/>
          <w:color w:val="000"/>
          <w:sz w:val="28"/>
          <w:szCs w:val="28"/>
        </w:rPr>
        <w:t xml:space="preserve">时光流逝，岁月匆匆，一转眼间20__年又将成为过去式，仿佛建党一百周年庆典大会还历历在目，如今却已经深深印刻在我们每个人的脑海里。回顾本人20_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_年开年之初，这项活动旨在让党员干部都能坚守_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_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_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_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年工作总结思想政治3</w:t>
      </w:r>
    </w:p>
    <w:p>
      <w:pPr>
        <w:ind w:left="0" w:right="0" w:firstLine="560"/>
        <w:spacing w:before="450" w:after="450" w:line="312" w:lineRule="auto"/>
      </w:pPr>
      <w:r>
        <w:rPr>
          <w:rFonts w:ascii="宋体" w:hAnsi="宋体" w:eastAsia="宋体" w:cs="宋体"/>
          <w:color w:val="000"/>
          <w:sz w:val="28"/>
          <w:szCs w:val="28"/>
        </w:rPr>
        <w:t xml:space="preserve">我叫刘，男，1979年6月生于广西玉林市容县，汉族。1999年9月考入广西师范大学化学系专业学习，20PC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会干、苦干、善干”的要求，秉承“奉献、友爱、互助”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年工作总结思想政治4</w:t>
      </w:r>
    </w:p>
    <w:p>
      <w:pPr>
        <w:ind w:left="0" w:right="0" w:firstLine="560"/>
        <w:spacing w:before="450" w:after="450" w:line="312" w:lineRule="auto"/>
      </w:pPr>
      <w:r>
        <w:rPr>
          <w:rFonts w:ascii="宋体" w:hAnsi="宋体" w:eastAsia="宋体" w:cs="宋体"/>
          <w:color w:val="000"/>
          <w:sz w:val="28"/>
          <w:szCs w:val="28"/>
        </w:rPr>
        <w:t xml:space="preserve">今年，自治县_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一、加强领导，强化宣传队伍建设</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二、加强机关内部建设，强化综合素质的提高</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三、加强宣传思想政治工作力度，广泛宣传印江档案</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_、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年工作总结思想政治5</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_领导中国人民不断探索救国致富的道路，虽然走过了一些曲折道路，但我们的前辈们从来没有放弃过，风雨兼程，披荆斩棘，为祖国人民开辟出了一天康庄大道，直到最终赢得伟大的胜利。所有的这一切无不证明了一句话：没有_，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对此，我认识到一名_员不仅要严格要求自己，热爱自己的工作，更应踏实工作，兢兢业业，恪尽职守，积极参加组织的学习活动。以此主动提高自己的思想觉悟，始终以饱满的精神投入到工作中来。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_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_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_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中国_的历史像一条河流，虽然曲折，但是坚定地向着一个方向流动。穿行在100年的历史长河，点点滴滴都闪烁着耀眼的光辉。我要做这长河中的一滴水，任他洪水猛兽还是壁立千仞都无所畏惧、坚定不移!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年工作总结思想政治6</w:t>
      </w:r>
    </w:p>
    <w:p>
      <w:pPr>
        <w:ind w:left="0" w:right="0" w:firstLine="560"/>
        <w:spacing w:before="450" w:after="450" w:line="312" w:lineRule="auto"/>
      </w:pPr>
      <w:r>
        <w:rPr>
          <w:rFonts w:ascii="宋体" w:hAnsi="宋体" w:eastAsia="宋体" w:cs="宋体"/>
          <w:color w:val="000"/>
          <w:sz w:val="28"/>
          <w:szCs w:val="28"/>
        </w:rPr>
        <w:t xml:space="preserve">自20__年以来，我局思想政治工作在县委、政府和上级主管部门的统一安排部署和正确领导下，以_理论、“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___社会主义的重要措施，是强化思想教育、转变工作作风、提高气象服务水平的重要环节，自20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二、制订学习计划，加强理论学习，不断提___部职工的政治素质和理论素养。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_理论、“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___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年工作总结思想政治7</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年工作总结思想政治8</w:t>
      </w:r>
    </w:p>
    <w:p>
      <w:pPr>
        <w:ind w:left="0" w:right="0" w:firstLine="560"/>
        <w:spacing w:before="450" w:after="450" w:line="312" w:lineRule="auto"/>
      </w:pPr>
      <w:r>
        <w:rPr>
          <w:rFonts w:ascii="宋体" w:hAnsi="宋体" w:eastAsia="宋体" w:cs="宋体"/>
          <w:color w:val="000"/>
          <w:sz w:val="28"/>
          <w:szCs w:val="28"/>
        </w:rPr>
        <w:t xml:space="preserve">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具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 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重要思想，深入学习实践科学发展观活动。坚持把学习作为我们以后工作中的行动指南，广泛开展精读、细读、本着需要什么学什么，缺什么补什么，和要精要管用的原则，深入细致地了解科学发展观的重要内涵.通过各种理论学习，使民兵预备役人员思想觉悟明显提高，思想上、行动上始终与_保持一致，民兵预备役工作不断加强，使之能召之即来，来之能战，以应付各种突发事件发生。本年度，我们xx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