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政数局职工工作总结(优选3篇)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政数局职工工作总结1 &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政数局职工工作总结1</w:t>
      </w:r>
    </w:p>
    <w:p>
      <w:pPr>
        <w:ind w:left="0" w:right="0" w:firstLine="560"/>
        <w:spacing w:before="450" w:after="450" w:line="312" w:lineRule="auto"/>
      </w:pPr>
      <w:r>
        <w:rPr>
          <w:rFonts w:ascii="宋体" w:hAnsi="宋体" w:eastAsia="宋体" w:cs="宋体"/>
          <w:color w:val="000"/>
          <w:sz w:val="28"/>
          <w:szCs w:val="28"/>
        </w:rPr>
        <w:t xml:space="preserve">&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局新时代文明实践所，打通“宣传群众、教育群众、关心群众、服务群众”最后一公里。&gt;三是全面贯彻落实意识形态工作责任制，加强揭东区政府网站和政务新媒体集约化建设,建设网络安全态势感知系统、防病毒系统、IPS及防火墙等安全设施，保证揭东区政府网络持续安全稳定运行。&gt;四是加强作风纪律建设。开展纪律教育学习月活动，加大办事大厅巡查频次和力度，组织专题学习，观看警示教育片，举行党章党规党纪知识测试，真正把纪律挺在前面，落到实处。</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政数局职工工作总结2</w:t>
      </w:r>
    </w:p>
    <w:p>
      <w:pPr>
        <w:ind w:left="0" w:right="0" w:firstLine="560"/>
        <w:spacing w:before="450" w:after="450" w:line="312" w:lineRule="auto"/>
      </w:pPr>
      <w:r>
        <w:rPr>
          <w:rFonts w:ascii="宋体" w:hAnsi="宋体" w:eastAsia="宋体" w:cs="宋体"/>
          <w:color w:val="000"/>
          <w:sz w:val="28"/>
          <w:szCs w:val="28"/>
        </w:rPr>
        <w:t xml:space="preserve">&gt;1.&gt;推进事项“应进必进”。推动医保中心、司法公证处整体进驻，将全县40多个部门政务服务事项纳入行政服务中心政务大厅办理。目前，全县1700多项业务进驻行政服务中心政务大厅，让群众和企业“只进一扇门、速办百家事”。</w:t>
      </w:r>
    </w:p>
    <w:p>
      <w:pPr>
        <w:ind w:left="0" w:right="0" w:firstLine="560"/>
        <w:spacing w:before="450" w:after="450" w:line="312" w:lineRule="auto"/>
      </w:pPr>
      <w:r>
        <w:rPr>
          <w:rFonts w:ascii="宋体" w:hAnsi="宋体" w:eastAsia="宋体" w:cs="宋体"/>
          <w:color w:val="000"/>
          <w:sz w:val="28"/>
          <w:szCs w:val="28"/>
        </w:rPr>
        <w:t xml:space="preserve">&gt;2.&gt;推行统一申办受理。将各职能部门分设的窗口进行整合，设置了9个综合窗口（含2个“一窗通取窗口”），统一受理市场监管、交通、应急、卫健等20多个部门900个实施清单事项，真正实现“前台集中受理，后台分类办理，综合窗口出件”的模式。</w:t>
      </w:r>
    </w:p>
    <w:p>
      <w:pPr>
        <w:ind w:left="0" w:right="0" w:firstLine="560"/>
        <w:spacing w:before="450" w:after="450" w:line="312" w:lineRule="auto"/>
      </w:pPr>
      <w:r>
        <w:rPr>
          <w:rFonts w:ascii="宋体" w:hAnsi="宋体" w:eastAsia="宋体" w:cs="宋体"/>
          <w:color w:val="000"/>
          <w:sz w:val="28"/>
          <w:szCs w:val="28"/>
        </w:rPr>
        <w:t xml:space="preserve">&gt;3.&gt;推动事项集成化办理。做好营商环境考核相关工作，对不动产登记服务专区、企业开办专窗、工程建设专窗进行整改完善，切实减少办事环节，优化业务流程。&gt;一是不动产登记服务专区可以“一条龙”受理公积金、税务、房管等部门业务，水电气系统也已经互联互通，形成登记过户全链条“集成式”办结，真正实现“不动产登记”+“民生服务”；&gt;二是企业开办专窗除整合了企业设立登记、公章刻制、发票和税控设备申领、员工参保登记、住房公积金企业缴存登记等各类开办事项和银行预约开户等服务资源外，还可实现“一窗通办、一窗通取”；&gt;三是工程建设专窗是目前可办事项30多个，涉及住建局、生态环境局，水利局、发改局等部门，根据“一家牵头、一窗受理、并联审批、限时办结”的工作机制，实行工程建设项目并联审批，业主只需到窗口交一次件即可同时办结多个事项。涉及工程建设类水、电、气报装等公共服务业务也已纳入工改系统，可通过工程建设项目审批平台进行办理（不含私人业务）。</w:t>
      </w:r>
    </w:p>
    <w:p>
      <w:pPr>
        <w:ind w:left="0" w:right="0" w:firstLine="560"/>
        <w:spacing w:before="450" w:after="450" w:line="312" w:lineRule="auto"/>
      </w:pPr>
      <w:r>
        <w:rPr>
          <w:rFonts w:ascii="宋体" w:hAnsi="宋体" w:eastAsia="宋体" w:cs="宋体"/>
          <w:color w:val="000"/>
          <w:sz w:val="28"/>
          <w:szCs w:val="28"/>
        </w:rPr>
        <w:t xml:space="preserve">&gt;5.&gt;全面推动创建工作。以创建省标杆政务服务中心为契机，全面推动大厅建设标准化、服务规范化、办事便利化、应用数智化，着力提升为民服务质量。&gt;一是对大厅的服务标语、导向标识、安全标识等标志标识进行全面完善和规范，确保配置科学合理，数量充足，引导精准；&gt;二是制定完善了各项管理制度、监督考核制度、疫情防控制度等，坚持“制度管人，规范办事”，创建“标准全覆盖、管理全规范、服务全方位、满意全过程”的“四全”政务服务标准体系；&gt;三是紧盯群众和企业办事需求，对业务办理区、自助办理区、咨询导办区、申报辅导区、投诉调节区等功能布局进行调整、增加，科学合理规划设置新布局；&gt;四是对大厅的无障碍设施、便民设施等进行升级完善，更方便、贴心、优质的“温情”政务服务；&gt;五是结合局开展的纪律作风整顿活动，对窗口工作人员的言行举止、仪容仪表、工位摆放等都作出明确要求，加强日常监督，持续塑造为民服务新形象；&gt;六是加强对取号机、叫号系统、业务监控系统等设备的运用，通过数字化、智能化手段优化管理和应用，为群众提供更精准和高效的服务。</w:t>
      </w:r>
    </w:p>
    <w:p>
      <w:pPr>
        <w:ind w:left="0" w:right="0" w:firstLine="560"/>
        <w:spacing w:before="450" w:after="450" w:line="312" w:lineRule="auto"/>
      </w:pPr>
      <w:r>
        <w:rPr>
          <w:rFonts w:ascii="宋体" w:hAnsi="宋体" w:eastAsia="宋体" w:cs="宋体"/>
          <w:color w:val="000"/>
          <w:sz w:val="28"/>
          <w:szCs w:val="28"/>
        </w:rPr>
        <w:t xml:space="preserve">&gt;6.加强政务服务热线管理。&gt;一是针对政务服务热线受理办结基本情况、政务效能和民情观察等内容每月汇总形成我县政务服务热线工作简报发送到全县各乡镇（区、场）及县直各单位；&gt;二是根据县委县政府主要领导批示，督促各相关单位落实整改不满意件，协调沟通疑难工单，组织召开工作协调会议，进一步提高为民服务效能；&gt;三是结合热线系统更新的契机，开展线上业务培训，组织到上级部门交流学习，加强沟通联系，不断提升业务水平。今年截至5月31日，县12345热线共受理工单3515宗，办结3254宗，办结率。</w:t>
      </w:r>
    </w:p>
    <w:p>
      <w:pPr>
        <w:ind w:left="0" w:right="0" w:firstLine="560"/>
        <w:spacing w:before="450" w:after="450" w:line="312" w:lineRule="auto"/>
      </w:pPr>
      <w:r>
        <w:rPr>
          <w:rFonts w:ascii="宋体" w:hAnsi="宋体" w:eastAsia="宋体" w:cs="宋体"/>
          <w:color w:val="000"/>
          <w:sz w:val="28"/>
          <w:szCs w:val="28"/>
        </w:rPr>
        <w:t xml:space="preserve">&gt;7.把好大厅防疫第一关。一是结合政务大厅出入口多的实际，采取封闭部分出入口，只保留大厅正门出入口和工作人员专用通道；&gt;二是在大门设立防疫岗、临时隔离点，地下停车场实施电梯转乘，工作人员持证、测温、扫码进入，办事群众正门测温、扫（查）码、登记进入等措施把好大门防控关；&gt;三是及时更新《疫情风险等级提醒》和《重点地区来（返）惠人员健康管理措施》，确保防疫工作落实到位。截至5月31日，大厅防疫岗共排查出黄码人员6名，均已按照防疫工作要求，报我县村居（委）防疫三人工作小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&gt;（一）基层政务服务水平不够。部分乡镇改革创新意识不强，简政放权、优化服务观念不强，对推进“粤智助”是进一步深化“放管服”改革，让群众实现就近办、马上办的重要举措认识不够。</w:t>
      </w:r>
    </w:p>
    <w:p>
      <w:pPr>
        <w:ind w:left="0" w:right="0" w:firstLine="560"/>
        <w:spacing w:before="450" w:after="450" w:line="312" w:lineRule="auto"/>
      </w:pPr>
      <w:r>
        <w:rPr>
          <w:rFonts w:ascii="宋体" w:hAnsi="宋体" w:eastAsia="宋体" w:cs="宋体"/>
          <w:color w:val="000"/>
          <w:sz w:val="28"/>
          <w:szCs w:val="28"/>
        </w:rPr>
        <w:t xml:space="preserve">&gt;（二）综合办理系统有待进一步统一。&gt;一是资源共享不够高，特别是业务量大的部门，如市场监管、公安、社保、税务等部门，普遍使用国垂、省垂业务系统，与我县“一门式一网式”协同审批调度系统未能联通，制约了审批效率的提升；&gt;二是龙门政务统一受理平台还未与市平台互联互通，信息数据无法共建共享，一定程度上影响我县数字政府建设工作。</w:t>
      </w:r>
    </w:p>
    <w:p>
      <w:pPr>
        <w:ind w:left="0" w:right="0" w:firstLine="560"/>
        <w:spacing w:before="450" w:after="450" w:line="312" w:lineRule="auto"/>
      </w:pPr>
      <w:r>
        <w:rPr>
          <w:rFonts w:ascii="宋体" w:hAnsi="宋体" w:eastAsia="宋体" w:cs="宋体"/>
          <w:color w:val="000"/>
          <w:sz w:val="28"/>
          <w:szCs w:val="28"/>
        </w:rPr>
        <w:t xml:space="preserve">&gt;（三）政务服务“好差评”部分系统对接有待畅通。目前涉及国垂、省垂系统的部分业务部门仍未实现与省统一政务服务“好差评”系统的对接，导致部分办件数据延迟，影响整体参评率。</w:t>
      </w:r>
    </w:p>
    <w:p>
      <w:pPr>
        <w:ind w:left="0" w:right="0" w:firstLine="560"/>
        <w:spacing w:before="450" w:after="450" w:line="312" w:lineRule="auto"/>
      </w:pPr>
      <w:r>
        <w:rPr>
          <w:rFonts w:ascii="宋体" w:hAnsi="宋体" w:eastAsia="宋体" w:cs="宋体"/>
          <w:color w:val="000"/>
          <w:sz w:val="28"/>
          <w:szCs w:val="28"/>
        </w:rPr>
        <w:t xml:space="preserve">&gt;（四）部分特色窗口推动力度不够。企业开办、一件事主题服务等特色窗口，业务流程不够完善、顺畅，业务受理率偏低，没有真正发挥实效。</w:t>
      </w:r>
    </w:p>
    <w:p>
      <w:pPr>
        <w:ind w:left="0" w:right="0" w:firstLine="560"/>
        <w:spacing w:before="450" w:after="450" w:line="312" w:lineRule="auto"/>
      </w:pPr>
      <w:r>
        <w:rPr>
          <w:rFonts w:ascii="宋体" w:hAnsi="宋体" w:eastAsia="宋体" w:cs="宋体"/>
          <w:color w:val="000"/>
          <w:sz w:val="28"/>
          <w:szCs w:val="28"/>
        </w:rPr>
        <w:t xml:space="preserve">&gt;（五）自助终端使用率不高。群众习惯到实体窗口办理业务，“湾区通办”一体机及税务、社保、不动产等部门自助终端使用率不高。</w:t>
      </w:r>
    </w:p>
    <w:p>
      <w:pPr>
        <w:ind w:left="0" w:right="0" w:firstLine="560"/>
        <w:spacing w:before="450" w:after="450" w:line="312" w:lineRule="auto"/>
      </w:pPr>
      <w:r>
        <w:rPr>
          <w:rFonts w:ascii="宋体" w:hAnsi="宋体" w:eastAsia="宋体" w:cs="宋体"/>
          <w:color w:val="000"/>
          <w:sz w:val="28"/>
          <w:szCs w:val="28"/>
        </w:rPr>
        <w:t xml:space="preserve">&gt;（六）县各有关单位电子政务外网接入混乱。我县部分单位没有统一使用电子政务外网，不同办公室接入不同网络，甚至同一办公室不同计算机接入不同网络，导致各办公室之间或计算机之间网络不连通。</w:t>
      </w:r>
    </w:p>
    <w:p>
      <w:pPr>
        <w:ind w:left="0" w:right="0" w:firstLine="560"/>
        <w:spacing w:before="450" w:after="450" w:line="312" w:lineRule="auto"/>
      </w:pPr>
      <w:r>
        <w:rPr>
          <w:rFonts w:ascii="宋体" w:hAnsi="宋体" w:eastAsia="宋体" w:cs="宋体"/>
          <w:color w:val="000"/>
          <w:sz w:val="28"/>
          <w:szCs w:val="28"/>
        </w:rPr>
        <w:t xml:space="preserve">&gt;（七）深信服EDR未做到全县推广安装。没有完成全县所有接入电子政务外网单位安装深信服EDR工作，部分单位不主动、不配合，导致工作难以完成。</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gt;（一）加快系统对接整合，推进线上“一网通办”。按照“一网统管”和全市“一盘棋”工作要求，在8月底前完成龙门县一体化政务服务平台建设，惠州市统一申办受理平台对接，实现办件数据统一汇聚，统一预约、统一申办、统一评价。</w:t>
      </w:r>
    </w:p>
    <w:p>
      <w:pPr>
        <w:ind w:left="0" w:right="0" w:firstLine="560"/>
        <w:spacing w:before="450" w:after="450" w:line="312" w:lineRule="auto"/>
      </w:pPr>
      <w:r>
        <w:rPr>
          <w:rFonts w:ascii="宋体" w:hAnsi="宋体" w:eastAsia="宋体" w:cs="宋体"/>
          <w:color w:val="000"/>
          <w:sz w:val="28"/>
          <w:szCs w:val="28"/>
        </w:rPr>
        <w:t xml:space="preserve">&gt;（二）全面部署“粤智助”政府服务自助机。&gt;一是在6月底前，实现“粤智助”政府服务自助机在24个社区全覆盖；&gt;二是加大自助机应用推广工作。结合《惠州市政府服务自助机运营周报》，建立督查通报制度，实行每周通报各“粤智助”终端业务量，对业务量突出的镇村予以表扬，对推广不力、成效不佳的镇村提出严肃批评，督促各有关责任人对标对表，切实抓好“粤智助”推广应用工作的落实。</w:t>
      </w:r>
    </w:p>
    <w:p>
      <w:pPr>
        <w:ind w:left="0" w:right="0" w:firstLine="560"/>
        <w:spacing w:before="450" w:after="450" w:line="312" w:lineRule="auto"/>
      </w:pPr>
      <w:r>
        <w:rPr>
          <w:rFonts w:ascii="宋体" w:hAnsi="宋体" w:eastAsia="宋体" w:cs="宋体"/>
          <w:color w:val="000"/>
          <w:sz w:val="28"/>
          <w:szCs w:val="28"/>
        </w:rPr>
        <w:t xml:space="preserve">&gt;（三）深化政务服务“跨域通办”。下来将建立跨市协作机制，在全省高频政务服务“跨省通办”事项清单基础上，结合我县劳动力输出等实际情况，不断拓展“跨域通办”范围和深度。</w:t>
      </w:r>
    </w:p>
    <w:p>
      <w:pPr>
        <w:ind w:left="0" w:right="0" w:firstLine="560"/>
        <w:spacing w:before="450" w:after="450" w:line="312" w:lineRule="auto"/>
      </w:pPr>
      <w:r>
        <w:rPr>
          <w:rFonts w:ascii="宋体" w:hAnsi="宋体" w:eastAsia="宋体" w:cs="宋体"/>
          <w:color w:val="000"/>
          <w:sz w:val="28"/>
          <w:szCs w:val="28"/>
        </w:rPr>
        <w:t xml:space="preserve">&gt;（四）提升基层政务服务能力。计划6月份组织全县基层公共服务中心（站）工作人员进行事项受理、“粤”系列等一体化政务服务平台工作能力提升业务培训，提升各公共服务中心（站）服务功能和工作人员的工作能力及服务水平。</w:t>
      </w:r>
    </w:p>
    <w:p>
      <w:pPr>
        <w:ind w:left="0" w:right="0" w:firstLine="560"/>
        <w:spacing w:before="450" w:after="450" w:line="312" w:lineRule="auto"/>
      </w:pPr>
      <w:r>
        <w:rPr>
          <w:rFonts w:ascii="宋体" w:hAnsi="宋体" w:eastAsia="宋体" w:cs="宋体"/>
          <w:color w:val="000"/>
          <w:sz w:val="28"/>
          <w:szCs w:val="28"/>
        </w:rPr>
        <w:t xml:space="preserve">&gt;（五）加大特色窗口和自助终端的宣传推广力度。积极引导群众使用特色窗口和自助终端办事，真正实现“数据多跑路，群众少跑腿”，让办事群众获得更便利、更智能的政务服务新体验,不断提高政务服务工作效率。</w:t>
      </w:r>
    </w:p>
    <w:p>
      <w:pPr>
        <w:ind w:left="0" w:right="0" w:firstLine="560"/>
        <w:spacing w:before="450" w:after="450" w:line="312" w:lineRule="auto"/>
      </w:pPr>
      <w:r>
        <w:rPr>
          <w:rFonts w:ascii="宋体" w:hAnsi="宋体" w:eastAsia="宋体" w:cs="宋体"/>
          <w:color w:val="000"/>
          <w:sz w:val="28"/>
          <w:szCs w:val="28"/>
        </w:rPr>
        <w:t xml:space="preserve">&gt;（六）加大创建工作力度。持续深入推进标杆政务服务中心创建工作，真正把每项任务整改、落实到位，争取今年成功创建标杆中心。</w:t>
      </w:r>
    </w:p>
    <w:p>
      <w:pPr>
        <w:ind w:left="0" w:right="0" w:firstLine="560"/>
        <w:spacing w:before="450" w:after="450" w:line="312" w:lineRule="auto"/>
      </w:pPr>
      <w:r>
        <w:rPr>
          <w:rFonts w:ascii="宋体" w:hAnsi="宋体" w:eastAsia="宋体" w:cs="宋体"/>
          <w:color w:val="000"/>
          <w:sz w:val="28"/>
          <w:szCs w:val="28"/>
        </w:rPr>
        <w:t xml:space="preserve">&gt;（七）推动政务数据开发利用，夯实数字政府“一体化”基础底座。进一步做好广东省政务大数据中心惠州市分节点（惠州市政务大数据中心）管理工作，完善我县各部门数据管理，推动我县各有关单位将本单位政务服务数据进行编目挂接上传，大力推进政务数字化，按市要求落实做好数据挂接、更新、共享工作。</w:t>
      </w:r>
    </w:p>
    <w:p>
      <w:pPr>
        <w:ind w:left="0" w:right="0" w:firstLine="560"/>
        <w:spacing w:before="450" w:after="450" w:line="312" w:lineRule="auto"/>
      </w:pPr>
      <w:r>
        <w:rPr>
          <w:rFonts w:ascii="宋体" w:hAnsi="宋体" w:eastAsia="宋体" w:cs="宋体"/>
          <w:color w:val="000"/>
          <w:sz w:val="28"/>
          <w:szCs w:val="28"/>
        </w:rPr>
        <w:t xml:space="preserve">&gt;（八）落实“一网协同”应用创新。筹备升级我县政务办公平台，推动接入省电子印章系统，推行“零跑动”试点，推动政府内部协同流程再造，打造整体政府，推行基层报数“一张表”，深化基层减负工作。</w:t>
      </w:r>
    </w:p>
    <w:p>
      <w:pPr>
        <w:ind w:left="0" w:right="0" w:firstLine="560"/>
        <w:spacing w:before="450" w:after="450" w:line="312" w:lineRule="auto"/>
      </w:pPr>
      <w:r>
        <w:rPr>
          <w:rFonts w:ascii="宋体" w:hAnsi="宋体" w:eastAsia="宋体" w:cs="宋体"/>
          <w:color w:val="000"/>
          <w:sz w:val="28"/>
          <w:szCs w:val="28"/>
        </w:rPr>
        <w:t xml:space="preserve">龙门县政务服务数据管理局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政数局职工工作总结3</w:t>
      </w:r>
    </w:p>
    <w:p>
      <w:pPr>
        <w:ind w:left="0" w:right="0" w:firstLine="560"/>
        <w:spacing w:before="450" w:after="450" w:line="312" w:lineRule="auto"/>
      </w:pPr>
      <w:r>
        <w:rPr>
          <w:rFonts w:ascii="宋体" w:hAnsi="宋体" w:eastAsia="宋体" w:cs="宋体"/>
          <w:color w:val="000"/>
          <w:sz w:val="28"/>
          <w:szCs w:val="28"/>
        </w:rPr>
        <w:t xml:space="preserve">&gt; （一）加强实体办事大厅建设方面。完善大厅配置，进一步优化办事环境。严格按照“应进必进”的要求，加快推进区税务局所有办税业务全面进驻政务中心服务窗口，为企业、群众办税带来便利。继续建立健全管理制度，以日常巡查和视频监控为抓手，落实窗口工作人员岗位评比。充分利用投诉电话、举报信箱、政务服务“好差评”等多种形式，强化内外部监督，以“倒逼”促落实，规范窗口工作人员言行举止，全方位提高办事效率和服务水平。</w:t>
      </w:r>
    </w:p>
    <w:p>
      <w:pPr>
        <w:ind w:left="0" w:right="0" w:firstLine="560"/>
        <w:spacing w:before="450" w:after="450" w:line="312" w:lineRule="auto"/>
      </w:pPr>
      <w:r>
        <w:rPr>
          <w:rFonts w:ascii="宋体" w:hAnsi="宋体" w:eastAsia="宋体" w:cs="宋体"/>
          <w:color w:val="000"/>
          <w:sz w:val="28"/>
          <w:szCs w:val="28"/>
        </w:rPr>
        <w:t xml:space="preserve">&gt; （二）推进“数字政府”建设方面。一是继续擦亮“粤系列”品牌，全力做好“粤省事”移动政务服务平台、“粤政易”协同办公平台、“粤商通”涉企移动政务服务平台宣传推广工作，为企事业单位和群众办事提供更多便捷的民生服务。二是按省市工作部署，进一步推动电子印章、电子证照服务应用。按省统一规范统筹组织统一申办受理平台、审批系统（包括各单位自建业务系统）与省集约化电子证照系统对接，推动各地各单位依托省电子证照系统开展电子证照制证、用证服务应用，实现电子证照互信互认。</w:t>
      </w:r>
    </w:p>
    <w:p>
      <w:pPr>
        <w:ind w:left="0" w:right="0" w:firstLine="560"/>
        <w:spacing w:before="450" w:after="450" w:line="312" w:lineRule="auto"/>
      </w:pPr>
      <w:r>
        <w:rPr>
          <w:rFonts w:ascii="宋体" w:hAnsi="宋体" w:eastAsia="宋体" w:cs="宋体"/>
          <w:color w:val="000"/>
          <w:sz w:val="28"/>
          <w:szCs w:val="28"/>
        </w:rPr>
        <w:t xml:space="preserve">&gt; （三）强化党群服务中心管理方面。计划对原揭东区区、镇、村三级办事大厅办公电脑、打印机、监控等设备设施进行清查摸底，对部分超过使用年限的进行报废更换。进一步理顺西部“五镇一街”镇、村两级党群服务中心管理工作机制，实行统一管理、统一考核、统一薪酬。整合网络平台，将网络线路、软件硬件设施、监控设备、上墙制度等按标准统一全面更新。对村（社区）党群服务中心工作人员进行全方位培训，全面提升服务水平。</w:t>
      </w:r>
    </w:p>
    <w:p>
      <w:pPr>
        <w:ind w:left="0" w:right="0" w:firstLine="560"/>
        <w:spacing w:before="450" w:after="450" w:line="312" w:lineRule="auto"/>
      </w:pPr>
      <w:r>
        <w:rPr>
          <w:rFonts w:ascii="宋体" w:hAnsi="宋体" w:eastAsia="宋体" w:cs="宋体"/>
          <w:color w:val="000"/>
          <w:sz w:val="28"/>
          <w:szCs w:val="28"/>
        </w:rPr>
        <w:t xml:space="preserve">&gt; （四）完善电子政务外网建设方面。为响应广东省“数字政府”的建设规划要求，满足各地、各部门的业务承载需求，采用“同架构、广覆盖、高可靠、富能力”的思路，建设电子政务外网“全省一张网”。新一年，规划对全网的互联网出口、政务外网出口、核心、汇聚和接入链路进行全面的扩容升级，完善电子政务外网的安全保障体系，提升电子政务外网整体的信息安全防护能力。</w:t>
      </w:r>
    </w:p>
    <w:p>
      <w:pPr>
        <w:ind w:left="0" w:right="0" w:firstLine="560"/>
        <w:spacing w:before="450" w:after="450" w:line="312" w:lineRule="auto"/>
      </w:pPr>
      <w:r>
        <w:rPr>
          <w:rFonts w:ascii="宋体" w:hAnsi="宋体" w:eastAsia="宋体" w:cs="宋体"/>
          <w:color w:val="000"/>
          <w:sz w:val="28"/>
          <w:szCs w:val="28"/>
        </w:rPr>
        <w:t xml:space="preserve">&gt; （五）抓好政务热线平台建设方面。充分发挥政务热线第一阵地的作用，充实人手，畅通线路，及时转办，切实做好哄抬物价举报、违规行为投诉、疫情线索提供、防疫知识咨询、个人困难求助等热线服务工作，加强工单督办、热点问题回应等工作，及时报告异常情况，汇总报告综合情况。加强热线工作人员的业务培训，加强与三级平台受理员的联系，提高热线工作人员热线处理水平。</w:t>
      </w:r>
    </w:p>
    <w:p>
      <w:pPr>
        <w:ind w:left="0" w:right="0" w:firstLine="560"/>
        <w:spacing w:before="450" w:after="450" w:line="312" w:lineRule="auto"/>
      </w:pPr>
      <w:r>
        <w:rPr>
          <w:rFonts w:ascii="宋体" w:hAnsi="宋体" w:eastAsia="宋体" w:cs="宋体"/>
          <w:color w:val="000"/>
          <w:sz w:val="28"/>
          <w:szCs w:val="28"/>
        </w:rPr>
        <w:t xml:space="preserve">接下来，我们将在区委、区政府的正确领导下，继续抓好政务服务各项工作，着力推进政务服务建设，打造业务精通、廉洁高效、群众满意的政务服务窗口，为企业群众办事创业提供最大便利，助力改善揭东营商环境，为揭东融入城区、做强园区、建美乡村贡献政务力量！</w:t>
      </w:r>
    </w:p>
    <w:p>
      <w:pPr>
        <w:ind w:left="0" w:right="0" w:firstLine="560"/>
        <w:spacing w:before="450" w:after="450" w:line="312" w:lineRule="auto"/>
      </w:pPr>
      <w:r>
        <w:rPr>
          <w:rFonts w:ascii="宋体" w:hAnsi="宋体" w:eastAsia="宋体" w:cs="宋体"/>
          <w:color w:val="000"/>
          <w:sz w:val="28"/>
          <w:szCs w:val="28"/>
        </w:rPr>
        <w:t xml:space="preserve">揭阳市揭东区政务服务数据管理局</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2025-05-02T02:16:54+08:00</dcterms:created>
  <dcterms:modified xsi:type="dcterms:W3CDTF">2025-05-02T02:16:54+08:00</dcterms:modified>
</cp:coreProperties>
</file>

<file path=docProps/custom.xml><?xml version="1.0" encoding="utf-8"?>
<Properties xmlns="http://schemas.openxmlformats.org/officeDocument/2006/custom-properties" xmlns:vt="http://schemas.openxmlformats.org/officeDocument/2006/docPropsVTypes"/>
</file>