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特扶家庭春节慰问总结范文(通用3篇)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,欢迎品鉴！第一篇: 特扶家庭春节慰问总结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特扶家庭春节慰问总结</w:t>
      </w:r>
    </w:p>
    <w:p>
      <w:pPr>
        <w:ind w:left="0" w:right="0" w:firstLine="560"/>
        <w:spacing w:before="450" w:after="450" w:line="312" w:lineRule="auto"/>
      </w:pPr>
      <w:r>
        <w:rPr>
          <w:rFonts w:ascii="宋体" w:hAnsi="宋体" w:eastAsia="宋体" w:cs="宋体"/>
          <w:color w:val="000"/>
          <w:sz w:val="28"/>
          <w:szCs w:val="28"/>
        </w:rPr>
        <w:t xml:space="preserve">　　遵照市慈善协会元月十九号会议精神，分会及时召开会议传达学习会议精神。依照《安康市慈善协会关于第十二届（20xx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　　一、元月20日分会会长李建国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　　二、元月21日分会组织人员前往汉滨区石转镇慰问贫困家庭五户，并送上粮、油及慰问现金，把春节的温暖实实在在地送到他们手里。同时祝福春节愉快，努力发展生产，勤劳农耕，来年日子越过越好。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　　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　　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　　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　　六、元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　　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　　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　　通过以上系列活动，使人们感受到党和政府的关注、关怀。慈善协会的温暖、关爱。许多人发来短信感谢信及、表达感激之情。充分扩展慈善协会的影响，树立慈善志愿者良好爱心的形象。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宋体" w:hAnsi="宋体" w:eastAsia="宋体" w:cs="宋体"/>
          <w:color w:val="000"/>
          <w:sz w:val="28"/>
          <w:szCs w:val="28"/>
        </w:rPr>
        <w:t xml:space="preserve">　　截止目前共慰问困难户26户，慰问资金10050元。春节前后分会会员自发组织的各种慰问活动仍在继续进行。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特扶家庭春节慰问总结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特扶家庭春节慰问总结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2、各社区可发动当地单位、公司和爱心人士进行募捐，开展对口扶贫帮困，所募集善款和物资纳入当地的送温暖活动当中。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2025-07-09T01:51:09+08:00</dcterms:created>
  <dcterms:modified xsi:type="dcterms:W3CDTF">2025-07-09T01:51:09+08:00</dcterms:modified>
</cp:coreProperties>
</file>

<file path=docProps/custom.xml><?xml version="1.0" encoding="utf-8"?>
<Properties xmlns="http://schemas.openxmlformats.org/officeDocument/2006/custom-properties" xmlns:vt="http://schemas.openxmlformats.org/officeDocument/2006/docPropsVTypes"/>
</file>