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党史工作总结集合15篇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以下是为大家整理的关于党史工作总结的文章15篇 ,欢迎品鉴！【篇一】党史工作总结　　党史学习教育启动以来，我区坚持“规定动作要做到位，...</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【篇二】党史工作总结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党史、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党史学习有深度。结合工作实际，围绕党史学习专题，创新学习方式、增创学习活动，坚持制定学习计划、整理学习资料、发放学习书籍、举办政治轮训、组织专题讨论、开展党史学习评优等活动，充分调动了全体党员干部的学习积极性，确保理论学习走深走实。同时，为推动全体党员干部学习成果的转化，开展“学党史、知党情、建新功”知识有奖竞答，“建功新时代·烈青民警说”青年民警故事分享会，“学百年党史庆百年华诞”主题征文等活动，以特色活动推动成果转化、以评优强化学习教育、以典型激励学习先进，营造了党史学习的浓厚氛围。今年以来，共开展党史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党史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宋体" w:hAnsi="宋体" w:eastAsia="宋体" w:cs="宋体"/>
          <w:color w:val="000"/>
          <w:sz w:val="28"/>
          <w:szCs w:val="28"/>
        </w:rPr>
        <w:t xml:space="preserve">　　二、党史学习教育中存在的问题</w:t>
      </w:r>
    </w:p>
    <w:p>
      <w:pPr>
        <w:ind w:left="0" w:right="0" w:firstLine="560"/>
        <w:spacing w:before="450" w:after="450" w:line="312" w:lineRule="auto"/>
      </w:pPr>
      <w:r>
        <w:rPr>
          <w:rFonts w:ascii="宋体" w:hAnsi="宋体" w:eastAsia="宋体" w:cs="宋体"/>
          <w:color w:val="000"/>
          <w:sz w:val="28"/>
          <w:szCs w:val="28"/>
        </w:rPr>
        <w:t xml:space="preserve">　　（一）思想认识不足、重视不够。一些党员干部存在“重业务、轻学习”的思想，没有学习计划或虽有计划，但针对性不强，与上级要求衔接不畅，应付思想严重，主动学习意识不高，上级要求学什么就学什么；学习流于形式，积极性不高，不能有效处理好工作与学习的关系，不愿把更多的时间花费在学习教育上，片面认为只要把工作搞上去就行了，有深度的思考不多。</w:t>
      </w:r>
    </w:p>
    <w:p>
      <w:pPr>
        <w:ind w:left="0" w:right="0" w:firstLine="560"/>
        <w:spacing w:before="450" w:after="450" w:line="312" w:lineRule="auto"/>
      </w:pPr>
      <w:r>
        <w:rPr>
          <w:rFonts w:ascii="宋体" w:hAnsi="宋体" w:eastAsia="宋体" w:cs="宋体"/>
          <w:color w:val="000"/>
          <w:sz w:val="28"/>
          <w:szCs w:val="28"/>
        </w:rPr>
        <w:t xml:space="preserve">　　（二）学习不系统、不全面。工学矛盾突出，对党史的学习缺乏系统研究和深刻理解，往往满足于浅尝辄止，有时学习是提纲挈领的学。</w:t>
      </w:r>
    </w:p>
    <w:p>
      <w:pPr>
        <w:ind w:left="0" w:right="0" w:firstLine="560"/>
        <w:spacing w:before="450" w:after="450" w:line="312" w:lineRule="auto"/>
      </w:pPr>
      <w:r>
        <w:rPr>
          <w:rFonts w:ascii="宋体" w:hAnsi="宋体" w:eastAsia="宋体" w:cs="宋体"/>
          <w:color w:val="000"/>
          <w:sz w:val="28"/>
          <w:szCs w:val="28"/>
        </w:rPr>
        <w:t xml:space="preserve">　　（三）形式单一、领悟不深。在党史学习教育中大多采用老办法，按照“规定动作”，在学习形式上探索创新不够，载体不够丰富，仍存在纯理论学习、填鸭式学习、满堂灌输式学习模式，学习枯燥无味，没有吸引力，学习效果大打折扣。</w:t>
      </w:r>
    </w:p>
    <w:p>
      <w:pPr>
        <w:ind w:left="0" w:right="0" w:firstLine="560"/>
        <w:spacing w:before="450" w:after="450" w:line="312" w:lineRule="auto"/>
      </w:pPr>
      <w:r>
        <w:rPr>
          <w:rFonts w:ascii="宋体" w:hAnsi="宋体" w:eastAsia="宋体" w:cs="宋体"/>
          <w:color w:val="000"/>
          <w:sz w:val="28"/>
          <w:szCs w:val="28"/>
        </w:rPr>
        <w:t xml:space="preserve">　　（四）成果转化不够。党员惯性思维、线性思维短时间内仍难以完全转变，学党史与业务深度融合不够。对理论学习宣传研究的结合度和系统性不够，学思悟行、知行合一、学用转化不够，理论学习成果停留在思想层面，未充分地实践于实际工作中。</w:t>
      </w:r>
    </w:p>
    <w:p>
      <w:pPr>
        <w:ind w:left="0" w:right="0" w:firstLine="560"/>
        <w:spacing w:before="450" w:after="450" w:line="312" w:lineRule="auto"/>
      </w:pPr>
      <w:r>
        <w:rPr>
          <w:rFonts w:ascii="宋体" w:hAnsi="宋体" w:eastAsia="宋体" w:cs="宋体"/>
          <w:color w:val="000"/>
          <w:sz w:val="28"/>
          <w:szCs w:val="28"/>
        </w:rPr>
        <w:t xml:space="preserve">　　三、加强党史学习教育的思考和对策</w:t>
      </w:r>
    </w:p>
    <w:p>
      <w:pPr>
        <w:ind w:left="0" w:right="0" w:firstLine="560"/>
        <w:spacing w:before="450" w:after="450" w:line="312" w:lineRule="auto"/>
      </w:pPr>
      <w:r>
        <w:rPr>
          <w:rFonts w:ascii="宋体" w:hAnsi="宋体" w:eastAsia="宋体" w:cs="宋体"/>
          <w:color w:val="000"/>
          <w:sz w:val="28"/>
          <w:szCs w:val="28"/>
        </w:rPr>
        <w:t xml:space="preserve">　　（一）提高政治站位，树立正确的党史观，将党史学习教育作为思想政治工作的重要举措。202_年2月20日，习近平总书记在党史学习教育动员大会上指出，在全党开展党史学习教育，是党的政治生活中的一件大事，全党要高度重视，提高思想站位，立足实际、守正创新，高标准高质量完成学习教育各项任务。我们要切实将思想统一到习近平总书记的讲话精神上来，深刻认识开展党史学习教育的重大意义，深刻理解习近平总书记重要讲话的理论价值，强化责任担当，践行初心使命，充分发挥基层党组织引领示范作用，支部书记发挥好“第一责任人”作用，亲自抓、率先垂范，切实把党中央部署和要求落到实处。特别是身处一线、服务群众的基层干部，更要全身心投入，用心感悟党的关辉历程和伟大成就，坚持学习入脑入心，做到学有所思、学有所悟、学有所得，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思践悟，学深悟透，将党史学习教育作为筑牢政治忠诚的重要切入点。党史学习教育不是简单的上传下达，更不是泛读历史教科书，而是一项重大政治任务，必须深入进行思想发动，筑牢学习党史的思想自觉和行动自觉。并结合工作实际，通过经常学、长期学、跟进学，强化设计和规划，实行党史学习教育项目化、项目清单化、清单责任化、责任时效化，围绕解决“学什么、谁来学、怎么学”等问题“布好局”，全面学习党史，从历史分析中总结历史经验，获得历史启示和历史智慧，把握历史方向和历史趋势；教育引导党员干部紧紧围绕铸牢政治忠诚、强化政治“三力”的目标，树牢“铁一般”的理想信念，扛稳“铁一般”的责任担当，着力锻造一支让党中央放心、人民群众满意的高素质过硬党员干部队伍，为履行好新时代职责使用提供坚强保证。</w:t>
      </w:r>
    </w:p>
    <w:p>
      <w:pPr>
        <w:ind w:left="0" w:right="0" w:firstLine="560"/>
        <w:spacing w:before="450" w:after="450" w:line="312" w:lineRule="auto"/>
      </w:pPr>
      <w:r>
        <w:rPr>
          <w:rFonts w:ascii="宋体" w:hAnsi="宋体" w:eastAsia="宋体" w:cs="宋体"/>
          <w:color w:val="000"/>
          <w:sz w:val="28"/>
          <w:szCs w:val="28"/>
        </w:rPr>
        <w:t xml:space="preserve">　　（三）创新学习形式，强化学习效果，将党史学习教育作为提升工作质量的重要抓手。开展党史学习教育要注重方式方法创新，结合自身的特点和规律，发扬优良作风，在学习方式上，变单方面灌输转变为双向交流互动，坚持集中学习和自主学习相结合，坚持规定动作和自选动作相结合，扎实开展特色鲜明、形式多样的学习教育活动，确保学习教育取得实效；在学习载体上，由个体学习转变为共享式学习，统筹线上线下相结合的方式，运用互动式、研究式、体验式、行动式等新的学习形式，让学习党史春风化雨、润物无声；在学习驱动上，在排定“必修课”的基础上，精心组织“选修课”，制定“自学课程表”，实现从“要我学”到“我要学”的转变；在学习督导上，定期对队伍的学习过程和学习效果进行整体评估，把学习情况与其奖惩、评优挂钩，把考核结果作为评优定级的重要依据，形成注重学习的激励导向。</w:t>
      </w:r>
    </w:p>
    <w:p>
      <w:pPr>
        <w:ind w:left="0" w:right="0" w:firstLine="560"/>
        <w:spacing w:before="450" w:after="450" w:line="312" w:lineRule="auto"/>
      </w:pPr>
      <w:r>
        <w:rPr>
          <w:rFonts w:ascii="宋体" w:hAnsi="宋体" w:eastAsia="宋体" w:cs="宋体"/>
          <w:color w:val="000"/>
          <w:sz w:val="28"/>
          <w:szCs w:val="28"/>
        </w:rPr>
        <w:t xml:space="preserve">　　（四）把好事办实，把实事办好，将党史学习教育成果转化为为群众办实事的实际成效。开展党史学习教育，从党的百年非凡历程中汲取宝贵启示，强化公仆意识和为民情怀，不断把党史学习成果转化为群众办实事、解难题的具体行动。为群众办实事、解难题，坚持问题导向，从群众的“急难愁盼”出发，切实解决群众最关心、最直接、最现实的利益问题，“纸上得来终觉浅，绝知此事要躬行”，在创新理论学习的基础上，应把学习党史同总结经验、观照现实、推动工作结合起来，同解决实际问题结合起来，开展好“我为群众办实事”实践活动，把学习成效转化为工作动力和成效，防止学习和工作“两张皮”。坚持敞开门、听民意、察民情、解民忧，进一步提升工作水平，提升群众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【篇三】党史工作总结</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【篇四】党史工作总结</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【篇五】党史工作总结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【篇六】党史工作总结</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【篇七】党史工作总结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【篇八】党史工作总结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【篇九】党史工作总结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【篇十一】党史工作总结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【篇十二】党史工作总结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&gt;二、党史教育取得的成果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【篇十三】党史工作总结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【篇十四】党史工作总结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【篇十五】党史工作总结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2025-05-02T06:15:12+08:00</dcterms:created>
  <dcterms:modified xsi:type="dcterms:W3CDTF">2025-05-02T06:15:12+08:00</dcterms:modified>
</cp:coreProperties>
</file>

<file path=docProps/custom.xml><?xml version="1.0" encoding="utf-8"?>
<Properties xmlns="http://schemas.openxmlformats.org/officeDocument/2006/custom-properties" xmlns:vt="http://schemas.openxmlformats.org/officeDocument/2006/docPropsVTypes"/>
</file>