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财政工交科工作总结(实用20篇)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政工交科工作总结1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w:t>
      </w:r>
    </w:p>
    <w:p>
      <w:pPr>
        <w:ind w:left="0" w:right="0" w:firstLine="560"/>
        <w:spacing w:before="450" w:after="450" w:line="312" w:lineRule="auto"/>
      </w:pPr>
      <w:r>
        <w:rPr>
          <w:rFonts w:ascii="宋体" w:hAnsi="宋体" w:eastAsia="宋体" w:cs="宋体"/>
          <w:color w:val="000"/>
          <w:sz w:val="28"/>
          <w:szCs w:val="28"/>
        </w:rPr>
        <w:t xml:space="preserve">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财政工交科工作总结3</w:t>
      </w:r>
    </w:p>
    <w:p>
      <w:pPr>
        <w:ind w:left="0" w:right="0" w:firstLine="560"/>
        <w:spacing w:before="450" w:after="450" w:line="312" w:lineRule="auto"/>
      </w:pPr>
      <w:r>
        <w:rPr>
          <w:rFonts w:ascii="宋体" w:hAnsi="宋体" w:eastAsia="宋体" w:cs="宋体"/>
          <w:color w:val="000"/>
          <w:sz w:val="28"/>
          <w:szCs w:val="28"/>
        </w:rPr>
        <w:t xml:space="preserve">一、重视日常收支管理</w:t>
      </w:r>
    </w:p>
    <w:p>
      <w:pPr>
        <w:ind w:left="0" w:right="0" w:firstLine="560"/>
        <w:spacing w:before="450" w:after="450" w:line="312" w:lineRule="auto"/>
      </w:pPr>
      <w:r>
        <w:rPr>
          <w:rFonts w:ascii="宋体" w:hAnsi="宋体" w:eastAsia="宋体" w:cs="宋体"/>
          <w:color w:val="000"/>
          <w:sz w:val="28"/>
          <w:szCs w:val="28"/>
        </w:rPr>
        <w:t xml:space="preserve">财务科每天都离不开资金的收付与报表记帐工作，这是财务科最平常最繁重的工作。一年来，我们及时为各项内外经济活动提供了应有的支持。单位的资金流量大而繁琐，本着“认真、仔细、严谨”的工作作风，积极回收资金，认真处理每一笔业务，所有财务凭证及时整理装订和保存，每月的各项报表统计资料和月度结算，做到准确无误，并及时向领导汇报。各项资金收付安全、准确、及时。坚决杜绝违反财务制度的行为，为单位节省各项费用尽自己最大的努力。</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财务科对仓库物品的\'管理，按规定做好物品进出库的验收、登记和发放工作，做到帐实相符。随时撑握库存状态，保证物资设备及时供应，充分发挥周转效率。定期对库房进行清理，保持仓库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三、合理安排收支预算，严格预算管理做好年终决算工作</w:t>
      </w:r>
    </w:p>
    <w:p>
      <w:pPr>
        <w:ind w:left="0" w:right="0" w:firstLine="560"/>
        <w:spacing w:before="450" w:after="450" w:line="312" w:lineRule="auto"/>
      </w:pPr>
      <w:r>
        <w:rPr>
          <w:rFonts w:ascii="宋体" w:hAnsi="宋体" w:eastAsia="宋体" w:cs="宋体"/>
          <w:color w:val="000"/>
          <w:sz w:val="28"/>
          <w:szCs w:val="28"/>
        </w:rPr>
        <w:t xml:space="preserve">单位预算是完成各项工作任务，实现年度目标计划的重要保证，也是单位财务工作的重要依据。因此，认真做好我站的收支预算具有十分重要的意义。年终决算是一项比较复杂和繁琐的工作，主要是进行结清旧帐，年终转帐和记入新帐，编制会计报表等，财务报表是反映单位财务状况和收支情况的书面文书，是单位领导了解情况，掌握政策，指导单位预算执行工作的重要资料。也是编制下年度单位财务收支计划的基础，所以财务科非常重视这项工作，放弃休息时间，加班加点，认真细致地搞好年终决算和编制各种报表，同时针对报表写出财务分析报告，通过分析，总结经验，揭示出存在的问题，以便改进工作，提高单位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来，大量的资金收付业务，繁杂的日常报销工作，日常财务，会计记帐审核，工程项目核算，路政票据的领取和规范化使用，票据核销工作，竣工项目的兑现，支付及回收各项资金，财务科各项制度的学习与落实，与财政、物价、审计等职能部门间工作的协调与配合，以及按时上报各种报表等。点点滴滴都是我们辛勤工作的体现。20xx年虽然取得了一点成绩，但还有很多不足之处，例如还需进一步加强学习和提高自己的业务能力，有创造性的工作思路还不是很多，个别工作做的还不够完善，这有待于今后的工作中加以改正。</w:t>
      </w:r>
    </w:p>
    <w:p>
      <w:pPr>
        <w:ind w:left="0" w:right="0" w:firstLine="560"/>
        <w:spacing w:before="450" w:after="450" w:line="312" w:lineRule="auto"/>
      </w:pPr>
      <w:r>
        <w:rPr>
          <w:rFonts w:ascii="宋体" w:hAnsi="宋体" w:eastAsia="宋体" w:cs="宋体"/>
          <w:color w:val="000"/>
          <w:sz w:val="28"/>
          <w:szCs w:val="28"/>
        </w:rPr>
        <w:t xml:space="preserve">20xx年财务科工作思路：</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2、增强财务计划的管理，加强计划执行情况的分析与控制，从源头做好财务管理工作，为领导提供有用的决策信息。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3、进一步加强财务日常监督工作，从每笔收支入手，严格执行相关的财经政策和单位的规章制度。</w:t>
      </w:r>
    </w:p>
    <w:p>
      <w:pPr>
        <w:ind w:left="0" w:right="0" w:firstLine="560"/>
        <w:spacing w:before="450" w:after="450" w:line="312" w:lineRule="auto"/>
      </w:pPr>
      <w:r>
        <w:rPr>
          <w:rFonts w:ascii="宋体" w:hAnsi="宋体" w:eastAsia="宋体" w:cs="宋体"/>
          <w:color w:val="000"/>
          <w:sz w:val="28"/>
          <w:szCs w:val="28"/>
        </w:rPr>
        <w:t xml:space="preserve">4、进一步加强科室之间的沟通，协调工作，严格按科室职责，做好本科室的工作，发挥财务科应有的作用，为领导分忧解难。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在新的一年里，我将认真学习各项规章制度，努力使思想觉悟和工作效率全面进入一个新水平，为交通事业发展做出更大的贡献。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财政工交科工作总结4</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财政工交科工作总结5</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由于今年财政体制的调整，给我们带来的不利因素，我们认真应对，反复研究，使我乡的财政运行有条有理。在财政支出中，首先保证了人员经费的正常支出，保证了政府机关的正常运转，尽量压缩了一般性开支。今年财税工作的新亮点就是加大了对零散税收的征管力度，投入资金万元，安装了新的税收征管系统，实现了与上级税务机关网络资源共享，电脑开票。</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亿元，完成预算，比上年增收亿元，增长，其中：地方级公共财政收入完成亿元，完成预算，比上年增收7799万元，增长(由于20xx年5月开始实行“营改增”，故按可比口径计算则增长)；上划中央收入预计完成亿元，完成预算，比上年增收7623万元，增长。</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亿元（含上级专款和上年结转等支出），完成年预算数，比上年同期增加亿元，增长，其中：八项支出亿元，比上年同期增加亿元，增长，按可比口径比则增长(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亿元，完成融资授信亿元，实际到位资金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亿元，争取资金总量在南平市排名第三位。新增地方政府债券亿元，争取置换债券资金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亿元；考亭水美城项目投资亿元。配合南平市实施的两项：国家储备林质量精准提升工程，项目投资亿元；乡镇污水处理项目投资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万元用于就业补助；拨付107万元用于食品药品安全补助；拨付68万元用于70岁以上老人免费乘坐公交车；拨付万元用于90-99岁老人高龄补贴；拨付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亿元，较上年亿增长，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万元用于支持农业保护补贴、烟叶扶持、茶叶生产扶持、桔柚扶持、农机购置补贴等；拨付1463万元用于自然灾害公众责任保险、大中型水库移民、造福工程；拨付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_政府采购法采购法》《采购法实施条例》《政府采购货物和服务招标投标管理办法》《政府采购非招标采购方式管理办法》等有关规定，做好政府采购工作。20xx年计划采购金额万元，实际采购金额万元，节约资金万元，节约率，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_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_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_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财政工交科工作总结7</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其次，以自学为主，通过广播、电视、报纸、书刊认真学习_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财政工交科工作总结8</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（一）资金管理方面。全年共发生资金往来xx万元，发生资金支付业务近万笔。对于支付的财政资金到实现了笔笔有记录、件件有对账，确保了财政资金安全。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xx余万元，先后两次为xx人办理了公务卡，基本实现了公务卡全覆盖，共整改各类问题xx余条，完善账务程序3条，每月粘贴会计原始凭证xx张左右，打印记账凭证和装订会计凭证xx张左右，年均xx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xx次分别为x人办理了调资手续，为10人办理了调动增编核编手续，为xx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xx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（四）往来票据管理工作。及时维护票据系统，按时领票、核销。今年以来共计开具往来票据98份，直接解缴xx份，作废xx份，直接解缴金额xx元。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xx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xx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xx年，我镇将一般公共预算收入目标暂订为x万元，待县政府公布20xx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财政工交科工作总结10</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财政工交科工作总结11</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 年财务部建立了财务电子档案共享体系， 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20xx 年将公司涉税的几件大事按期完成，并获得了相关先进称号，被东莞市国家税务局评为 20xx 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七、完成20xx年年报及相关项目的审计工作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_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 为确保财务管理规范到位及风险控制， 20xx 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 20xx 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 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 元奖金。</w:t>
      </w:r>
    </w:p>
    <w:p>
      <w:pPr>
        <w:ind w:left="0" w:right="0" w:firstLine="560"/>
        <w:spacing w:before="450" w:after="450" w:line="312" w:lineRule="auto"/>
      </w:pPr>
      <w:r>
        <w:rPr>
          <w:rFonts w:ascii="宋体" w:hAnsi="宋体" w:eastAsia="宋体" w:cs="宋体"/>
          <w:color w:val="000"/>
          <w:sz w:val="28"/>
          <w:szCs w:val="28"/>
        </w:rPr>
        <w:t xml:space="preserve">20xx年的工作展望 要进一步增强事业心和责任感，不断改进工作方式，树立时间观念、效率观念。 加强与公司部门内外同事工作协作，严格要求自身，始终保持与时俱进、开拓创新， 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著名商标和广东省名牌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财政工交科工作总结12</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财政工交科工作总结13</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 “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w:t>
      </w:r>
    </w:p>
    <w:p>
      <w:pPr>
        <w:ind w:left="0" w:right="0" w:firstLine="560"/>
        <w:spacing w:before="450" w:after="450" w:line="312" w:lineRule="auto"/>
      </w:pPr>
      <w:r>
        <w:rPr>
          <w:rFonts w:ascii="宋体" w:hAnsi="宋体" w:eastAsia="宋体" w:cs="宋体"/>
          <w:color w:val="000"/>
          <w:sz w:val="28"/>
          <w:szCs w:val="28"/>
        </w:rPr>
        <w:t xml:space="preserve">①强化预算管理体制，严格按照年初财政预算报告执行，推行零基预算和部门预算，不搞赤字预算。</w:t>
      </w:r>
    </w:p>
    <w:p>
      <w:pPr>
        <w:ind w:left="0" w:right="0" w:firstLine="560"/>
        <w:spacing w:before="450" w:after="450" w:line="312" w:lineRule="auto"/>
      </w:pPr>
      <w:r>
        <w:rPr>
          <w:rFonts w:ascii="宋体" w:hAnsi="宋体" w:eastAsia="宋体" w:cs="宋体"/>
          <w:color w:val="000"/>
          <w:sz w:val="28"/>
          <w:szCs w:val="28"/>
        </w:rPr>
        <w:t xml:space="preserve">②建章建制、科学理财、合理用财，先后出台和修订了《双桥镇财政收支两条线管理实施办法》、《双桥镇机关财务管理制度》，严格审批制度，实行“一支笔”批字。</w:t>
      </w:r>
    </w:p>
    <w:p>
      <w:pPr>
        <w:ind w:left="0" w:right="0" w:firstLine="560"/>
        <w:spacing w:before="450" w:after="450" w:line="312" w:lineRule="auto"/>
      </w:pPr>
      <w:r>
        <w:rPr>
          <w:rFonts w:ascii="宋体" w:hAnsi="宋体" w:eastAsia="宋体" w:cs="宋体"/>
          <w:color w:val="000"/>
          <w:sz w:val="28"/>
          <w:szCs w:val="28"/>
        </w:rPr>
        <w:t xml:space="preserve">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财政工交科工作总结14</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時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进行工作总结，吸取经验，查找不足，保证财务基础工作的准确、及時和完整。这就要求会计人员除认真参加会计局组织的会计人员继续教育培训外，还要抽時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201x年新入网的面积进行核算，传递，准确计算应收的工程建设资金，保证资金的及時收取;配合工程科、技术科对201x年各项工程进行预决算，合理支付各项工程款项;配合运行科，准确计算运行过程中耗用的水、电、热和其它维修费用及人工费用，确保运行成本的准确核算;配合物资科，对所需工程物资和运行维修配件及時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時准确入账，协调银行与公司之间的每项工作，为公司评信授级，向银行贷款做好准备;配合税务部门，做好每日收入的的准确申报和应交税金的及時缴纳;配合财政部门，对公司的经营状况进行审核以及财政资金的及時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为提高财务分析能力，把财务分析纳入日常工作中，我们将量化具体的财务数据，结合公司经营的实际情况，为企业管理提供有力的财务信息，及時做好财务分析资料的收集，加强学习，提高能力。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2025-08-05T16:53:53+08:00</dcterms:created>
  <dcterms:modified xsi:type="dcterms:W3CDTF">2025-08-05T16:53:53+08:00</dcterms:modified>
</cp:coreProperties>
</file>

<file path=docProps/custom.xml><?xml version="1.0" encoding="utf-8"?>
<Properties xmlns="http://schemas.openxmlformats.org/officeDocument/2006/custom-properties" xmlns:vt="http://schemas.openxmlformats.org/officeDocument/2006/docPropsVTypes"/>
</file>