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乡村振兴工作总结汇报十二篇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实施农村振兴战略是中国共产党第十九次全国代表大会报告中作出的重大战略决策，庄严载入党章。 以下是为大家整理的关于乡村振兴工作总结汇报的文章12篇 ,欢迎品鉴！第1篇: 乡村振兴工作总结汇报　　各位领导大家好，我是街道村党支部书记，根据市委关...</w:t>
      </w:r>
    </w:p>
    <w:p>
      <w:pPr>
        <w:ind w:left="0" w:right="0" w:firstLine="560"/>
        <w:spacing w:before="450" w:after="450" w:line="312" w:lineRule="auto"/>
      </w:pPr>
      <w:r>
        <w:rPr>
          <w:rFonts w:ascii="宋体" w:hAnsi="宋体" w:eastAsia="宋体" w:cs="宋体"/>
          <w:color w:val="000"/>
          <w:sz w:val="28"/>
          <w:szCs w:val="28"/>
        </w:rPr>
        <w:t xml:space="preserve">实施农村振兴战略是中国共产党第十九次全国代表大会报告中作出的重大战略决策，庄严载入党章。 以下是为大家整理的关于乡村振兴工作总结汇报的文章12篇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 名,全村共有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二、现状咨询题</w:t>
      </w:r>
    </w:p>
    <w:p>
      <w:pPr>
        <w:ind w:left="0" w:right="0" w:firstLine="560"/>
        <w:spacing w:before="450" w:after="450" w:line="312" w:lineRule="auto"/>
      </w:pPr>
      <w:r>
        <w:rPr>
          <w:rFonts w:ascii="宋体" w:hAnsi="宋体" w:eastAsia="宋体" w:cs="宋体"/>
          <w:color w:val="000"/>
          <w:sz w:val="28"/>
          <w:szCs w:val="28"/>
        </w:rPr>
        <w:t xml:space="preserve">&gt;　　二、举措经验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三、需求建议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四、规划总结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乡村振兴工作总结汇报</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　　&gt;一、党建＋基层组织，让乡村振兴“党建强”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202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　　&gt;二、党建＋乡村风貌，让乡村振兴“乡村美”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　&gt;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202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　　&gt;四、党建＋脱贫成效，让乡村振兴“农民富”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202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乡村振兴工作总结汇报</w:t>
      </w:r>
    </w:p>
    <w:p>
      <w:pPr>
        <w:ind w:left="0" w:right="0" w:firstLine="560"/>
        <w:spacing w:before="450" w:after="450" w:line="312" w:lineRule="auto"/>
      </w:pPr>
      <w:r>
        <w:rPr>
          <w:rFonts w:ascii="宋体" w:hAnsi="宋体" w:eastAsia="宋体" w:cs="宋体"/>
          <w:color w:val="000"/>
          <w:sz w:val="28"/>
          <w:szCs w:val="28"/>
        </w:rPr>
        <w:t xml:space="preserve">　　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乡村振兴工作总结汇报</w:t>
      </w:r>
    </w:p>
    <w:p>
      <w:pPr>
        <w:ind w:left="0" w:right="0" w:firstLine="560"/>
        <w:spacing w:before="450" w:after="450" w:line="312" w:lineRule="auto"/>
      </w:pPr>
      <w:r>
        <w:rPr>
          <w:rFonts w:ascii="宋体" w:hAnsi="宋体" w:eastAsia="宋体" w:cs="宋体"/>
          <w:color w:val="000"/>
          <w:sz w:val="28"/>
          <w:szCs w:val="28"/>
        </w:rPr>
        <w:t xml:space="preserve">　　办好农村的事情，实现新时代的乡村振兴，关键在党，关键在党建引领，只有提升组织力为重点，打造党建引领乡村振兴的新动力引擎，才能确保乡村振兴各项政策落地生根、开花结果，把乡村振兴绘制的美丽蓝图变成新时代农村改革发展的现实图景。近年来，保民村积极落实乡村振兴部署安排，突出红色引领、产业先行、三治融合，全力打造乡村振兴示范村。</w:t>
      </w:r>
    </w:p>
    <w:p>
      <w:pPr>
        <w:ind w:left="0" w:right="0" w:firstLine="560"/>
        <w:spacing w:before="450" w:after="450" w:line="312" w:lineRule="auto"/>
      </w:pPr>
      <w:r>
        <w:rPr>
          <w:rFonts w:ascii="宋体" w:hAnsi="宋体" w:eastAsia="宋体" w:cs="宋体"/>
          <w:color w:val="000"/>
          <w:sz w:val="28"/>
          <w:szCs w:val="28"/>
        </w:rPr>
        <w:t xml:space="preserve">&gt;　　一、红色引领，点燃乡村治理“引擎”</w:t>
      </w:r>
    </w:p>
    <w:p>
      <w:pPr>
        <w:ind w:left="0" w:right="0" w:firstLine="560"/>
        <w:spacing w:before="450" w:after="450" w:line="312" w:lineRule="auto"/>
      </w:pPr>
      <w:r>
        <w:rPr>
          <w:rFonts w:ascii="宋体" w:hAnsi="宋体" w:eastAsia="宋体" w:cs="宋体"/>
          <w:color w:val="000"/>
          <w:sz w:val="28"/>
          <w:szCs w:val="28"/>
        </w:rPr>
        <w:t xml:space="preserve">　　实施党员职责一张表，服务群众一名单，办事服务一站式，党群议事一月开，后备干部一队伍等“五个一”工程，通过明确党员职责、明确服务对象、提升办事服务水平，把村级党组织打造成群众信得过、靠得住、用得上的坚强堡垒。以提升基层党组织组织力为主线，以党建引领产业发展为核心，探索党组织书记引能人、党员带头、能人带</w:t>
      </w:r>
    </w:p>
    <w:p>
      <w:pPr>
        <w:ind w:left="0" w:right="0" w:firstLine="560"/>
        <w:spacing w:before="450" w:after="450" w:line="312" w:lineRule="auto"/>
      </w:pPr>
      <w:r>
        <w:rPr>
          <w:rFonts w:ascii="宋体" w:hAnsi="宋体" w:eastAsia="宋体" w:cs="宋体"/>
          <w:color w:val="000"/>
          <w:sz w:val="28"/>
          <w:szCs w:val="28"/>
        </w:rPr>
        <w:t xml:space="preserve">　　动的“一引双带”人才振兴模式，回引返乡创业就业优秀农民工23名，并作为村“两委”后备人才储备培养。</w:t>
      </w:r>
    </w:p>
    <w:p>
      <w:pPr>
        <w:ind w:left="0" w:right="0" w:firstLine="560"/>
        <w:spacing w:before="450" w:after="450" w:line="312" w:lineRule="auto"/>
      </w:pPr>
      <w:r>
        <w:rPr>
          <w:rFonts w:ascii="宋体" w:hAnsi="宋体" w:eastAsia="宋体" w:cs="宋体"/>
          <w:color w:val="000"/>
          <w:sz w:val="28"/>
          <w:szCs w:val="28"/>
        </w:rPr>
        <w:t xml:space="preserve">&gt;　　二、产业先行，培厚乡村治理“沃土”</w:t>
      </w:r>
    </w:p>
    <w:p>
      <w:pPr>
        <w:ind w:left="0" w:right="0" w:firstLine="560"/>
        <w:spacing w:before="450" w:after="450" w:line="312" w:lineRule="auto"/>
      </w:pPr>
      <w:r>
        <w:rPr>
          <w:rFonts w:ascii="宋体" w:hAnsi="宋体" w:eastAsia="宋体" w:cs="宋体"/>
          <w:color w:val="000"/>
          <w:sz w:val="28"/>
          <w:szCs w:val="28"/>
        </w:rPr>
        <w:t xml:space="preserve">　　村党总支通过成立农业专业合作社、集体入股分红等方式，大力探索发展壮大村级集体经济有效途径，对上争取各类扶持资金350万元，撬动社会资本500万元，连片发展优质柑橘202_余亩，水产养殖180亩，农家乐4家，打造形成了集乡村旅游、民俗体验、露营、采摘为一体的乡村旅游综合体。202_年，农民人均纯收入1.7万元，村集体收入90万元。</w:t>
      </w:r>
    </w:p>
    <w:p>
      <w:pPr>
        <w:ind w:left="0" w:right="0" w:firstLine="560"/>
        <w:spacing w:before="450" w:after="450" w:line="312" w:lineRule="auto"/>
      </w:pPr>
      <w:r>
        <w:rPr>
          <w:rFonts w:ascii="宋体" w:hAnsi="宋体" w:eastAsia="宋体" w:cs="宋体"/>
          <w:color w:val="000"/>
          <w:sz w:val="28"/>
          <w:szCs w:val="28"/>
        </w:rPr>
        <w:t xml:space="preserve">　　三、三治融合，搭建共建共治“舞台”</w:t>
      </w:r>
    </w:p>
    <w:p>
      <w:pPr>
        <w:ind w:left="0" w:right="0" w:firstLine="560"/>
        <w:spacing w:before="450" w:after="450" w:line="312" w:lineRule="auto"/>
      </w:pPr>
      <w:r>
        <w:rPr>
          <w:rFonts w:ascii="宋体" w:hAnsi="宋体" w:eastAsia="宋体" w:cs="宋体"/>
          <w:color w:val="000"/>
          <w:sz w:val="28"/>
          <w:szCs w:val="28"/>
        </w:rPr>
        <w:t xml:space="preserve">　　把营造和谐文明、健康淳朴的乡风民俗作为美丽乡村之魂，以“自治、法治、德治”三治工程建设为总抓手，建立完善村民自治章程和村规民约，将人居环境管护、移风易俗、绿色殡葬、项目建设、脱贫攻坚等工作纳入村民自治内容，完善村民监督平台，建立“一事一议、</w:t>
      </w:r>
    </w:p>
    <w:p>
      <w:pPr>
        <w:ind w:left="0" w:right="0" w:firstLine="560"/>
        <w:spacing w:before="450" w:after="450" w:line="312" w:lineRule="auto"/>
      </w:pPr>
      <w:r>
        <w:rPr>
          <w:rFonts w:ascii="宋体" w:hAnsi="宋体" w:eastAsia="宋体" w:cs="宋体"/>
          <w:color w:val="000"/>
          <w:sz w:val="28"/>
          <w:szCs w:val="28"/>
        </w:rPr>
        <w:t xml:space="preserve">　　一月一议”议事机制，形成民事民议、民事民办、民事民管的基层治理格局。广泛开展“最美家庭”“五好家庭”“文明家庭”等评选活动，通过台下比、定期评，引导民风向上向善向好，共建和谐文明乡村。</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2025-05-02T11:24:36+08:00</dcterms:created>
  <dcterms:modified xsi:type="dcterms:W3CDTF">2025-05-02T11:24:36+08:00</dcterms:modified>
</cp:coreProperties>
</file>

<file path=docProps/custom.xml><?xml version="1.0" encoding="utf-8"?>
<Properties xmlns="http://schemas.openxmlformats.org/officeDocument/2006/custom-properties" xmlns:vt="http://schemas.openxmlformats.org/officeDocument/2006/docPropsVTypes"/>
</file>