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农业执法创新执法工作总结(通用20篇)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农业执法创新执法工作总结1新野县农业行政综合执法工作在南阳市农业局和新野县委政府的正确领导下，在各级领导和兄弟单位的大力支持下，紧紧围绕“打假护农”总体目标，采取“标本兼治，打防并举”的工作手段，按照“堵住源头，净化渠道，引导使用”的监管措...</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w:t>
      </w:r>
    </w:p>
    <w:p>
      <w:pPr>
        <w:ind w:left="0" w:right="0" w:firstLine="560"/>
        <w:spacing w:before="450" w:after="450" w:line="312" w:lineRule="auto"/>
      </w:pPr>
      <w:r>
        <w:rPr>
          <w:rFonts w:ascii="宋体" w:hAnsi="宋体" w:eastAsia="宋体" w:cs="宋体"/>
          <w:color w:val="000"/>
          <w:sz w:val="28"/>
          <w:szCs w:val="28"/>
        </w:rPr>
        <w:t xml:space="preserve">新野县农业行政综合执法工作在南阳市农业局和新野县委政府的正确领导下，在各级领导和兄弟单位的大力支持下，紧紧围绕“打假护农”总体目标，采取“标本兼治，打防并举”的工作手段，按照“堵住源头，净化渠道，引导使用”的监管措施，开展农业行政综合执法工作。一年来，有市局各业务部门的指导和监督，有县局对工作的安排和部署，经过全体农业执法人的共同努力，农资打假工作取得阶段性的胜利，农资市场得到有效净化，农资案件逐年降低，投诉或纠纷案事件解决率空前提高，有效的保护了农民群众的合法权益，促进了农村经济的快速提高，保障了农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农业执法创新执法工作总结2</w:t>
      </w:r>
    </w:p>
    <w:p>
      <w:pPr>
        <w:ind w:left="0" w:right="0" w:firstLine="560"/>
        <w:spacing w:before="450" w:after="450" w:line="312" w:lineRule="auto"/>
      </w:pPr>
      <w:r>
        <w:rPr>
          <w:rFonts w:ascii="宋体" w:hAnsi="宋体" w:eastAsia="宋体" w:cs="宋体"/>
          <w:color w:val="000"/>
          <w:sz w:val="28"/>
          <w:szCs w:val="28"/>
        </w:rPr>
        <w:t xml:space="preserve">今年，xx市毒鼠强专项整治工作按照国家、省的统一部署，在巩固XX年专项整治成果基础上，坚持领导力度不减，工作专班不撤，检查督办常抓不懈的原则，以宣传发动为基础，xx市场为重点，加大清缴力度，继续深入开展毒鼠强专项整治工作。</w:t>
      </w:r>
    </w:p>
    <w:p>
      <w:pPr>
        <w:ind w:left="0" w:right="0" w:firstLine="560"/>
        <w:spacing w:before="450" w:after="450" w:line="312" w:lineRule="auto"/>
      </w:pPr>
      <w:r>
        <w:rPr>
          <w:rFonts w:ascii="宋体" w:hAnsi="宋体" w:eastAsia="宋体" w:cs="宋体"/>
          <w:color w:val="000"/>
          <w:sz w:val="28"/>
          <w:szCs w:val="28"/>
        </w:rPr>
        <w:t xml:space="preserve">1、发挥牵头作用，部署专项整治工作方案。为了继续推进毒鼠强专项整治工作，我们于2月6日、2月18日、5月9日召开的农资打假相关会议上，对毒鼠强整治工作也进行了相应安排部署。6月9日，xx市农业局长、大队长会议上，专题下发了《xx市继续推进毒鼠强专项整治工作实施方案》，进一步明确了指导思想和工作目标，提出五项工作任务。10月11日，转发了农业部《关于继续推进毒鼠强专项整治工作的紧急通知》，并对工商、公安、环保、质监、卫生等成员单位下发了督查方案。保障了该项工作正常开展。</w:t>
      </w:r>
    </w:p>
    <w:p>
      <w:pPr>
        <w:ind w:left="0" w:right="0" w:firstLine="560"/>
        <w:spacing w:before="450" w:after="450" w:line="312" w:lineRule="auto"/>
      </w:pPr>
      <w:r>
        <w:rPr>
          <w:rFonts w:ascii="宋体" w:hAnsi="宋体" w:eastAsia="宋体" w:cs="宋体"/>
          <w:color w:val="000"/>
          <w:sz w:val="28"/>
          <w:szCs w:val="28"/>
        </w:rPr>
        <w:t xml:space="preserve">2、xx市场排查，彻底清缴毒鼠强。农业、工商、质监、公安、城管等部门按照职责分工，加大了对毒鼠强等违禁杀鼠剂的清查收缴力度，其中，农业部门发挥牵头作用，共出动执法人员3800人次，深入城乡检查经营门店5270家。xx市共收缴及定点经营单位置换毒鼠强等违禁杀鼠剂公斤，基本肃清毒鼠强危害。至目前止，xx市未发生一起投毒中毒事件。</w:t>
      </w:r>
    </w:p>
    <w:p>
      <w:pPr>
        <w:ind w:left="0" w:right="0" w:firstLine="560"/>
        <w:spacing w:before="450" w:after="450" w:line="312" w:lineRule="auto"/>
      </w:pPr>
      <w:r>
        <w:rPr>
          <w:rFonts w:ascii="宋体" w:hAnsi="宋体" w:eastAsia="宋体" w:cs="宋体"/>
          <w:color w:val="000"/>
          <w:sz w:val="28"/>
          <w:szCs w:val="28"/>
        </w:rPr>
        <w:t xml:space="preserve">3、加强对定点经营单位管理，建立杀鼠剂新型销售网络。xx市今年核发危险化学品经营许可证（杀鼠剂）37家。至目前为止，xx市共有213家，基本做到了一乡一点。各定点经营单位做到了店内亮证经营，张贴农业与安监部门印制的《杀鼠剂经营守则》，店外挂牌经营。同时，督促经营单位规范进货渠道，xx省、市、县、乡一站式统一供货，保证了杀鼠剂产品的规范性。同时，监督各经营网点建立经营台账，基本做到了进货来源清楚，销售去向明确，xx市规范化的新型杀鼠剂销售网络已经形成。通过对“一户一、一户一通知”签订工作的补火，强调地方政府及职能部门职责，xx市杀鼠剂长效监管机制已经建立。</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农业执法创新执法工作总结3</w:t>
      </w:r>
    </w:p>
    <w:p>
      <w:pPr>
        <w:ind w:left="0" w:right="0" w:firstLine="560"/>
        <w:spacing w:before="450" w:after="450" w:line="312" w:lineRule="auto"/>
      </w:pPr>
      <w:r>
        <w:rPr>
          <w:rFonts w:ascii="宋体" w:hAnsi="宋体" w:eastAsia="宋体" w:cs="宋体"/>
          <w:color w:val="000"/>
          <w:sz w:val="28"/>
          <w:szCs w:val="28"/>
        </w:rPr>
        <w:t xml:space="preserve">我局农业执法监察大队是1999年7月经编委批准，XX年1月1日正式将种子管理站、农药管理站、法制科合并组建的。将种子、农药、肥料、农业环保、农产品质量安全管理执法权相对集中，实行综合执法。XX年底，9xx县（市）相继成立了执法大队。从X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目标。一是有合法机构。执法大队均由编委下文成立，xx市核定全额拨款事业编制105个。二是有高素质队伍。通过竞争上岗、专业培训、未位淘汰等办法，建立了一支高效、廉洁、公正、全能型的执法队伍。xx市现有持证上岗人员95人，其中，中专以上学历81人，初级以上职称54人。7xx县（市）执法人员实行了公务员管理，2xx县（市）正办理过渡手续。三是有健全的制度。各执法大队均建立了10种以上制度，形成了室外有公示，室内墙上有制度，执法人员袋内有守则，时时处处按制度办事的良好格局。四是有执法手段。各执法大队与农业局各兄弟科室（股、站）比，办公室楼层是的，面积是的，办公设备是最先进的，照相机、摄影机等办案设备基本齐全。五是有成效。执法大队自成立以来，xx市场检查和案件查处，佐证了有为才有位的观点，树立了农业部门文明执法形象，大大提高了农业部门地位。</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农业执法创新执法工作总结4</w:t>
      </w:r>
    </w:p>
    <w:p>
      <w:pPr>
        <w:ind w:left="0" w:right="0" w:firstLine="560"/>
        <w:spacing w:before="450" w:after="450" w:line="312" w:lineRule="auto"/>
      </w:pPr>
      <w:r>
        <w:rPr>
          <w:rFonts w:ascii="宋体" w:hAnsi="宋体" w:eastAsia="宋体" w:cs="宋体"/>
          <w:color w:val="000"/>
          <w:sz w:val="28"/>
          <w:szCs w:val="28"/>
        </w:rPr>
        <w:t xml:space="preserve">   1、建立了农资打假联席会议制度，从组织和制度上保障了农资打假的顺利开展。</w:t>
      </w:r>
    </w:p>
    <w:p>
      <w:pPr>
        <w:ind w:left="0" w:right="0" w:firstLine="560"/>
        <w:spacing w:before="450" w:after="450" w:line="312" w:lineRule="auto"/>
      </w:pPr>
      <w:r>
        <w:rPr>
          <w:rFonts w:ascii="宋体" w:hAnsi="宋体" w:eastAsia="宋体" w:cs="宋体"/>
          <w:color w:val="000"/>
          <w:sz w:val="28"/>
          <w:szCs w:val="28"/>
        </w:rPr>
        <w:t xml:space="preserve">   2、实现了县、乡、村及各职能部门的有效联动，初步形成了齐抓共管，社会共治的良好局面。</w:t>
      </w:r>
    </w:p>
    <w:p>
      <w:pPr>
        <w:ind w:left="0" w:right="0" w:firstLine="560"/>
        <w:spacing w:before="450" w:after="450" w:line="312" w:lineRule="auto"/>
      </w:pPr>
      <w:r>
        <w:rPr>
          <w:rFonts w:ascii="宋体" w:hAnsi="宋体" w:eastAsia="宋体" w:cs="宋体"/>
          <w:color w:val="000"/>
          <w:sz w:val="28"/>
          <w:szCs w:val="28"/>
        </w:rPr>
        <w:t xml:space="preserve">   3、明确分工，强化责任，以制度的形式确保打假工作措施落到实处。各单位分工合作，信息共享，确保不脱管漏管。</w:t>
      </w:r>
    </w:p>
    <w:p>
      <w:pPr>
        <w:ind w:left="0" w:right="0" w:firstLine="560"/>
        <w:spacing w:before="450" w:after="450" w:line="312" w:lineRule="auto"/>
      </w:pPr>
      <w:r>
        <w:rPr>
          <w:rFonts w:ascii="宋体" w:hAnsi="宋体" w:eastAsia="宋体" w:cs="宋体"/>
          <w:color w:val="000"/>
          <w:sz w:val="28"/>
          <w:szCs w:val="28"/>
        </w:rPr>
        <w:t xml:space="preserve">   4、制定操作性强的实施方案和应急预案，有条不紊、按部就班的对农资市场进行管控。</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农业执法创新执法工作总结5</w:t>
      </w:r>
    </w:p>
    <w:p>
      <w:pPr>
        <w:ind w:left="0" w:right="0" w:firstLine="560"/>
        <w:spacing w:before="450" w:after="450" w:line="312" w:lineRule="auto"/>
      </w:pPr>
      <w:r>
        <w:rPr>
          <w:rFonts w:ascii="宋体" w:hAnsi="宋体" w:eastAsia="宋体" w:cs="宋体"/>
          <w:color w:val="000"/>
          <w:sz w:val="28"/>
          <w:szCs w:val="28"/>
        </w:rPr>
        <w:t xml:space="preserve">（一）20_年禁渔期工作</w:t>
      </w:r>
    </w:p>
    <w:p>
      <w:pPr>
        <w:ind w:left="0" w:right="0" w:firstLine="560"/>
        <w:spacing w:before="450" w:after="450" w:line="312" w:lineRule="auto"/>
      </w:pPr>
      <w:r>
        <w:rPr>
          <w:rFonts w:ascii="宋体" w:hAnsi="宋体" w:eastAsia="宋体" w:cs="宋体"/>
          <w:color w:val="000"/>
          <w:sz w:val="28"/>
          <w:szCs w:val="28"/>
        </w:rPr>
        <w:t xml:space="preserve">为保护和合理利用渔业资源，维护自然水域生态平衡，切实加强渔业水域生态文明建设，严厉打击涉渔违法违规行为，保护渔业生态环境，促进全市渔业资源可持续发展，根据省、州关于做好20_年禁渔期管理工作文件的通知、关于印发《xx省“中国渔政亮剑20_”系列专项执法行动方案》的通知等文件要求：</w:t>
      </w:r>
    </w:p>
    <w:p>
      <w:pPr>
        <w:ind w:left="0" w:right="0" w:firstLine="560"/>
        <w:spacing w:before="450" w:after="450" w:line="312" w:lineRule="auto"/>
      </w:pPr>
      <w:r>
        <w:rPr>
          <w:rFonts w:ascii="宋体" w:hAnsi="宋体" w:eastAsia="宋体" w:cs="宋体"/>
          <w:color w:val="000"/>
          <w:sz w:val="28"/>
          <w:szCs w:val="28"/>
        </w:rPr>
        <w:t xml:space="preserve">1、印发了《****市20_年禁渔期制度实施方案》、《****市“中国渔政亮剑20_”系列专项执法行动工作方案》、《****市打击电鱼活动专项执法行动实施方案》，对禁渔期重点水域专项执法行动、水生野生动物保护专项执法行动、违规渔具渔法专项清理整治、打击电鱼活动专项执法行动等渔业执法工作做出了具体部署，压实主体责任，明确各部门的职能职责，确保工作取得实效。</w:t>
      </w:r>
    </w:p>
    <w:p>
      <w:pPr>
        <w:ind w:left="0" w:right="0" w:firstLine="560"/>
        <w:spacing w:before="450" w:after="450" w:line="312" w:lineRule="auto"/>
      </w:pPr>
      <w:r>
        <w:rPr>
          <w:rFonts w:ascii="宋体" w:hAnsi="宋体" w:eastAsia="宋体" w:cs="宋体"/>
          <w:color w:val="000"/>
          <w:sz w:val="28"/>
          <w:szCs w:val="28"/>
        </w:rPr>
        <w:t xml:space="preserve">2、印制了《****市人民政府关于实行禁渔期制度的通告》140余份，发放粘贴到各乡（镇）；将《****市人民政府关于实行禁渔期制度的通告》录制成汉语和傈僳语双语版，及时传送到各乡（镇），要求在各村、组进行语音播放宣传，并利用电视平台进行播报，做到家喻户晓。</w:t>
      </w:r>
    </w:p>
    <w:p>
      <w:pPr>
        <w:ind w:left="0" w:right="0" w:firstLine="560"/>
        <w:spacing w:before="450" w:after="450" w:line="312" w:lineRule="auto"/>
      </w:pPr>
      <w:r>
        <w:rPr>
          <w:rFonts w:ascii="宋体" w:hAnsi="宋体" w:eastAsia="宋体" w:cs="宋体"/>
          <w:color w:val="000"/>
          <w:sz w:val="28"/>
          <w:szCs w:val="28"/>
        </w:rPr>
        <w:t xml:space="preserve">3、出动执法人员90人次，执法车辆30车次，开展禁渔期专项执法巡逻检查，查获禁渔期非法下网捕捞5起，没收不符合规格的渔网10张，渔笼5个；放生鲤鱼约20斤左右，劝返非法垂钓人员35人次，并现场进行禁渔期通告相关内容和渔业相关法律法规知识宣传。</w:t>
      </w:r>
    </w:p>
    <w:p>
      <w:pPr>
        <w:ind w:left="0" w:right="0" w:firstLine="560"/>
        <w:spacing w:before="450" w:after="450" w:line="312" w:lineRule="auto"/>
      </w:pPr>
      <w:r>
        <w:rPr>
          <w:rFonts w:ascii="宋体" w:hAnsi="宋体" w:eastAsia="宋体" w:cs="宋体"/>
          <w:color w:val="000"/>
          <w:sz w:val="28"/>
          <w:szCs w:val="28"/>
        </w:rPr>
        <w:t xml:space="preserve">（二）水生野生动物保护专项执法行动</w:t>
      </w:r>
    </w:p>
    <w:p>
      <w:pPr>
        <w:ind w:left="0" w:right="0" w:firstLine="560"/>
        <w:spacing w:before="450" w:after="450" w:line="312" w:lineRule="auto"/>
      </w:pPr>
      <w:r>
        <w:rPr>
          <w:rFonts w:ascii="宋体" w:hAnsi="宋体" w:eastAsia="宋体" w:cs="宋体"/>
          <w:color w:val="000"/>
          <w:sz w:val="28"/>
          <w:szCs w:val="28"/>
        </w:rPr>
        <w:t xml:space="preserve">为认真贯彻落实《野生动物保护法》、《全国_常务委员会关于全面禁止非法野生动物交易、革除滥食野生动物陋习、切实保护人民群众生命健康安全的通知》、《关于联合开展打击野生动物违规交易专项执法工作的通知》，大队联合市公安局、市市场监督管理局、市林草局等部门，共出动执法人员16人次，执法车辆4车次，检查2个特种养殖场，未发现销售野生动物行为，发放宣传材料50余份。</w:t>
      </w:r>
    </w:p>
    <w:p>
      <w:pPr>
        <w:ind w:left="0" w:right="0" w:firstLine="560"/>
        <w:spacing w:before="450" w:after="450" w:line="312" w:lineRule="auto"/>
      </w:pPr>
      <w:r>
        <w:rPr>
          <w:rFonts w:ascii="宋体" w:hAnsi="宋体" w:eastAsia="宋体" w:cs="宋体"/>
          <w:color w:val="000"/>
          <w:sz w:val="28"/>
          <w:szCs w:val="28"/>
        </w:rPr>
        <w:t xml:space="preserve">（三）打击电鱼活动专项执法行动</w:t>
      </w:r>
    </w:p>
    <w:p>
      <w:pPr>
        <w:ind w:left="0" w:right="0" w:firstLine="560"/>
        <w:spacing w:before="450" w:after="450" w:line="312" w:lineRule="auto"/>
      </w:pPr>
      <w:r>
        <w:rPr>
          <w:rFonts w:ascii="宋体" w:hAnsi="宋体" w:eastAsia="宋体" w:cs="宋体"/>
          <w:color w:val="000"/>
          <w:sz w:val="28"/>
          <w:szCs w:val="28"/>
        </w:rPr>
        <w:t xml:space="preserve">为做好“中国渔政亮剑20_”系列专项执法行动之打击电鱼活动专项执法工作，持续加大对电鱼违法行为的打击力度，大队联合市公安局、市市场监督管理局等部门共出动执法人员32人次 执法车辆8车次，开展联动协同执法，深挖排查违法电鱼活动线索，严厉打击违法电鱼活动、违法制造、销售电鱼相关器具的行为，加强对违法电鱼活动多发频发，群众反映多水域的执法巡查力度，发放宣传材料500余份。</w:t>
      </w:r>
    </w:p>
    <w:p>
      <w:pPr>
        <w:ind w:left="0" w:right="0" w:firstLine="560"/>
        <w:spacing w:before="450" w:after="450" w:line="312" w:lineRule="auto"/>
      </w:pPr>
      <w:r>
        <w:rPr>
          <w:rFonts w:ascii="宋体" w:hAnsi="宋体" w:eastAsia="宋体" w:cs="宋体"/>
          <w:color w:val="000"/>
          <w:sz w:val="28"/>
          <w:szCs w:val="28"/>
        </w:rPr>
        <w:t xml:space="preserve">（四）违规渔具清理整治专项行动</w:t>
      </w:r>
    </w:p>
    <w:p>
      <w:pPr>
        <w:ind w:left="0" w:right="0" w:firstLine="560"/>
        <w:spacing w:before="450" w:after="450" w:line="312" w:lineRule="auto"/>
      </w:pPr>
      <w:r>
        <w:rPr>
          <w:rFonts w:ascii="宋体" w:hAnsi="宋体" w:eastAsia="宋体" w:cs="宋体"/>
          <w:color w:val="000"/>
          <w:sz w:val="28"/>
          <w:szCs w:val="28"/>
        </w:rPr>
        <w:t xml:space="preserve">根据《xx省农业农村厅办公室关于做好 20_ 年违规渔具清理整治工作的通知》（云农办渔〔20_〕86 号）和《怒江州农业农村局办公室关于抓好 20_ 年违规渔具清理整治工作的通知》（怒农办发﹝20_﹞148 号）文件要求，大队联合市公安局、市场监督管理局及各乡镇在全市范围内开展违规渔具清理整治工作：一是检查各乡（镇）店铺是否销售用于电鱼、炸鱼、毒鱼的物品和工具；二是检查否销售不符合规格网具、电鱼器具等禁渔用具。共出动检查人员82人次，执法车辆20车次，开展违规渔具清理整治行动32次，召开违规渔具清理整治会议18场次，发放宣传材料 142 份，检查渔具销售门店3家，销售渔具摊位20个，收缴违规电鱼器具2套。</w:t>
      </w:r>
    </w:p>
    <w:p>
      <w:pPr>
        <w:ind w:left="0" w:right="0" w:firstLine="560"/>
        <w:spacing w:before="450" w:after="450" w:line="312" w:lineRule="auto"/>
      </w:pPr>
      <w:r>
        <w:rPr>
          <w:rFonts w:ascii="宋体" w:hAnsi="宋体" w:eastAsia="宋体" w:cs="宋体"/>
          <w:color w:val="000"/>
          <w:sz w:val="28"/>
          <w:szCs w:val="28"/>
        </w:rPr>
        <w:t xml:space="preserve">（五）开展怒江中上游国家级特有鱼类保护区“绿盾 20_”遥感监测点核实工作</w:t>
      </w:r>
    </w:p>
    <w:p>
      <w:pPr>
        <w:ind w:left="0" w:right="0" w:firstLine="560"/>
        <w:spacing w:before="450" w:after="450" w:line="312" w:lineRule="auto"/>
      </w:pPr>
      <w:r>
        <w:rPr>
          <w:rFonts w:ascii="宋体" w:hAnsi="宋体" w:eastAsia="宋体" w:cs="宋体"/>
          <w:color w:val="000"/>
          <w:sz w:val="28"/>
          <w:szCs w:val="28"/>
        </w:rPr>
        <w:t xml:space="preserve">根据《xx省生态环境厅、xx省交通运输厅、xx省农业农村厅、xx省水利厅、xx省林业和草原局关于联合开展“绿盾 20_”自然保护地强化监督工作的通知》和《怒江州生态环境局、怒江州交通运输局、怒江州农业农村局、怒江州水利局、怒江州林业和草原局转发关于联合开展“绿盾 20_”自然保护地强化监督工作的通知》文件要求，共出动执法人员16人次，执法车辆4车次，联合市生态环境局、市交通运输局、市水利局、市自然资源局对涉及我市****段怒江中上游国家级特有鱼类保护区内遥感监测点 167 个（其中涉及农业用地和鱼塘 7个，居民点 9 个，采石采沙点 2 个，乡村道路及桥梁 118个，易地搬及其他 31 个）进行核实，核实结果基本上与xx省生态环境厅的卫星遥感经纬度吻合，为此建议对涉及****范围的167个遥感监测点给予销号。</w:t>
      </w:r>
    </w:p>
    <w:p>
      <w:pPr>
        <w:ind w:left="0" w:right="0" w:firstLine="560"/>
        <w:spacing w:before="450" w:after="450" w:line="312" w:lineRule="auto"/>
      </w:pPr>
      <w:r>
        <w:rPr>
          <w:rFonts w:ascii="宋体" w:hAnsi="宋体" w:eastAsia="宋体" w:cs="宋体"/>
          <w:color w:val="000"/>
          <w:sz w:val="28"/>
          <w:szCs w:val="28"/>
        </w:rPr>
        <w:t xml:space="preserve">（六）渔业安全生产工作</w:t>
      </w:r>
    </w:p>
    <w:p>
      <w:pPr>
        <w:ind w:left="0" w:right="0" w:firstLine="560"/>
        <w:spacing w:before="450" w:after="450" w:line="312" w:lineRule="auto"/>
      </w:pPr>
      <w:r>
        <w:rPr>
          <w:rFonts w:ascii="宋体" w:hAnsi="宋体" w:eastAsia="宋体" w:cs="宋体"/>
          <w:color w:val="000"/>
          <w:sz w:val="28"/>
          <w:szCs w:val="28"/>
        </w:rPr>
        <w:t xml:space="preserve">1、根据《怒江州农业农村局办公室转发关于做好畜禽水产品质量安全监管工作的通知》怒农便签〔20_〕215 号要求，对水产养殖户用药记录和销售记录；在生产过程中是否使用国家禁止的饲料添加剂和是否违规使用《兽药管理条例》禁用对兽药和化合物、人用药、原料药以及假劣兽药进行检查。共出动执法人员10人次，执法车辆2车次，检查水产养殖8家，同时与水产养殖户签订《水产品质量安全生产承诺书》8份；向水产养殖户发放《水产养殖明白纸20_年1、2号》和《食品动物禁用的兽药及其它化合物清单》等宣传材料50余份。</w:t>
      </w:r>
    </w:p>
    <w:p>
      <w:pPr>
        <w:ind w:left="0" w:right="0" w:firstLine="560"/>
        <w:spacing w:before="450" w:after="450" w:line="312" w:lineRule="auto"/>
      </w:pPr>
      <w:r>
        <w:rPr>
          <w:rFonts w:ascii="宋体" w:hAnsi="宋体" w:eastAsia="宋体" w:cs="宋体"/>
          <w:color w:val="000"/>
          <w:sz w:val="28"/>
          <w:szCs w:val="28"/>
        </w:rPr>
        <w:t xml:space="preserve">2、根据《怒江州农业农村局办公室关于加强近期渔业安全生产工作的通知》怒农便签〔20_〕111 号要求，对水产养殖户渔业生产用电情况进行安全生产检查。重点对水产养殖户的生产用电（增氧机、排灌设备、饲料投饵机等线路）方面进行检查。共出动执法人员30人次，执法车辆10车次，检查水产养殖8家，与水产养殖户签订《****市20_年渔业生产安全责任书》8份，发放宣传材料300余份。</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农业执法创新执法工作总结6</w:t>
      </w:r>
    </w:p>
    <w:p>
      <w:pPr>
        <w:ind w:left="0" w:right="0" w:firstLine="560"/>
        <w:spacing w:before="450" w:after="450" w:line="312" w:lineRule="auto"/>
      </w:pPr>
      <w:r>
        <w:rPr>
          <w:rFonts w:ascii="宋体" w:hAnsi="宋体" w:eastAsia="宋体" w:cs="宋体"/>
          <w:color w:val="000"/>
          <w:sz w:val="28"/>
          <w:szCs w:val="28"/>
        </w:rPr>
        <w:t xml:space="preserve">1.积极推进农业综合执法改革，加强执法队伍建设，建立健全各项规章制度，积极参加省市各级执法综合技能培训，提升队伍整体执法能力和水平。</w:t>
      </w:r>
    </w:p>
    <w:p>
      <w:pPr>
        <w:ind w:left="0" w:right="0" w:firstLine="560"/>
        <w:spacing w:before="450" w:after="450" w:line="312" w:lineRule="auto"/>
      </w:pPr>
      <w:r>
        <w:rPr>
          <w:rFonts w:ascii="宋体" w:hAnsi="宋体" w:eastAsia="宋体" w:cs="宋体"/>
          <w:color w:val="000"/>
          <w:sz w:val="28"/>
          <w:szCs w:val="28"/>
        </w:rPr>
        <w:t xml:space="preserve">2继续开展农产品质量安全专项整治行动。保持对农产品质量安全专项整治执法监管的严打高压态势，确实保障xx县农产品质量安全。</w:t>
      </w:r>
    </w:p>
    <w:p>
      <w:pPr>
        <w:ind w:left="0" w:right="0" w:firstLine="560"/>
        <w:spacing w:before="450" w:after="450" w:line="312" w:lineRule="auto"/>
      </w:pPr>
      <w:r>
        <w:rPr>
          <w:rFonts w:ascii="宋体" w:hAnsi="宋体" w:eastAsia="宋体" w:cs="宋体"/>
          <w:color w:val="000"/>
          <w:sz w:val="28"/>
          <w:szCs w:val="28"/>
        </w:rPr>
        <w:t xml:space="preserve">3.积极推进长江流域十年禁捕工作，加大对全面禁捕期电、毒、炸鱼的等严重破坏生态环境和渔业生态安全的违法行为的打击力度，确保我县渔业生态环境。</w:t>
      </w:r>
    </w:p>
    <w:p>
      <w:pPr>
        <w:ind w:left="0" w:right="0" w:firstLine="560"/>
        <w:spacing w:before="450" w:after="450" w:line="312" w:lineRule="auto"/>
      </w:pPr>
      <w:r>
        <w:rPr>
          <w:rFonts w:ascii="宋体" w:hAnsi="宋体" w:eastAsia="宋体" w:cs="宋体"/>
          <w:color w:val="000"/>
          <w:sz w:val="28"/>
          <w:szCs w:val="28"/>
        </w:rPr>
        <w:t xml:space="preserve">4.持续加强日常执法巡查，建立健全长效监管机制，大力开展“双随机一公开”执法检查工作，深入实际以问题为导向实施检查，在检查中及时发现坑农、害农和损害农业生产行为问题。</w:t>
      </w:r>
    </w:p>
    <w:p>
      <w:pPr>
        <w:ind w:left="0" w:right="0" w:firstLine="560"/>
        <w:spacing w:before="450" w:after="450" w:line="312" w:lineRule="auto"/>
      </w:pPr>
      <w:r>
        <w:rPr>
          <w:rFonts w:ascii="宋体" w:hAnsi="宋体" w:eastAsia="宋体" w:cs="宋体"/>
          <w:color w:val="000"/>
          <w:sz w:val="28"/>
          <w:szCs w:val="28"/>
        </w:rPr>
        <w:t xml:space="preserve">5.继续加强农药、兽药、饲料等农业投入品质量安全监督管理，规范整顿零散商家，坚决打击生产经营假冒伪劣兽药饲料的行为，确保农业投入品质量安全。</w:t>
      </w:r>
    </w:p>
    <w:p>
      <w:pPr>
        <w:ind w:left="0" w:right="0" w:firstLine="560"/>
        <w:spacing w:before="450" w:after="450" w:line="312" w:lineRule="auto"/>
      </w:pPr>
      <w:r>
        <w:rPr>
          <w:rFonts w:ascii="宋体" w:hAnsi="宋体" w:eastAsia="宋体" w:cs="宋体"/>
          <w:color w:val="000"/>
          <w:sz w:val="28"/>
          <w:szCs w:val="28"/>
        </w:rPr>
        <w:t xml:space="preserve">6.继续加强非洲猪瘟防控和畜产品监测，严厉打击非法使用“瘦肉精”、硝基呋喃类和孔雀绿石等禁用药品和有毒有害化学物质行为，确保畜产品的质量安全。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农业执法创新执法工作总结7</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农业执法创新执法工作总结8</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农业执法创新执法工作总结9</w:t>
      </w:r>
    </w:p>
    <w:p>
      <w:pPr>
        <w:ind w:left="0" w:right="0" w:firstLine="560"/>
        <w:spacing w:before="450" w:after="450" w:line="312" w:lineRule="auto"/>
      </w:pPr>
      <w:r>
        <w:rPr>
          <w:rFonts w:ascii="宋体" w:hAnsi="宋体" w:eastAsia="宋体" w:cs="宋体"/>
          <w:color w:val="000"/>
          <w:sz w:val="28"/>
          <w:szCs w:val="28"/>
        </w:rPr>
        <w:t xml:space="preserve">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1、xx市动员部署方案。为了形成合力，突出重点，充分（）发挥农业部门牵头作用，xx市农资打假工作，我们在年初召开了四次会议进行动员部署。2月8日，xx市农业局长会议上，下发了常农业[XX]3号《关于开展农资打假和农产品质量安全执法工作的通知》，部署全年农资打假工作；2月18日，在全国农资打假护农专项整治工作电视电话会议上，市政府领导作了专题动员讲话；3月6日，我们联合工商、质监、xx市农资供应工作会议，再次进行强调；5月9日，我们在联合工商、质监两部门召开的农药、硼肥专项整治工作会议上，又作了具体的部署。由于广泛宣传，层层发动，统一部署，xx市农资打假工作有组织、有领导、有方案、有力度。</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xx县（市）农资打假工作是哪位领导带队，检查多少经营门店，发现多少违法违规产品，立几起案件，xx市队，共上报材料12次，xx市进展和动态，xx市农资打假工作平衡发展。</w:t>
      </w:r>
    </w:p>
    <w:p>
      <w:pPr>
        <w:ind w:left="0" w:right="0" w:firstLine="560"/>
        <w:spacing w:before="450" w:after="450" w:line="312" w:lineRule="auto"/>
      </w:pPr>
      <w:r>
        <w:rPr>
          <w:rFonts w:ascii="宋体" w:hAnsi="宋体" w:eastAsia="宋体" w:cs="宋体"/>
          <w:color w:val="000"/>
          <w:sz w:val="28"/>
          <w:szCs w:val="28"/>
        </w:rPr>
        <w:t xml:space="preserve">5、积极协调处理农资纠纷。执法大队在查办案件同时，积极转变观念，受理农民投诉，加强对农民服务。xx市规范了涉农产品质量纠纷处理机制。严格坚持属地管理原则，建立鉴定专家库，xx市今年因油菜缺硼导致减产，水稻稻瘟病、稻曲病及纯度导致减产，施肥导致减产等事故进行了及时、准确协调处理。xx市累计处理涉农纠纷150起，经执法大队调解，为农民直接挽回经济损失万元。保护了农民利益，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农业执法创新执法工作总结10</w:t>
      </w:r>
    </w:p>
    <w:p>
      <w:pPr>
        <w:ind w:left="0" w:right="0" w:firstLine="560"/>
        <w:spacing w:before="450" w:after="450" w:line="312" w:lineRule="auto"/>
      </w:pPr>
      <w:r>
        <w:rPr>
          <w:rFonts w:ascii="宋体" w:hAnsi="宋体" w:eastAsia="宋体" w:cs="宋体"/>
          <w:color w:val="000"/>
          <w:sz w:val="28"/>
          <w:szCs w:val="28"/>
        </w:rPr>
        <w:t xml:space="preserve">严格按照《农业农村部公告第79号》规定对车辆所有人和承运人开展现场材料审核，按照《农业农村部畜牧兽医局关于启用国家生猪运输车辆备案系统的通知》（农牧便函[20_]1060号）文件要求，帮助车辆所有人或承运人通过微信小程序“牧运通”填报车辆信息，并完成网络备案审核工作，截止3月27日共受理活畜禽车辆备案43车次（其中：生猪车辆备案42车次，活禽车辆备案1车次）。此项工作按照省、州相关文件要求，于3月31日交予****市动物疫病预防控制中心办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农业执法创新执法工作总结11</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农业执法创新执法工作总结12</w:t>
      </w:r>
    </w:p>
    <w:p>
      <w:pPr>
        <w:ind w:left="0" w:right="0" w:firstLine="560"/>
        <w:spacing w:before="450" w:after="450" w:line="312" w:lineRule="auto"/>
      </w:pPr>
      <w:r>
        <w:rPr>
          <w:rFonts w:ascii="宋体" w:hAnsi="宋体" w:eastAsia="宋体" w:cs="宋体"/>
          <w:color w:val="000"/>
          <w:sz w:val="28"/>
          <w:szCs w:val="28"/>
        </w:rPr>
        <w:t xml:space="preserve">（一）大队联合市卫生健康局、市公安局、市检察院、市法院、市发展改革局、市文化和旅游局开展20_年“两会”和春季期间食品安全联合执法工作。共出动执法人员24人次，出动车辆4台次，检查食品经营户24户，检查食品小摊贩38户，检查餐饮单位2个，检查药品经营企业1个，检查大型超市1个，检查粮点储备库1个，粮点销售点1个，餐饮器具消毒经营户1户。</w:t>
      </w:r>
    </w:p>
    <w:p>
      <w:pPr>
        <w:ind w:left="0" w:right="0" w:firstLine="560"/>
        <w:spacing w:before="450" w:after="450" w:line="312" w:lineRule="auto"/>
      </w:pPr>
      <w:r>
        <w:rPr>
          <w:rFonts w:ascii="宋体" w:hAnsi="宋体" w:eastAsia="宋体" w:cs="宋体"/>
          <w:color w:val="000"/>
          <w:sz w:val="28"/>
          <w:szCs w:val="28"/>
        </w:rPr>
        <w:t xml:space="preserve">（二）大队联合市林草局、市森林公安局、市市场监督管理局开展新冠肺炎疫情防控联合执法工作。共出动执法人员8人次，执法车辆2车次，监督检查上江镇养殖场2家，六库镇农贸市场5个，餐饮店6家，超市3家。</w:t>
      </w:r>
    </w:p>
    <w:p>
      <w:pPr>
        <w:ind w:left="0" w:right="0" w:firstLine="560"/>
        <w:spacing w:before="450" w:after="450" w:line="312" w:lineRule="auto"/>
      </w:pPr>
      <w:r>
        <w:rPr>
          <w:rFonts w:ascii="宋体" w:hAnsi="宋体" w:eastAsia="宋体" w:cs="宋体"/>
          <w:color w:val="000"/>
          <w:sz w:val="28"/>
          <w:szCs w:val="28"/>
        </w:rPr>
        <w:t xml:space="preserve">（三）春耕备耕时期，按照《怒江州人民政府办公室关于开展违法销售、使用除草剂等农药专项整治工作的通知》（怒政办发﹝20_﹞7号）文件和****市人民政府办公室关于印发《****市高毒高残留农药专项整治方案的通知》的通知（泸政办发﹝20_﹞119号）文件要求，大队联合州农业农村局、州市场监督管理局、州公安局等部门，共出动执法人员21人次，执法车辆4车次，到老窝镇、大兴地镇、六库镇3个镇开展违法销售、使用除草剂等农药专项执法检查，共检查农贸市场3个、农药经营店3家、种子经营店2家。</w:t>
      </w:r>
    </w:p>
    <w:p>
      <w:pPr>
        <w:ind w:left="0" w:right="0" w:firstLine="560"/>
        <w:spacing w:before="450" w:after="450" w:line="312" w:lineRule="auto"/>
      </w:pPr>
      <w:r>
        <w:rPr>
          <w:rFonts w:ascii="宋体" w:hAnsi="宋体" w:eastAsia="宋体" w:cs="宋体"/>
          <w:color w:val="000"/>
          <w:sz w:val="28"/>
          <w:szCs w:val="28"/>
        </w:rPr>
        <w:t xml:space="preserve">（四） 根据****市人民政府食品安全委员会办公室《关于开展食品安全突出问题专项整治工作的通知》的通知精神，7月28日凌晨4:30分，大队配合市市场监督管理局共出动执法人员9人次，执法车辆2车次，对六库农贸市场生鲜猪肉市场进行突击检查，共检查了江东三和农贸市场、江西交通小区农贸市场和江西福愿农贸市场3个农贸市场，经过检查，发现交通小区农贸市场正在销售生鲜猪肉的2个摊位不能提供肉品品质检验合格证明和动物检疫合格证明，肉产品上也未盖有动物卫生检疫部门的检疫公章，执法人员对这2个摊位约240斤猪肉依法没收并进行了无害化处理。</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农业执法创新执法工作总结13</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农业执法创新执法工作总结14</w:t>
      </w:r>
    </w:p>
    <w:p>
      <w:pPr>
        <w:ind w:left="0" w:right="0" w:firstLine="560"/>
        <w:spacing w:before="450" w:after="450" w:line="312" w:lineRule="auto"/>
      </w:pPr>
      <w:r>
        <w:rPr>
          <w:rFonts w:ascii="宋体" w:hAnsi="宋体" w:eastAsia="宋体" w:cs="宋体"/>
          <w:color w:val="000"/>
          <w:sz w:val="28"/>
          <w:szCs w:val="28"/>
        </w:rPr>
        <w:t xml:space="preserve">光阴世界，一转眼就过去了一年，根据农业部和省农药管理部门的工作部署安排,我执法大队在局的正确领导下，以检查农药产品标签为重点,结合抽样送检等措施,完善执法程序，配备执法装备,进一步提高执法效率，加强执法力度，确实维护农民利益、促进农业经济发展、增加农民收入，摧进全县农业依法行政的实现。先将我农业行政执法大队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1、认真学习、广泛宣传农药管理新规定。12月，农业部出台了《农药标签和说明书管理办法》等6项农药管理新政策，我执法大队及时组织了学习，并结合放心农资下乡进村、送科技下乡等活动，将《6项农药管理新政策解答》小册子和《农民购买放心农药简明挂图》等资料发放到农民手中。</w:t>
      </w:r>
    </w:p>
    <w:p>
      <w:pPr>
        <w:ind w:left="0" w:right="0" w:firstLine="560"/>
        <w:spacing w:before="450" w:after="450" w:line="312" w:lineRule="auto"/>
      </w:pPr>
      <w:r>
        <w:rPr>
          <w:rFonts w:ascii="宋体" w:hAnsi="宋体" w:eastAsia="宋体" w:cs="宋体"/>
          <w:color w:val="000"/>
          <w:sz w:val="28"/>
          <w:szCs w:val="28"/>
        </w:rPr>
        <w:t xml:space="preserve">2、年初配合市支队检查全县种子经销商。</w:t>
      </w:r>
    </w:p>
    <w:p>
      <w:pPr>
        <w:ind w:left="0" w:right="0" w:firstLine="560"/>
        <w:spacing w:before="450" w:after="450" w:line="312" w:lineRule="auto"/>
      </w:pPr>
      <w:r>
        <w:rPr>
          <w:rFonts w:ascii="宋体" w:hAnsi="宋体" w:eastAsia="宋体" w:cs="宋体"/>
          <w:color w:val="000"/>
          <w:sz w:val="28"/>
          <w:szCs w:val="28"/>
        </w:rPr>
        <w:t xml:space="preserve">3、对全县果树苗木，各水果、蔬菜市场等农产品进行了检查。</w:t>
      </w:r>
    </w:p>
    <w:p>
      <w:pPr>
        <w:ind w:left="0" w:right="0" w:firstLine="560"/>
        <w:spacing w:before="450" w:after="450" w:line="312" w:lineRule="auto"/>
      </w:pPr>
      <w:r>
        <w:rPr>
          <w:rFonts w:ascii="宋体" w:hAnsi="宋体" w:eastAsia="宋体" w:cs="宋体"/>
          <w:color w:val="000"/>
          <w:sz w:val="28"/>
          <w:szCs w:val="28"/>
        </w:rPr>
        <w:t xml:space="preserve">4、组织开展了农药标签专项检查。4月-9月份，我农业行政主管部门按照《农药登记公告》登记的农药标签内容，对全县农药经营单位进行了全面拉网式排查。共检查农药产品标签500个，对违规者依法查处。</w:t>
      </w:r>
    </w:p>
    <w:p>
      <w:pPr>
        <w:ind w:left="0" w:right="0" w:firstLine="560"/>
        <w:spacing w:before="450" w:after="450" w:line="312" w:lineRule="auto"/>
      </w:pPr>
      <w:r>
        <w:rPr>
          <w:rFonts w:ascii="宋体" w:hAnsi="宋体" w:eastAsia="宋体" w:cs="宋体"/>
          <w:color w:val="000"/>
          <w:sz w:val="28"/>
          <w:szCs w:val="28"/>
        </w:rPr>
        <w:t xml:space="preserve">5、是奥运年，初我们就以农业局行文下发《关于加强农资市场监管工作的通知》到县直有关单位、个乡（镇）人民政府和全县所有农资金融户手中。就今年农资监管工作重点做了明确部署。在加强宣传、组织培训、强化监管，农民维权方面做了大量有效的工作。全年共出动执法人员600人次，全年共立案查处50起，其中种子4起农药42起、化肥4起。结案率达百分之百。收缴甲胺磷等高毒农药21箱，全年共抽检农药品种10个、化肥品种30个，接待群众投诉300余热次，为农民维权索赔金额10万余元，调解农资纠纷10起2。</w:t>
      </w:r>
    </w:p>
    <w:p>
      <w:pPr>
        <w:ind w:left="0" w:right="0" w:firstLine="560"/>
        <w:spacing w:before="450" w:after="450" w:line="312" w:lineRule="auto"/>
      </w:pPr>
      <w:r>
        <w:rPr>
          <w:rFonts w:ascii="宋体" w:hAnsi="宋体" w:eastAsia="宋体" w:cs="宋体"/>
          <w:color w:val="000"/>
          <w:sz w:val="28"/>
          <w:szCs w:val="28"/>
        </w:rPr>
        <w:t xml:space="preserve">&gt;二、加强组织领导，落实工作职责</w:t>
      </w:r>
    </w:p>
    <w:p>
      <w:pPr>
        <w:ind w:left="0" w:right="0" w:firstLine="560"/>
        <w:spacing w:before="450" w:after="450" w:line="312" w:lineRule="auto"/>
      </w:pPr>
      <w:r>
        <w:rPr>
          <w:rFonts w:ascii="宋体" w:hAnsi="宋体" w:eastAsia="宋体" w:cs="宋体"/>
          <w:color w:val="000"/>
          <w:sz w:val="28"/>
          <w:szCs w:val="28"/>
        </w:rPr>
        <w:t xml:space="preserve">局党委把农业行政执法工作作为一项重要工作来抓，早在年初就制定了《关于加强农资市场监管工作的通知》就全年农资监管工作做了重要布置，执法工作做到主要领导亲自抓，分管领导具体抓，形成一级抓一级，层层抓落实的工作机制，切实加强农资监管工作和组织领导，局领导把农业行政执法大队建设放在突出位置，为执法大队安排了专用办公室、配置了专用执法车，购置了必备的办公用品及笔记本电脑和数码相机，使大队办公条件得到了较大改善。</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1、未经登记的农药产品进入流通领域，还有一些未经国家定点的企业，它们生产的产品也进入了流通领域，扰乱了农药市场正常的生产、经营秩序。</w:t>
      </w:r>
    </w:p>
    <w:p>
      <w:pPr>
        <w:ind w:left="0" w:right="0" w:firstLine="560"/>
        <w:spacing w:before="450" w:after="450" w:line="312" w:lineRule="auto"/>
      </w:pPr>
      <w:r>
        <w:rPr>
          <w:rFonts w:ascii="宋体" w:hAnsi="宋体" w:eastAsia="宋体" w:cs="宋体"/>
          <w:color w:val="000"/>
          <w:sz w:val="28"/>
          <w:szCs w:val="28"/>
        </w:rPr>
        <w:t xml:space="preserve">2、农药产品的质量方面，不合格产品以及伪劣农药占有一定的比例，特别是经销商违法定做农药产品质量没有保障。</w:t>
      </w:r>
    </w:p>
    <w:p>
      <w:pPr>
        <w:ind w:left="0" w:right="0" w:firstLine="560"/>
        <w:spacing w:before="450" w:after="450" w:line="312" w:lineRule="auto"/>
      </w:pPr>
      <w:r>
        <w:rPr>
          <w:rFonts w:ascii="宋体" w:hAnsi="宋体" w:eastAsia="宋体" w:cs="宋体"/>
          <w:color w:val="000"/>
          <w:sz w:val="28"/>
          <w:szCs w:val="28"/>
        </w:rPr>
        <w:t xml:space="preserve">3、农药标签和农药广告问题突出。农药标签不规范现象虽有好转，但仍较为普遍，厂家故意打擦边球的情况很多；虚假农药广告层出不穷。</w:t>
      </w:r>
    </w:p>
    <w:p>
      <w:pPr>
        <w:ind w:left="0" w:right="0" w:firstLine="560"/>
        <w:spacing w:before="450" w:after="450" w:line="312" w:lineRule="auto"/>
      </w:pPr>
      <w:r>
        <w:rPr>
          <w:rFonts w:ascii="宋体" w:hAnsi="宋体" w:eastAsia="宋体" w:cs="宋体"/>
          <w:color w:val="000"/>
          <w:sz w:val="28"/>
          <w:szCs w:val="28"/>
        </w:rPr>
        <w:t xml:space="preserve">4、农药经销人员缺乏农药专业知识，销售农药都具有很大盲目性，无法正确指导农民购买和使用农药，</w:t>
      </w:r>
    </w:p>
    <w:p>
      <w:pPr>
        <w:ind w:left="0" w:right="0" w:firstLine="560"/>
        <w:spacing w:before="450" w:after="450" w:line="312" w:lineRule="auto"/>
      </w:pPr>
      <w:r>
        <w:rPr>
          <w:rFonts w:ascii="宋体" w:hAnsi="宋体" w:eastAsia="宋体" w:cs="宋体"/>
          <w:color w:val="000"/>
          <w:sz w:val="28"/>
          <w:szCs w:val="28"/>
        </w:rPr>
        <w:t xml:space="preserve">5、执法力量不足，执法手段薄弱，工作经费严重不足，给农药管理工作带来较大难度。</w:t>
      </w:r>
    </w:p>
    <w:p>
      <w:pPr>
        <w:ind w:left="0" w:right="0" w:firstLine="560"/>
        <w:spacing w:before="450" w:after="450" w:line="312" w:lineRule="auto"/>
      </w:pPr>
      <w:r>
        <w:rPr>
          <w:rFonts w:ascii="宋体" w:hAnsi="宋体" w:eastAsia="宋体" w:cs="宋体"/>
          <w:color w:val="000"/>
          <w:sz w:val="28"/>
          <w:szCs w:val="28"/>
        </w:rPr>
        <w:t xml:space="preserve">&gt;四、农药管理工作建议</w:t>
      </w:r>
    </w:p>
    <w:p>
      <w:pPr>
        <w:ind w:left="0" w:right="0" w:firstLine="560"/>
        <w:spacing w:before="450" w:after="450" w:line="312" w:lineRule="auto"/>
      </w:pPr>
      <w:r>
        <w:rPr>
          <w:rFonts w:ascii="宋体" w:hAnsi="宋体" w:eastAsia="宋体" w:cs="宋体"/>
          <w:color w:val="000"/>
          <w:sz w:val="28"/>
          <w:szCs w:val="28"/>
        </w:rPr>
        <w:t xml:space="preserve">1、加强培训与交流。对基层执法人员的培训可以提高监督管理水平；对经营人员的培训可以增强他们守法经营的自觉性。省、市、县各级农业主管部门每年都应该择机开展这项工作。</w:t>
      </w:r>
    </w:p>
    <w:p>
      <w:pPr>
        <w:ind w:left="0" w:right="0" w:firstLine="560"/>
        <w:spacing w:before="450" w:after="450" w:line="312" w:lineRule="auto"/>
      </w:pPr>
      <w:r>
        <w:rPr>
          <w:rFonts w:ascii="宋体" w:hAnsi="宋体" w:eastAsia="宋体" w:cs="宋体"/>
          <w:color w:val="000"/>
          <w:sz w:val="28"/>
          <w:szCs w:val="28"/>
        </w:rPr>
        <w:t xml:space="preserve">2、建立信息共享机制。建议以省为单位创建信息平台，对检验为不合格的及各地查处的违规农药产品进行通报、督办，使假冒伪劣农药无处藏身。</w:t>
      </w:r>
    </w:p>
    <w:p>
      <w:pPr>
        <w:ind w:left="0" w:right="0" w:firstLine="560"/>
        <w:spacing w:before="450" w:after="450" w:line="312" w:lineRule="auto"/>
      </w:pPr>
      <w:r>
        <w:rPr>
          <w:rFonts w:ascii="宋体" w:hAnsi="宋体" w:eastAsia="宋体" w:cs="宋体"/>
          <w:color w:val="000"/>
          <w:sz w:val="28"/>
          <w:szCs w:val="28"/>
        </w:rPr>
        <w:t xml:space="preserve">县农业局</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农业执法创新执法工作总结15</w:t>
      </w:r>
    </w:p>
    <w:p>
      <w:pPr>
        <w:ind w:left="0" w:right="0" w:firstLine="560"/>
        <w:spacing w:before="450" w:after="450" w:line="312" w:lineRule="auto"/>
      </w:pPr>
      <w:r>
        <w:rPr>
          <w:rFonts w:ascii="宋体" w:hAnsi="宋体" w:eastAsia="宋体" w:cs="宋体"/>
          <w:color w:val="000"/>
          <w:sz w:val="28"/>
          <w:szCs w:val="28"/>
        </w:rPr>
        <w:t xml:space="preserve">根据《沅江市天然水域垂钓管理办法（试行）》的具体要求，进一步加强对垂钓人员的宣传教育，加大日常巡查力度，加强部门联动，持续开展打击违规垂钓专项执法行动，严厉打击各类违规垂钓行为，确保我市垂钓管理规范、有序。</w:t>
      </w:r>
    </w:p>
    <w:p>
      <w:pPr>
        <w:ind w:left="0" w:right="0" w:firstLine="560"/>
        <w:spacing w:before="450" w:after="450" w:line="312" w:lineRule="auto"/>
      </w:pPr>
      <w:r>
        <w:rPr>
          <w:rFonts w:ascii="宋体" w:hAnsi="宋体" w:eastAsia="宋体" w:cs="宋体"/>
          <w:color w:val="000"/>
          <w:sz w:val="28"/>
          <w:szCs w:val="28"/>
        </w:rPr>
        <w:t xml:space="preserve">沅江市农业综合行政执法大队</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农业执法创新执法工作总结16</w:t>
      </w:r>
    </w:p>
    <w:p>
      <w:pPr>
        <w:ind w:left="0" w:right="0" w:firstLine="560"/>
        <w:spacing w:before="450" w:after="450" w:line="312" w:lineRule="auto"/>
      </w:pPr>
      <w:r>
        <w:rPr>
          <w:rFonts w:ascii="宋体" w:hAnsi="宋体" w:eastAsia="宋体" w:cs="宋体"/>
          <w:color w:val="000"/>
          <w:sz w:val="28"/>
          <w:szCs w:val="28"/>
        </w:rPr>
        <w:t xml:space="preserve">（一）对辖区农机驾驶人员及农机车辆的安全监督检查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_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（二）加强部门协作，形成长效机制</w:t>
      </w:r>
    </w:p>
    <w:p>
      <w:pPr>
        <w:ind w:left="0" w:right="0" w:firstLine="560"/>
        <w:spacing w:before="450" w:after="450" w:line="312" w:lineRule="auto"/>
      </w:pPr>
      <w:r>
        <w:rPr>
          <w:rFonts w:ascii="宋体" w:hAnsi="宋体" w:eastAsia="宋体" w:cs="宋体"/>
          <w:color w:val="000"/>
          <w:sz w:val="28"/>
          <w:szCs w:val="28"/>
        </w:rPr>
        <w:t xml:space="preserve">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农业执法创新执法工作总结17</w:t>
      </w:r>
    </w:p>
    <w:p>
      <w:pPr>
        <w:ind w:left="0" w:right="0" w:firstLine="560"/>
        <w:spacing w:before="450" w:after="450" w:line="312" w:lineRule="auto"/>
      </w:pPr>
      <w:r>
        <w:rPr>
          <w:rFonts w:ascii="宋体" w:hAnsi="宋体" w:eastAsia="宋体" w:cs="宋体"/>
          <w:color w:val="000"/>
          <w:sz w:val="28"/>
          <w:szCs w:val="28"/>
        </w:rPr>
        <w:t xml:space="preserve">把全心全意为人民服务和一切为了群众时刻装在心里，把服务贯穿在整个执法过程中，端正服务态度，提升执法形象。让群众少跑腿，多办事。</w:t>
      </w:r>
    </w:p>
    <w:p>
      <w:pPr>
        <w:ind w:left="0" w:right="0" w:firstLine="560"/>
        <w:spacing w:before="450" w:after="450" w:line="312" w:lineRule="auto"/>
      </w:pPr>
      <w:r>
        <w:rPr>
          <w:rFonts w:ascii="宋体" w:hAnsi="宋体" w:eastAsia="宋体" w:cs="宋体"/>
          <w:color w:val="000"/>
          <w:sz w:val="28"/>
          <w:szCs w:val="28"/>
        </w:rPr>
        <w:t xml:space="preserve">（1）主动印制发放农资经营档案样本，并督促填写。到生产企业和经营大户主动索要登记备案资料等。</w:t>
      </w:r>
    </w:p>
    <w:p>
      <w:pPr>
        <w:ind w:left="0" w:right="0" w:firstLine="560"/>
        <w:spacing w:before="450" w:after="450" w:line="312" w:lineRule="auto"/>
      </w:pPr>
      <w:r>
        <w:rPr>
          <w:rFonts w:ascii="宋体" w:hAnsi="宋体" w:eastAsia="宋体" w:cs="宋体"/>
          <w:color w:val="000"/>
          <w:sz w:val="28"/>
          <w:szCs w:val="28"/>
        </w:rPr>
        <w:t xml:space="preserve">（2）、设立“12316”农事热线，接受技术咨询和投诉。对种植技术方面的问题，联系农业专家进行解答。对投诉的案件，及时调查处理。并及时反馈信息。</w:t>
      </w:r>
    </w:p>
    <w:p>
      <w:pPr>
        <w:ind w:left="0" w:right="0" w:firstLine="560"/>
        <w:spacing w:before="450" w:after="450" w:line="312" w:lineRule="auto"/>
      </w:pPr>
      <w:r>
        <w:rPr>
          <w:rFonts w:ascii="宋体" w:hAnsi="宋体" w:eastAsia="宋体" w:cs="宋体"/>
          <w:color w:val="000"/>
          <w:sz w:val="28"/>
          <w:szCs w:val="28"/>
        </w:rPr>
        <w:t xml:space="preserve">（3）、涉农资的民事纠纷，弄清原委，划分责任，努力协调。让问题消失在萌芽状态，减少负面影响。今年共协调此类纠纷10余起，双方均感到满意，受到良好的社会反响。</w:t>
      </w:r>
    </w:p>
    <w:p>
      <w:pPr>
        <w:ind w:left="0" w:right="0" w:firstLine="560"/>
        <w:spacing w:before="450" w:after="450" w:line="312" w:lineRule="auto"/>
      </w:pPr>
      <w:r>
        <w:rPr>
          <w:rFonts w:ascii="宋体" w:hAnsi="宋体" w:eastAsia="宋体" w:cs="宋体"/>
          <w:color w:val="000"/>
          <w:sz w:val="28"/>
          <w:szCs w:val="28"/>
        </w:rPr>
        <w:t xml:space="preserve">（4）、由于气候，管理等因素容易出问题季节或产品，运用印制发放通告或宣传单进行广泛宣传，提醒群众注意，尽力减免群众损失。像农资的选择，某些产品的正确使用方法，特殊作物的正确种植时间等等。</w:t>
      </w:r>
    </w:p>
    <w:p>
      <w:pPr>
        <w:ind w:left="0" w:right="0" w:firstLine="560"/>
        <w:spacing w:before="450" w:after="450" w:line="312" w:lineRule="auto"/>
      </w:pPr>
      <w:r>
        <w:rPr>
          <w:rFonts w:ascii="宋体" w:hAnsi="宋体" w:eastAsia="宋体" w:cs="宋体"/>
          <w:color w:val="000"/>
          <w:sz w:val="28"/>
          <w:szCs w:val="28"/>
        </w:rPr>
        <w:t xml:space="preserve"> （5）、做好农资生产者、经营者的法律宣传和培训工作。从法律和技术角度对他们进行普及和教育。今年，到各农资经营网点张贴宣传资料10000余份，组织农资经营商进行培训2期。</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农业执法创新执法工作总结18</w:t>
      </w:r>
    </w:p>
    <w:p>
      <w:pPr>
        <w:ind w:left="0" w:right="0" w:firstLine="560"/>
        <w:spacing w:before="450" w:after="450" w:line="312" w:lineRule="auto"/>
      </w:pPr>
      <w:r>
        <w:rPr>
          <w:rFonts w:ascii="宋体" w:hAnsi="宋体" w:eastAsia="宋体" w:cs="宋体"/>
          <w:color w:val="000"/>
          <w:sz w:val="28"/>
          <w:szCs w:val="28"/>
        </w:rPr>
        <w:t xml:space="preserve">坚持以涉农专项行动为着力点，严厉打击各类违法违规行为，为助力新冠肺炎防控和非洲猪瘟防控提供强有力支撑。xxxx共完成执法监督抽样任务xxx个（食用农产品xxx个，农业投入品xx个，饲料xx个，兽药xx个，肥料x个）。处理各类投诉举报xx起，处理涉农纠纷x件。全年出动执法人员xxxx余人次，出动执法车辆xxxx余车次，检查生产、经营企业（个体）xxxx余家次，发放宣传资料x万余份，指导培训x场次，指导培训xxx人次。办理涉农行政处罚案件xx件（其中xx件简易程序案件，x件移送案件），罚没款万元，无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农业执法创新执法工作总结19</w:t>
      </w:r>
    </w:p>
    <w:p>
      <w:pPr>
        <w:ind w:left="0" w:right="0" w:firstLine="560"/>
        <w:spacing w:before="450" w:after="450" w:line="312" w:lineRule="auto"/>
      </w:pPr>
      <w:r>
        <w:rPr>
          <w:rFonts w:ascii="宋体" w:hAnsi="宋体" w:eastAsia="宋体" w:cs="宋体"/>
          <w:color w:val="000"/>
          <w:sz w:val="28"/>
          <w:szCs w:val="28"/>
        </w:rPr>
        <w:t xml:space="preserve">（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（七）加大我市9个乡镇21个农机销售点和9个维修网点执法检查力度；</w:t>
      </w:r>
    </w:p>
    <w:p>
      <w:pPr>
        <w:ind w:left="0" w:right="0" w:firstLine="560"/>
        <w:spacing w:before="450" w:after="450" w:line="312" w:lineRule="auto"/>
      </w:pPr>
      <w:r>
        <w:rPr>
          <w:rFonts w:ascii="宋体" w:hAnsi="宋体" w:eastAsia="宋体" w:cs="宋体"/>
          <w:color w:val="000"/>
          <w:sz w:val="28"/>
          <w:szCs w:val="28"/>
        </w:rPr>
        <w:t xml:space="preserve">（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农业执法创新执法工作总结20</w:t>
      </w:r>
    </w:p>
    <w:p>
      <w:pPr>
        <w:ind w:left="0" w:right="0" w:firstLine="560"/>
        <w:spacing w:before="450" w:after="450" w:line="312" w:lineRule="auto"/>
      </w:pPr>
      <w:r>
        <w:rPr>
          <w:rFonts w:ascii="宋体" w:hAnsi="宋体" w:eastAsia="宋体" w:cs="宋体"/>
          <w:color w:val="000"/>
          <w:sz w:val="28"/>
          <w:szCs w:val="28"/>
        </w:rPr>
        <w:t xml:space="preserve">（一）加强农资市场监管，切实保障农业生产和农产品质量安全。</w:t>
      </w:r>
    </w:p>
    <w:p>
      <w:pPr>
        <w:ind w:left="0" w:right="0" w:firstLine="560"/>
        <w:spacing w:before="450" w:after="450" w:line="312" w:lineRule="auto"/>
      </w:pPr>
      <w:r>
        <w:rPr>
          <w:rFonts w:ascii="宋体" w:hAnsi="宋体" w:eastAsia="宋体" w:cs="宋体"/>
          <w:color w:val="000"/>
          <w:sz w:val="28"/>
          <w:szCs w:val="28"/>
        </w:rPr>
        <w:t xml:space="preserve">一是开展专项整治行动。分时段对重点农资产品开展了四次专项整治行动。x-x月开展了春季农资打假专项行动和种子专项整治行动，在种子检查方面，以种子标签和经营档案为突破口，重点查处未经审定品种、无包装及流动经营行为，严格落实种子销售备案制度，大力整顿和规范种子市场经营秩序。在肥料检查方面，重点查处未取得登记证号的肥料产品。在农药检查方面，加强对禁限用农药的监督管理，重点查处超范围经营限用药行为。x-x月开展了卫生杀虫剂专项执法行动，执法人员深入家乐福、好又多超市、世纪摩尔百货、利民连锁等各大超市，对其销售的蚊香、杀虫气雾剂、电热片蚊香、驱蚊花露水等卫生杀虫剂进行全面排查。x-x月开展了食用菌生产及菌种生产经营主体专项执法行动。通过调查企业、走访菇农、查看菇棚等多种形式，对全县食用菌菌种生产企业及食用菌生产经营主体进行专项执法检查。重点检查企业有无食用菌菌种生产经营许可证、是否建立经营档案、是否进行经营备案等。全年共检查农资经营门店xxx家次，种植基地xxx家次，出动执法人员xxx余人次，发放宣传资料xxxx余份。二是开展联合检查行动。依托“双随机，一公开”智慧监管平台，联合县市场监督管理局开展双随机联合执法检查，通过系统随机匹配监管对象与执法人员，共检查农药经营企业x家、肥料经营企业x家、种子经营企业x家，其中，发现x起违规行为，执法人员当场下达责令整改通知书责令其改正，并将检查结果及时上传至智慧监管平台。三是严肃查处农资案件。严格落实农药经营许可证制度，限制使用农药定点销售制度，大力查处禁用农药、种子和肥料等违法违规行为，对检查出的违法违规问题，及时查处。全年共办理种子行政处罚案件x件，罚没款万元，办理肥料行政处罚案件x件，罚没款万元，办理农药行政处罚案件x件，罚没款万元，办理农产品行政处罚案件x件，罚没款万元，无行政复议、诉讼案件。四是积极协调处理农资纠纷。积极转变观念，受理群众投诉，加强对农服务。全年共处理涉农纠纷xx余起，既保护了农民利益，又维护了农村社会稳定。</w:t>
      </w:r>
    </w:p>
    <w:p>
      <w:pPr>
        <w:ind w:left="0" w:right="0" w:firstLine="560"/>
        <w:spacing w:before="450" w:after="450" w:line="312" w:lineRule="auto"/>
      </w:pPr>
      <w:r>
        <w:rPr>
          <w:rFonts w:ascii="宋体" w:hAnsi="宋体" w:eastAsia="宋体" w:cs="宋体"/>
          <w:color w:val="000"/>
          <w:sz w:val="28"/>
          <w:szCs w:val="28"/>
        </w:rPr>
        <w:t xml:space="preserve">（二）深入开展渔政监督执法，保护县域水生态环境。</w:t>
      </w:r>
    </w:p>
    <w:p>
      <w:pPr>
        <w:ind w:left="0" w:right="0" w:firstLine="560"/>
        <w:spacing w:before="450" w:after="450" w:line="312" w:lineRule="auto"/>
      </w:pPr>
      <w:r>
        <w:rPr>
          <w:rFonts w:ascii="宋体" w:hAnsi="宋体" w:eastAsia="宋体" w:cs="宋体"/>
          <w:color w:val="000"/>
          <w:sz w:val="28"/>
          <w:szCs w:val="28"/>
        </w:rPr>
        <w:t xml:space="preserve">认真贯彻落实中央省市县禁渔期及长江流域禁捕工作决策部署扎实推进各项工作落地落实。一是成立工作专班，制定详细工作方案，建立健全考核机制，为禁渔、禁捕工作提供有力组织保障。二是强化宣传，通过张贴《禁渔通告》《禁捕通告》《野生动物保护法》《水产（渔政）行业重要法律宣传海报》、树立宣传牌等方式提高群众知晓率，；通过电视、广播、报纸、微信、设立公开举报电话等方式发动群众广泛参与。全年共出动执法宣传车辆xxx余车次，发放宣传资料万余份，张贴标语xxx幅，张贴宣传通告xxx张，花草牌xxx个，横幅xxx个，宣传画册xxx张，告示牌xxx个，开展宣传报道xx次。三是强化协调配合，进一步完善部门联动机制，结合“河长制”，以镇（街道）网格员、村（社区）治保员对辖区内河段开展巡查为主，相关部门、渔业执法人员开展全流域巡查执法为辅，逐步形成县、镇（街道）、村（社区）三级联动机制。四是大力开展专项执法行动，将“中国渔政亮剑xxxx”、水生野生动物保护、重点水域禁渔、清理取缔涉渔“三无”船舶和“绝户网”及清理整治违法渔具、打击电鱼活动、春季禁渔和十年禁捕工作有机结合。全县共组织联合执法行动x次，出动巡查及执法人员xxx余人次，出动执法车辆xx车次。加强对水生野生动物饲养繁育场所的管理，检查水生野生繁育场所xx余家次，检查经营场所xx余家次。加强城区重点水域禁渔执法，对xxx余名游钓人员进行批评教育和劝离，对xx名不听从劝导的游钓人员给予警告处罚，清理整治违禁捕鱼网具xxx张（副），清理取缔涉渔艇筏xx艏，没收渔获物公斤，放生鱼获xx余公斤，组织集中销毁活动x次，行政立案查处xx起（含移送公安机关的刑事案件x起）。</w:t>
      </w:r>
    </w:p>
    <w:p>
      <w:pPr>
        <w:ind w:left="0" w:right="0" w:firstLine="560"/>
        <w:spacing w:before="450" w:after="450" w:line="312" w:lineRule="auto"/>
      </w:pPr>
      <w:r>
        <w:rPr>
          <w:rFonts w:ascii="宋体" w:hAnsi="宋体" w:eastAsia="宋体" w:cs="宋体"/>
          <w:color w:val="000"/>
          <w:sz w:val="28"/>
          <w:szCs w:val="28"/>
        </w:rPr>
        <w:t xml:space="preserve">（三）全面推进养殖执法监管，维护畜牧业健康发展</w:t>
      </w:r>
    </w:p>
    <w:p>
      <w:pPr>
        <w:ind w:left="0" w:right="0" w:firstLine="560"/>
        <w:spacing w:before="450" w:after="450" w:line="312" w:lineRule="auto"/>
      </w:pPr>
      <w:r>
        <w:rPr>
          <w:rFonts w:ascii="宋体" w:hAnsi="宋体" w:eastAsia="宋体" w:cs="宋体"/>
          <w:color w:val="000"/>
          <w:sz w:val="28"/>
          <w:szCs w:val="28"/>
        </w:rPr>
        <w:t xml:space="preserve">针对农产品种养殖过程中质量安全管控不规范、违法使用禁用药物和非法添加物、农药兽药残留超标等问题，结合“农产品质量安全专项检查”、“农业投入品交叉检查”、“农资打假专项治理行动”、“打击违法添加非食用物质和滥用食品添加剂专项整治”、“兽药市场专整治”等专项行动，严厉打击农产品质量安全领域各类违法违规行为，着力消除风险隐患、行业“潜规则”和黑恶势力保护伞，规范农产品及投入品生产经营行为，全年未发生区域性、系统性、链条式质量安全问题，切实保障了xx人民“舌尖上的安全”。全年出动执法人员xxx余人次，检查养殖业生产经营业主xxx户（次），规范整顿畜禽产品经营市场x个，发放宣传资料xxxx余份，开展法律法规培训x次，培训人员xxx人次。</w:t>
      </w:r>
    </w:p>
    <w:p>
      <w:pPr>
        <w:ind w:left="0" w:right="0" w:firstLine="560"/>
        <w:spacing w:before="450" w:after="450" w:line="312" w:lineRule="auto"/>
      </w:pPr>
      <w:r>
        <w:rPr>
          <w:rFonts w:ascii="宋体" w:hAnsi="宋体" w:eastAsia="宋体" w:cs="宋体"/>
          <w:color w:val="000"/>
          <w:sz w:val="28"/>
          <w:szCs w:val="28"/>
        </w:rPr>
        <w:t xml:space="preserve">（四）强化动物卫生监管，确保全县肉产品质量安全。</w:t>
      </w:r>
    </w:p>
    <w:p>
      <w:pPr>
        <w:ind w:left="0" w:right="0" w:firstLine="560"/>
        <w:spacing w:before="450" w:after="450" w:line="312" w:lineRule="auto"/>
      </w:pPr>
      <w:r>
        <w:rPr>
          <w:rFonts w:ascii="宋体" w:hAnsi="宋体" w:eastAsia="宋体" w:cs="宋体"/>
          <w:color w:val="000"/>
          <w:sz w:val="28"/>
          <w:szCs w:val="28"/>
        </w:rPr>
        <w:t xml:space="preserve">以“智慧动监”和动物卫生监督“xxxx”工程为抓手，认真落实“动物移动严管”、动物标识管理、养殖屠宰环节卫生监管、动物诊疗机构和执业兽医监督、病死畜禽无害化处理等监管职能。一是强化业务培训。全年共开展法律法规宣传xx次，发放资料xxxxx余份，举办培训x期，培训执法人员xx余人次，全面提高我县动物卫生监督、动物疫病防控工作人员的综合素质。二是强化动物卫生监督。严格落实产地检疫和屠宰检疫规程，积极开展微信APP网上申报网上申报率达xx%。全年共开展生猪产地检疫xx万头，禽类产地检疫xxxx万羽；屠宰检疫xx万头，检疫率达到xxx%；规模场备案xxx家。三是加大执法力度，严厉打击违法违规行为。以《打击违法违规生猪调运百日专项行动》和《打击违法违规生猪屠宰百日专项行动》为重点，严厉打击各类畜禽调运和屠宰环节违法违规行为。全年共办理案件xx件，其中x件被x市农业农村局评为优秀案件，全年罚没收入万元，移送公安x件。其中生猪调运和屠宰案件xx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2025-07-09T01:21:52+08:00</dcterms:created>
  <dcterms:modified xsi:type="dcterms:W3CDTF">2025-07-09T01:21:52+08:00</dcterms:modified>
</cp:coreProperties>
</file>

<file path=docProps/custom.xml><?xml version="1.0" encoding="utf-8"?>
<Properties xmlns="http://schemas.openxmlformats.org/officeDocument/2006/custom-properties" xmlns:vt="http://schemas.openxmlformats.org/officeDocument/2006/docPropsVTypes"/>
</file>