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关闭矿井的工作总结范文(实用39篇)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闭矿井的工作总结范文11.按照隐患闭环管理要求，继续做好矿山隐患整改消案工作，确保隐患整改消案率达到100%；2.巩固提升，完善机制。对重点企业隐患整改落实情况和督查情况开展“回头看”行动，进一步巩固各项专项行动成果；并结合市经信委专家联...</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w:t>
      </w:r>
    </w:p>
    <w:p>
      <w:pPr>
        <w:ind w:left="0" w:right="0" w:firstLine="560"/>
        <w:spacing w:before="450" w:after="450" w:line="312" w:lineRule="auto"/>
      </w:pPr>
      <w:r>
        <w:rPr>
          <w:rFonts w:ascii="宋体" w:hAnsi="宋体" w:eastAsia="宋体" w:cs="宋体"/>
          <w:color w:val="000"/>
          <w:sz w:val="28"/>
          <w:szCs w:val="28"/>
        </w:rPr>
        <w:t xml:space="preserve">1.按照隐患闭环管理要求，继续做好矿山隐患整改消案工作，确保隐患整改消案率达到100%；</w:t>
      </w:r>
    </w:p>
    <w:p>
      <w:pPr>
        <w:ind w:left="0" w:right="0" w:firstLine="560"/>
        <w:spacing w:before="450" w:after="450" w:line="312" w:lineRule="auto"/>
      </w:pPr>
      <w:r>
        <w:rPr>
          <w:rFonts w:ascii="宋体" w:hAnsi="宋体" w:eastAsia="宋体" w:cs="宋体"/>
          <w:color w:val="000"/>
          <w:sz w:val="28"/>
          <w:szCs w:val="28"/>
        </w:rPr>
        <w:t xml:space="preserve">2.巩固提升，完善机制。对重点企业隐患整改落实情况和督查情况开展“回头看”行动，进一步巩固各项专项行动成果；并结合市经信委专家联系矿山和我区组织专家会诊制度推进“六项机制”工作的落实；</w:t>
      </w:r>
    </w:p>
    <w:p>
      <w:pPr>
        <w:ind w:left="0" w:right="0" w:firstLine="560"/>
        <w:spacing w:before="450" w:after="450" w:line="312" w:lineRule="auto"/>
      </w:pPr>
      <w:r>
        <w:rPr>
          <w:rFonts w:ascii="宋体" w:hAnsi="宋体" w:eastAsia="宋体" w:cs="宋体"/>
          <w:color w:val="000"/>
          <w:sz w:val="28"/>
          <w:szCs w:val="28"/>
        </w:rPr>
        <w:t xml:space="preserve">3.切实抓好四季度矿山安全生产工作，推进矿山关闭退出，确保实现年度矿山安全和矿山关闭工作目标。</w:t>
      </w:r>
    </w:p>
    <w:p>
      <w:pPr>
        <w:ind w:left="0" w:right="0" w:firstLine="560"/>
        <w:spacing w:before="450" w:after="450" w:line="312" w:lineRule="auto"/>
      </w:pPr>
      <w:r>
        <w:rPr>
          <w:rFonts w:ascii="宋体" w:hAnsi="宋体" w:eastAsia="宋体" w:cs="宋体"/>
          <w:color w:val="000"/>
          <w:sz w:val="28"/>
          <w:szCs w:val="28"/>
        </w:rPr>
        <w:t xml:space="preserve">20__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二、安全指标情况</w:t>
      </w:r>
    </w:p>
    <w:p>
      <w:pPr>
        <w:ind w:left="0" w:right="0" w:firstLine="560"/>
        <w:spacing w:before="450" w:after="450" w:line="312" w:lineRule="auto"/>
      </w:pPr>
      <w:r>
        <w:rPr>
          <w:rFonts w:ascii="宋体" w:hAnsi="宋体" w:eastAsia="宋体" w:cs="宋体"/>
          <w:color w:val="000"/>
          <w:sz w:val="28"/>
          <w:szCs w:val="28"/>
        </w:rPr>
        <w:t xml:space="preserve">20__年公司安全管理有了进一步的提高，但职工安全防范意识不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安环部20__年4月1日</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在上级主管部门、安全xxx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目前，全县共有“六证”齐全的合法煤矿企业26家26对矿井，经瓦斯等级鉴定，均为低瓦斯矿井，__年核定生产能力103万吨/年，矿井设计生产能力105万吨/年。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今年1-11月共生产原煤91万吨，生产总产值亿元，实现销售收入亿元，工业增加值5400万元，解决劳动就业__余人，支付劳动报酬7600万元。比去年同期原煤产量89万吨增加了2万吨。完成全年计划数72万吨的126。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__〕23号)文件精神，通过整合，到__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20_年，我县农机安全生产工作以党的xx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20_年全县共完成拖拉机、联合收割机新挂牌698台(其中拖拉机668台，收割机30台)，核发驾驶证342人，排查事故隐患17项，整改17项，整改率100%，查处违法载人3台次，无牌行驶12台次，无证驾驶16人次 。</w:t>
      </w:r>
    </w:p>
    <w:p>
      <w:pPr>
        <w:ind w:left="0" w:right="0" w:firstLine="560"/>
        <w:spacing w:before="450" w:after="450" w:line="312" w:lineRule="auto"/>
      </w:pPr>
      <w:r>
        <w:rPr>
          <w:rFonts w:ascii="宋体" w:hAnsi="宋体" w:eastAsia="宋体" w:cs="宋体"/>
          <w:color w:val="000"/>
          <w:sz w:val="28"/>
          <w:szCs w:val="28"/>
        </w:rPr>
        <w:t xml:space="preserve">一、广泛开展安全生产宣传教育, 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关闭矿井的工作总结范文2</w:t>
      </w:r>
    </w:p>
    <w:p>
      <w:pPr>
        <w:ind w:left="0" w:right="0" w:firstLine="560"/>
        <w:spacing w:before="450" w:after="450" w:line="312" w:lineRule="auto"/>
      </w:pPr>
      <w:r>
        <w:rPr>
          <w:rFonts w:ascii="宋体" w:hAnsi="宋体" w:eastAsia="宋体" w:cs="宋体"/>
          <w:color w:val="000"/>
          <w:sz w:val="28"/>
          <w:szCs w:val="28"/>
        </w:rPr>
        <w:t xml:space="preserve">矿山关闭及其生态环境恢复分析</w:t>
      </w:r>
    </w:p>
    <w:p>
      <w:pPr>
        <w:ind w:left="0" w:right="0" w:firstLine="560"/>
        <w:spacing w:before="450" w:after="450" w:line="312" w:lineRule="auto"/>
      </w:pPr>
      <w:r>
        <w:rPr>
          <w:rFonts w:ascii="宋体" w:hAnsi="宋体" w:eastAsia="宋体" w:cs="宋体"/>
          <w:color w:val="000"/>
          <w:sz w:val="28"/>
          <w:szCs w:val="28"/>
        </w:rPr>
        <w:t xml:space="preserve">矿山关闭及其生态环境恢复已成为我国的研究重点和难点,但其关闭的科学程序与相应措施还未得到深入研究.本文从矿山可持续发展角度,针对矿山关闭中存在的问题,本文根据国内外相关文献和我国矿山关闭现状情况,阐明矿山关闭及其生态环境恢复中存在矿企外部成本转嫁、产权配置效率低、缺少闭矿规划和忽视生态安全等的.问题,在闭矿后合理发展生态农业是缓解经济衰竭的重要措施,并提出编制闭矿规划、调整产权关系、生态环境乡土化、加强矿区地质环境与生态环境的监测、发展特色旅游事业等相应建议.</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关闭矿井的工作总结范文3</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关闭矿井的工作总结范文4</w:t>
      </w:r>
    </w:p>
    <w:p>
      <w:pPr>
        <w:ind w:left="0" w:right="0" w:firstLine="560"/>
        <w:spacing w:before="450" w:after="450" w:line="312" w:lineRule="auto"/>
      </w:pPr>
      <w:r>
        <w:rPr>
          <w:rFonts w:ascii="宋体" w:hAnsi="宋体" w:eastAsia="宋体" w:cs="宋体"/>
          <w:color w:val="000"/>
          <w:sz w:val="28"/>
          <w:szCs w:val="28"/>
        </w:rPr>
        <w:t xml:space="preserve">XX乡矿山自然环境整治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县矿山自然生态环境整治领导小组：</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根据_XX县委办公室、XX县人民政府办公室《关于印发XX县矿山自然生态环境保护整治方案的通知》（赫委办字</w:t>
      </w:r>
    </w:p>
    <w:p>
      <w:pPr>
        <w:ind w:left="0" w:right="0" w:firstLine="560"/>
        <w:spacing w:before="450" w:after="450" w:line="312" w:lineRule="auto"/>
      </w:pPr>
      <w:r>
        <w:rPr>
          <w:rFonts w:ascii="宋体" w:hAnsi="宋体" w:eastAsia="宋体" w:cs="宋体"/>
          <w:color w:val="000"/>
          <w:sz w:val="28"/>
          <w:szCs w:val="28"/>
        </w:rPr>
        <w:t xml:space="preserve">[20_]303号文件要求及全县打非工作会议精神，我乡结合实际，采取强有力的措施，扎实打进了矿山自然环境整治工作。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9月21日全县打非工作紧急会议后，我们于9月24日召开了党政联席会议，组织学习了全县会议精神和赫委办字（20_）303号文件，调整充实了打非工作领导小组，成立了乡矿山自然生态环境整治领导小组，由乡人民政府乡长任组长，其他班子成员及各部门负责人为成员，加强对工作的调度、开展、协调。</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召集全乡所有矿山企业负责人开会，进一步学习赫委办字</w:t>
      </w:r>
    </w:p>
    <w:p>
      <w:pPr>
        <w:ind w:left="0" w:right="0" w:firstLine="560"/>
        <w:spacing w:before="450" w:after="450" w:line="312" w:lineRule="auto"/>
      </w:pPr>
      <w:r>
        <w:rPr>
          <w:rFonts w:ascii="宋体" w:hAnsi="宋体" w:eastAsia="宋体" w:cs="宋体"/>
          <w:color w:val="000"/>
          <w:sz w:val="28"/>
          <w:szCs w:val="28"/>
        </w:rPr>
        <w:t xml:space="preserve">[20_]303号文件及全县打非工作会议，安全生产工作紧急会议精神，学习《矿产资源法》、《土地管理法》、《安全生产法》、《水土保持法》、《森林法》等的有关条款，各个非法洗选组负责人向乡人民政府作出限期取缔承诺。同时乡人民政府组建了取缔组，生态恢复组、取证调查组进行开展工作。</w:t>
      </w:r>
    </w:p>
    <w:p>
      <w:pPr>
        <w:ind w:left="0" w:right="0" w:firstLine="560"/>
        <w:spacing w:before="450" w:after="450" w:line="312" w:lineRule="auto"/>
      </w:pPr>
      <w:r>
        <w:rPr>
          <w:rFonts w:ascii="宋体" w:hAnsi="宋体" w:eastAsia="宋体" w:cs="宋体"/>
          <w:color w:val="000"/>
          <w:sz w:val="28"/>
          <w:szCs w:val="28"/>
        </w:rPr>
        <w:t xml:space="preserve">三、取得实效</w:t>
      </w:r>
    </w:p>
    <w:p>
      <w:pPr>
        <w:ind w:left="0" w:right="0" w:firstLine="560"/>
        <w:spacing w:before="450" w:after="450" w:line="312" w:lineRule="auto"/>
      </w:pPr>
      <w:r>
        <w:rPr>
          <w:rFonts w:ascii="宋体" w:hAnsi="宋体" w:eastAsia="宋体" w:cs="宋体"/>
          <w:color w:val="000"/>
          <w:sz w:val="28"/>
          <w:szCs w:val="28"/>
        </w:rPr>
        <w:t xml:space="preserve">通过精心组织，强力推进，矿山自然环境保护整治工作取得了成效。到9月30日止，全乡共彻底取缔了非法洗选厂9个，拆除洗选机12台，拆除电杆50棵，电线202_米，水管1200米，工棚19间，共发放草种600斤，种草800亩。</w:t>
      </w:r>
    </w:p>
    <w:p>
      <w:pPr>
        <w:ind w:left="0" w:right="0" w:firstLine="560"/>
        <w:spacing w:before="450" w:after="450" w:line="312" w:lineRule="auto"/>
      </w:pPr>
      <w:r>
        <w:rPr>
          <w:rFonts w:ascii="宋体" w:hAnsi="宋体" w:eastAsia="宋体" w:cs="宋体"/>
          <w:color w:val="000"/>
          <w:sz w:val="28"/>
          <w:szCs w:val="28"/>
        </w:rPr>
        <w:t xml:space="preserve">四、建立长效机制，确保不反弹</w:t>
      </w:r>
    </w:p>
    <w:p>
      <w:pPr>
        <w:ind w:left="0" w:right="0" w:firstLine="560"/>
        <w:spacing w:before="450" w:after="450" w:line="312" w:lineRule="auto"/>
      </w:pPr>
      <w:r>
        <w:rPr>
          <w:rFonts w:ascii="宋体" w:hAnsi="宋体" w:eastAsia="宋体" w:cs="宋体"/>
          <w:color w:val="000"/>
          <w:sz w:val="28"/>
          <w:szCs w:val="28"/>
        </w:rPr>
        <w:t xml:space="preserve">全乡组建了分管国土的领导任组长，林业、安监、农技、水供相关村委会负责人等部门组成的综合巡查组，加强对已取缔区域的巡查，做到有问题及时纠正，确保不反弹。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关闭矿井的工作总结范文5</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关闭矿井的工作总结范文6</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关闭矿井的工作总结范文7</w:t>
      </w:r>
    </w:p>
    <w:p>
      <w:pPr>
        <w:ind w:left="0" w:right="0" w:firstLine="560"/>
        <w:spacing w:before="450" w:after="450" w:line="312" w:lineRule="auto"/>
      </w:pPr>
      <w:r>
        <w:rPr>
          <w:rFonts w:ascii="宋体" w:hAnsi="宋体" w:eastAsia="宋体" w:cs="宋体"/>
          <w:color w:val="000"/>
          <w:sz w:val="28"/>
          <w:szCs w:val="28"/>
        </w:rPr>
        <w:t xml:space="preserve">在上级领导和同事的帮助指导下，努力运用本专业的理论知识结合每天的实际工作，总结当天的工作情况，再做好明天的准备工作。随着知识和经验的不断积累，自己的业务能力大有提高。每月不低于15井次的井下实际操作，平时对专业知识的钻研和对工作的认真负责，对设计图纸的放样，平巷对平巷、平巷对上山、下山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关闭矿井的工作总结范文8</w:t>
      </w:r>
    </w:p>
    <w:p>
      <w:pPr>
        <w:ind w:left="0" w:right="0" w:firstLine="560"/>
        <w:spacing w:before="450" w:after="450" w:line="312" w:lineRule="auto"/>
      </w:pPr>
      <w:r>
        <w:rPr>
          <w:rFonts w:ascii="宋体" w:hAnsi="宋体" w:eastAsia="宋体" w:cs="宋体"/>
          <w:color w:val="000"/>
          <w:sz w:val="28"/>
          <w:szCs w:val="28"/>
        </w:rPr>
        <w:t xml:space="preserve">《通知》下发后，区应急局第一时间根据《通知》要求制定了《铜陵市XX区非煤地下矿山外包工程专项整治行动工作方案》并迅速转至各有关乡镇、部门和非煤矿山企业，并结合1月13日xxx安委办、应急管理部召开的岁末年初全国安全防范工作视频会议的有关部署，以及非煤地下矿山和尾矿库安全生产大排查，立即组织有关企业开展自查整改。按照《通知》有关要求，每月将企业自查自改情况、区应急局安全执法检查情况，按期汇总上报至市应急管理局。截止7月底，累计完成自查自改非煤地下矿山16家，企业自查整改一般安全隐患问题356条。区应急局累计开展非煤地下矿山安全生产执法专项检查19家次，发现并整改一般隐患问题42条，发现并整改重大隐患问题1条，完成对单班入井超30人地下矿山及采深超800米地下矿山专家会诊1家次，下达各类执法文书31份。完成了对安徽焦冲矿业有限公司焦冲金硫矿和铜陵羊耳山矿业有限责任公司的外包工程专项整治执法检查，累计发现并整改一般隐患问题10条，对池州市长江岩土爆破工程有限公司焦冲项目部及1名有关责任人违法违规行为进行了立案查处，并对池州市长江岩土爆破工程有限公司及相关责任人予以警告并处，罚款总计万元。</w:t>
      </w:r>
    </w:p>
    <w:p>
      <w:pPr>
        <w:ind w:left="0" w:right="0" w:firstLine="560"/>
        <w:spacing w:before="450" w:after="450" w:line="312" w:lineRule="auto"/>
      </w:pPr>
      <w:r>
        <w:rPr>
          <w:rFonts w:ascii="宋体" w:hAnsi="宋体" w:eastAsia="宋体" w:cs="宋体"/>
          <w:color w:val="000"/>
          <w:sz w:val="28"/>
          <w:szCs w:val="28"/>
        </w:rPr>
        <w:t xml:space="preserve">多措并举，会同各有关乡镇经发办、区经信局等部门和单位对辖区内非煤矿山企业开展联合执法，结合矿山年度采剥计划审查以及节后复工复产，重点就防范地下矿山采空区坍塌事故措施落实情况、防范地下矿山火灾事故措施落实情况、防范地下矿山透水事故措施落实情况、防范地下矿山中毒窒息事故措施落实情况、防范地下矿山坠罐跑车事故措施落实情况、防范露天矿山边坡垮塌事故措施落实情况、防范尾矿库溃坝事故措施落实情况、防范尾矿库排洪系统损毁安全管理措施落实情况、淘汰落后工艺与设备情况、基建矿山安全管理措施落实情况、生产矿山采掘施工单位安全管理措施落实情况等开展集中性安全生产专项执法检查。</w:t>
      </w:r>
    </w:p>
    <w:p>
      <w:pPr>
        <w:ind w:left="0" w:right="0" w:firstLine="560"/>
        <w:spacing w:before="450" w:after="450" w:line="312" w:lineRule="auto"/>
      </w:pPr>
      <w:r>
        <w:rPr>
          <w:rFonts w:ascii="宋体" w:hAnsi="宋体" w:eastAsia="宋体" w:cs="宋体"/>
          <w:color w:val="000"/>
          <w:sz w:val="28"/>
          <w:szCs w:val="28"/>
        </w:rPr>
        <w:t xml:space="preserve">201_年，按照公司有关安全文件指示、安全标准化建设要求、集团和甲方检查整改方案以及__市安监局和__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推动安全发展”为主题，牢固树立“以人为本、生命至上”理念，在分公司矿山全体员工的共同努力下，促进了安全形势的持续稳定发展，201_年实现了伤亡事故为“零”的可喜成绩。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_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__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2)、自“201_安全年”专项行动开展以来，既打防结合又教育引导，这次行动共查处“三违”人员5人，共下达整改通知43份，查出各类隐患56处，目前均已督促全部整改。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3、端正了员工的工作态度，对待安全就是“真抓实干”、“高压严打”“零容忍”,下达生产任务时同时也下达安全措施，进一步确保了员工的生命、财产安全，确保了我矿山201_年全矿“零”事故的安全形势。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1、虽然201_年我矿安全工作实现了“零”事故，但安全这根弦将继续绷紧，思想上保持高度警惕，工作上警钟长鸣。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_年安全工作依然坚持“安全第一，预防为主，综合治理”方针。对“三违”依旧采取“高压严打”“零容忍”势态，巩__全成绩;提高全员安全意识，做安全事，干放心活;加大安全奖惩力度，争取实现_年“零”伤亡事故的安全目标。</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关闭矿井的工作总结范文9</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关闭矿井的工作总结范文10</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黑体" w:hAnsi="黑体" w:eastAsia="黑体" w:cs="黑体"/>
          <w:color w:val="000000"/>
          <w:sz w:val="36"/>
          <w:szCs w:val="36"/>
          <w:b w:val="1"/>
          <w:bCs w:val="1"/>
        </w:rPr>
        <w:t xml:space="preserve">关闭矿井的工作总结范文11</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5、入井人员必须随身携带矿灯等照明灯具。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6、随身携带的锋利工具，如瓦刀、斧子、锯等必须套上护套或装人工具袋，以防伤人。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7、每个人井人员都必须自觉参加班前会，明确当班生产任务和安全注意事项，防止发生事故。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 安全教育培训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 12、罐笼前安全未打开时，不得靠近井口；罐笼停稳安全门打开后，让罐中人员出来后，再进入罐笼；乘罐人员满后，必须放下罐笼门。信号工发出提升信号后，不得进入罐笼。 13、乘罐途中，不得将头手伸出罐笼安全门外，不准在罐笼内吸烟、高声叫喊、打闹。 矿区参观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这短暂的实习时间里，我受益匪浅。只是没有必要将它一一列出，因为我知道实习期间的收获将在今后工作中有更好的体现。</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通过实习我学到了很多也懂得了很多。</w:t>
      </w:r>
    </w:p>
    <w:p>
      <w:pPr>
        <w:ind w:left="0" w:right="0" w:firstLine="560"/>
        <w:spacing w:before="450" w:after="450" w:line="312" w:lineRule="auto"/>
      </w:pPr>
      <w:r>
        <w:rPr>
          <w:rFonts w:ascii="宋体" w:hAnsi="宋体" w:eastAsia="宋体" w:cs="宋体"/>
          <w:color w:val="000"/>
          <w:sz w:val="28"/>
          <w:szCs w:val="28"/>
        </w:rPr>
        <w:t xml:space="preserve">第一， 我懂得了安全基本知识，标准和责任。对于井工部分煤炭开采一通三防电器和爆破的知识。</w:t>
      </w:r>
    </w:p>
    <w:p>
      <w:pPr>
        <w:ind w:left="0" w:right="0" w:firstLine="560"/>
        <w:spacing w:before="450" w:after="450" w:line="312" w:lineRule="auto"/>
      </w:pPr>
      <w:r>
        <w:rPr>
          <w:rFonts w:ascii="宋体" w:hAnsi="宋体" w:eastAsia="宋体" w:cs="宋体"/>
          <w:color w:val="000"/>
          <w:sz w:val="28"/>
          <w:szCs w:val="28"/>
        </w:rPr>
        <w:t xml:space="preserve">第二， 井下空气与地面空气的区别</w:t>
      </w:r>
    </w:p>
    <w:p>
      <w:pPr>
        <w:ind w:left="0" w:right="0" w:firstLine="560"/>
        <w:spacing w:before="450" w:after="450" w:line="312" w:lineRule="auto"/>
      </w:pPr>
      <w:r>
        <w:rPr>
          <w:rFonts w:ascii="宋体" w:hAnsi="宋体" w:eastAsia="宋体" w:cs="宋体"/>
          <w:color w:val="000"/>
          <w:sz w:val="28"/>
          <w:szCs w:val="28"/>
        </w:rPr>
        <w:t xml:space="preserve">1、氧气含量减少 2一氧化碳，二氧化炭，氢气，二氧化硫的含量增加 第三，生产矿井必须实行机械通风，保证主扇连续运转。</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2、在实习前一定要及时预习测量方法以及相关的计算公式，在实习过程中要听指导教师的安排，避免由于测量方法错误而造成的错误和误差。熟悉了仪器的使用和明白了误差的来源和减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