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奥运会医疗工作总结(推荐5篇)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奥运会医疗工作总结1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回顾即...</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奥运会医疗工作总结1</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奥运会医疗工作总结2</w:t>
      </w:r>
    </w:p>
    <w:p>
      <w:pPr>
        <w:ind w:left="0" w:right="0" w:firstLine="560"/>
        <w:spacing w:before="450" w:after="450" w:line="312" w:lineRule="auto"/>
      </w:pPr>
      <w:r>
        <w:rPr>
          <w:rFonts w:ascii="宋体" w:hAnsi="宋体" w:eastAsia="宋体" w:cs="宋体"/>
          <w:color w:val="000"/>
          <w:sz w:val="28"/>
          <w:szCs w:val="28"/>
        </w:rPr>
        <w:t xml:space="preserve">20xx年8月23日至8月29日是全国节能宣传周。县医保局高度重视、广泛宣传普及节能常识，倡导绿色生活，发扬勤俭美德，践行低碳理念，树立节约意识。我局于8月23日至8月29日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&gt;一、紧扣主题</w:t>
      </w:r>
    </w:p>
    <w:p>
      <w:pPr>
        <w:ind w:left="0" w:right="0" w:firstLine="560"/>
        <w:spacing w:before="450" w:after="450" w:line="312" w:lineRule="auto"/>
      </w:pPr>
      <w:r>
        <w:rPr>
          <w:rFonts w:ascii="宋体" w:hAnsi="宋体" w:eastAsia="宋体" w:cs="宋体"/>
          <w:color w:val="000"/>
          <w:sz w:val="28"/>
          <w:szCs w:val="28"/>
        </w:rPr>
        <w:t xml:space="preserve">强化工作实效紧扣宣传周主题，积极开展各项节能活动，努力建设节约型机关。一是开展了一次机关节能工作大检查。对机关内部节能标识损毁的及时予以更新，在大门通道处设立节能知识宣传栏；对局机关用电、用水、办公耗材情况进行了一次全面抽查，对人走未关水、关灯、关闭电源，浪费办公耗材的办公室或个人进行严肃教育批评，并予以通报，引导机关干部节约每一度电、每一滴水、每一张纸，增强和养成节能减排自觉性；二是要求全体机关干部自觉抵制商品过度包装。带头使用环保购物袋，减少使用塑料袋和一次性餐具及先漱用品，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&gt;二、形式多样</w:t>
      </w:r>
    </w:p>
    <w:p>
      <w:pPr>
        <w:ind w:left="0" w:right="0" w:firstLine="560"/>
        <w:spacing w:before="450" w:after="450" w:line="312" w:lineRule="auto"/>
      </w:pPr>
      <w:r>
        <w:rPr>
          <w:rFonts w:ascii="宋体" w:hAnsi="宋体" w:eastAsia="宋体" w:cs="宋体"/>
          <w:color w:val="000"/>
          <w:sz w:val="28"/>
          <w:szCs w:val="28"/>
        </w:rPr>
        <w:t xml:space="preserve">充分利用电子屏、微信群、朋友圈等新形式对节能宣传周活动进行大张旗鼓地宣传，紧紧围绕“低碳生活，绿建未来”的主题，联系自身实际，开展了形式多样，丰富多彩的宣传活动。一是在办公大楼、办公室内电子屏滚动播放宣传标语。二是围绕活动主题，利用微信工作群向全体干部职工发送节能周宣传倡议书，宣传节能知识和节能常识，提高全局干部职工的节能意识和责任意识。</w:t>
      </w:r>
    </w:p>
    <w:p>
      <w:pPr>
        <w:ind w:left="0" w:right="0" w:firstLine="560"/>
        <w:spacing w:before="450" w:after="450" w:line="312" w:lineRule="auto"/>
      </w:pPr>
      <w:r>
        <w:rPr>
          <w:rFonts w:ascii="宋体" w:hAnsi="宋体" w:eastAsia="宋体" w:cs="宋体"/>
          <w:color w:val="000"/>
          <w:sz w:val="28"/>
          <w:szCs w:val="28"/>
        </w:rPr>
        <w:t xml:space="preserve">&gt;三、强化制度</w:t>
      </w:r>
    </w:p>
    <w:p>
      <w:pPr>
        <w:ind w:left="0" w:right="0" w:firstLine="560"/>
        <w:spacing w:before="450" w:after="450" w:line="312" w:lineRule="auto"/>
      </w:pPr>
      <w:r>
        <w:rPr>
          <w:rFonts w:ascii="宋体" w:hAnsi="宋体" w:eastAsia="宋体" w:cs="宋体"/>
          <w:color w:val="000"/>
          <w:sz w:val="28"/>
          <w:szCs w:val="28"/>
        </w:rPr>
        <w:t xml:space="preserve">严格用电管理：严格按照节能要求，在自然光照较好的条件下不使用照明灯具，使用照明工具时保证人走灯灭，杜绝“长明灯”等能耗检查现象。同时尽可能地减少电脑、打印机、复印机等办公设备的待机时间，不用时关闭各类电器设备电源。严格用水管理：在清洗拖把、抹布时，控制出水量，人走时及时关闭关紧水龙头，杜绝“长流水”和“跑、冒、滴、漏”现象。饮用热水按需取用，下班时关闭饮水机电源。推行无纸化办公：尽量利用网络传输文件，在电脑上修改文稿；在打印材料时，提倡双面用纸，节约办公成本。通过开展活动，营造了“领导带头示范，职工积极参与”的良好节能减排氛围，统一了节能意识，为实现节能低碳目标任务奠定了基础。在今后的工作中，我局将把认真开展好节能低碳各项工作作为节约发展、降低成本、保增长的有效手段，努力抓好落实，不断推进XX县医疗保障局向前发展。</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奥运会医疗工作总结3</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奥运会医疗工作总结5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2025-05-02T11:09:33+08:00</dcterms:created>
  <dcterms:modified xsi:type="dcterms:W3CDTF">2025-05-02T11:09:33+08:00</dcterms:modified>
</cp:coreProperties>
</file>

<file path=docProps/custom.xml><?xml version="1.0" encoding="utf-8"?>
<Properties xmlns="http://schemas.openxmlformats.org/officeDocument/2006/custom-properties" xmlns:vt="http://schemas.openxmlformats.org/officeDocument/2006/docPropsVTypes"/>
</file>