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202_年司法局主题教育活动总结</w:t>
      </w:r>
      <w:bookmarkEnd w:id="1"/>
    </w:p>
    <w:p>
      <w:pPr>
        <w:jc w:val="center"/>
        <w:spacing w:before="0" w:after="450"/>
      </w:pPr>
      <w:r>
        <w:rPr>
          <w:rFonts w:ascii="Arial" w:hAnsi="Arial" w:eastAsia="Arial" w:cs="Arial"/>
          <w:color w:val="999999"/>
          <w:sz w:val="20"/>
          <w:szCs w:val="20"/>
        </w:rPr>
        <w:t xml:space="preserve">来源：网络  作者：逝水流年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20_年司法局主题教育活动总结 自\"发扬传统、坚定信念、执法为民\"主题教育实践活动开展以来，区司法局高度重视，严格按照上级部署和要求，切实加强组织领导，创新活动载体，注重统筹兼顾，紧紧与区委、区政府的中心工作结合起来，与创先争优活动结合起来...</w:t>
      </w:r>
    </w:p>
    <w:p>
      <w:pPr>
        <w:ind w:left="0" w:right="0" w:firstLine="560"/>
        <w:spacing w:before="450" w:after="450" w:line="312" w:lineRule="auto"/>
      </w:pPr>
      <w:r>
        <w:rPr>
          <w:rFonts w:ascii="宋体" w:hAnsi="宋体" w:eastAsia="宋体" w:cs="宋体"/>
          <w:color w:val="000"/>
          <w:sz w:val="28"/>
          <w:szCs w:val="28"/>
        </w:rPr>
        <w:t xml:space="preserve">20_年司法局主题教育活动总结</w:t>
      </w:r>
    </w:p>
    <w:p>
      <w:pPr>
        <w:ind w:left="0" w:right="0" w:firstLine="560"/>
        <w:spacing w:before="450" w:after="450" w:line="312" w:lineRule="auto"/>
      </w:pPr>
      <w:r>
        <w:rPr>
          <w:rFonts w:ascii="宋体" w:hAnsi="宋体" w:eastAsia="宋体" w:cs="宋体"/>
          <w:color w:val="000"/>
          <w:sz w:val="28"/>
          <w:szCs w:val="28"/>
        </w:rPr>
        <w:t xml:space="preserve">自\"发扬传统、坚定信念、执法为民\"主题教育实践活动开展以来，区司法局高度重视，严格按照上级部署和要求，切实加强组织领导，创新活动载体，注重统筹兼顾，紧紧与区委、区政府的中心工作结合起来，与创先争优活动结合起来，与充分履行司法行政各项工作职能结合起来，通过主题教育实践活动，全面推进了司法行政系统党的建设，不断开创司法行政工作新局面。现就活动开展情况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&gt;一、统一思想，提高认识，切实增强搞好主题教育实践活动的决心和信心</w:t>
      </w:r>
    </w:p>
    <w:p>
      <w:pPr>
        <w:ind w:left="0" w:right="0" w:firstLine="560"/>
        <w:spacing w:before="450" w:after="450" w:line="312" w:lineRule="auto"/>
      </w:pPr>
      <w:r>
        <w:rPr>
          <w:rFonts w:ascii="宋体" w:hAnsi="宋体" w:eastAsia="宋体" w:cs="宋体"/>
          <w:color w:val="000"/>
          <w:sz w:val="28"/>
          <w:szCs w:val="28"/>
        </w:rPr>
        <w:t xml:space="preserve">1月25日，我局召开了全系统主题教育实践活动动员大会，传达了上级有关活动的会议精神和区委、区政府领导重要讲话，全面动员司法行政系统干部职工进一步统一了思想，提高了对主题教育实践活动的认识。开展\"发扬传统、坚定信念、执法为民\"主题教育实践活动，这是中央政法委作出的一项重要决策部署，是加强司法行政系统党的建设、充分发挥党组织和党员作用的重要举措，是司法行政队伍更好地服务于全区经济建设的迫切需要。通过开展主题教育实践活动，进一步解决司法行政干警在理想信念、宗旨意识、执法司法等方面存在的突出问题，努力造就一支政治坚定、业务精通、作风优良、执法公正的司法政法队伍，让人民群众切实感受到司法行政机关的新变化、新气象。通过动员使大家充分认识了开展主题教育实践活动的重大意义，决心以认真负责的态度和求真务实的作风，扎实开展好这次主题教育实践活动，确保活动取得实实在在的效果。</w:t>
      </w:r>
    </w:p>
    <w:p>
      <w:pPr>
        <w:ind w:left="0" w:right="0" w:firstLine="560"/>
        <w:spacing w:before="450" w:after="450" w:line="312" w:lineRule="auto"/>
      </w:pPr>
      <w:r>
        <w:rPr>
          <w:rFonts w:ascii="宋体" w:hAnsi="宋体" w:eastAsia="宋体" w:cs="宋体"/>
          <w:color w:val="000"/>
          <w:sz w:val="28"/>
          <w:szCs w:val="28"/>
        </w:rPr>
        <w:t xml:space="preserve">&gt;二、强化领导，精心组织，确保主题教育实践活动有序进行</w:t>
      </w:r>
    </w:p>
    <w:p>
      <w:pPr>
        <w:ind w:left="0" w:right="0" w:firstLine="560"/>
        <w:spacing w:before="450" w:after="450" w:line="312" w:lineRule="auto"/>
      </w:pPr>
      <w:r>
        <w:rPr>
          <w:rFonts w:ascii="宋体" w:hAnsi="宋体" w:eastAsia="宋体" w:cs="宋体"/>
          <w:color w:val="000"/>
          <w:sz w:val="28"/>
          <w:szCs w:val="28"/>
        </w:rPr>
        <w:t xml:space="preserve">为确保主题教育实践活动高质量完成，我局建立了党组统一领导、领导小组指导协调、成员单位各负其责、全局广泛参与的领导体制和工作机制。成立了区司法局\"主题教育实践活动\"领导小组，由党组书记任组长，其他党组成员为副组长，各党支部书记为成员。领导小组下设办公室，具体负责活动的督导、检查等日常工作。领导小组根据主题教育实践活动的阶段安排和活动进展情况，加强指导和调度。组织人员开展专题调研活动，深入基层和各法律服务单位，实行面对面指导。同时，采取重点抽查、全面检查等多种形式，加强督促检查，确保主题教育实践活动各项任务措施落到实处。局领导小组办公室对活动开展情况及时进行通报，对活动不扎实，走过场，流于形式的，将予以通报批评。</w:t>
      </w:r>
    </w:p>
    <w:p>
      <w:pPr>
        <w:ind w:left="0" w:right="0" w:firstLine="560"/>
        <w:spacing w:before="450" w:after="450" w:line="312" w:lineRule="auto"/>
      </w:pPr>
      <w:r>
        <w:rPr>
          <w:rFonts w:ascii="宋体" w:hAnsi="宋体" w:eastAsia="宋体" w:cs="宋体"/>
          <w:color w:val="000"/>
          <w:sz w:val="28"/>
          <w:szCs w:val="28"/>
        </w:rPr>
        <w:t xml:space="preserve">&gt;三、制定方案，明确目标，确保主题教育实践活动取得实效</w:t>
      </w:r>
    </w:p>
    <w:p>
      <w:pPr>
        <w:ind w:left="0" w:right="0" w:firstLine="560"/>
        <w:spacing w:before="450" w:after="450" w:line="312" w:lineRule="auto"/>
      </w:pPr>
      <w:r>
        <w:rPr>
          <w:rFonts w:ascii="宋体" w:hAnsi="宋体" w:eastAsia="宋体" w:cs="宋体"/>
          <w:color w:val="000"/>
          <w:sz w:val="28"/>
          <w:szCs w:val="28"/>
        </w:rPr>
        <w:t xml:space="preserve">经过深入调查研究，结合我局工作实际，经党组认真研究，制定了区司法局《关于开展\"发扬传统、坚定信念、执法为民\"主题教育实践活动的实施方案》。方案明确了指导思想和主要目标，制订了活动内容和方法步骤，按照\"人人参与进来，人人受到教育，人人得到提高\"的要求，制定了详细的学习计划，并规定每周四上午为集体学习时间。根据活动安排，我局开展了扎实有效的活动。</w:t>
      </w:r>
    </w:p>
    <w:p>
      <w:pPr>
        <w:ind w:left="0" w:right="0" w:firstLine="560"/>
        <w:spacing w:before="450" w:after="450" w:line="312" w:lineRule="auto"/>
      </w:pPr>
      <w:r>
        <w:rPr>
          <w:rFonts w:ascii="宋体" w:hAnsi="宋体" w:eastAsia="宋体" w:cs="宋体"/>
          <w:color w:val="000"/>
          <w:sz w:val="28"/>
          <w:szCs w:val="28"/>
        </w:rPr>
        <w:t xml:space="preserve">(一)开展了\"一名党员干警联系一名帮扶对象，一个政法党支部联系一个基层单位\"活动。该活动由党组成员带头，7个成员每人选取择一个联系点，再从联系点中先择一个联系对象，并经常参加联系点活动，联系对象重点是农村特困户、城镇失业待业等生活困难职工、社区矫正对象、涉法涉诉重信重访当事人等，并建立起领导干部联系点长效机制。定期进行帮扶。30名党员分别与在矫的社区矫正对象建立了帮扶联系制度。根据矫正对象的犯罪性质、性格及家庭经济状况等因素的差异，制定出不同的矫正措施，并根据矫正情况适时调整。每名党员定期走访矫正对象，了解矫正对象的思想、生活状况，并对生活困难的予以经济上的救济，积极协调有关部门予以申报低保户，保障矫正对象的生活，确保不脱管、不漏管、教育好、改造好。局属四个基层党支部分别与四个基层单位建立了帮扶联系。局机关支部与高庄镇建立了帮扶联系制度，在联系期间为行政村送去了两台电脑。三个律师事务所党支部在与乡镇建立对接的基础上(注：该活动成效显着，已被山东政务201X年第二期采用)，分别组织律师和公证员与所对接乡镇的行政村签定常年法律顾问合同，并定期组织到村、到田间地头进行法制宣传和法律咨询。</w:t>
      </w:r>
    </w:p>
    <w:p>
      <w:pPr>
        <w:ind w:left="0" w:right="0" w:firstLine="560"/>
        <w:spacing w:before="450" w:after="450" w:line="312" w:lineRule="auto"/>
      </w:pPr>
      <w:r>
        <w:rPr>
          <w:rFonts w:ascii="宋体" w:hAnsi="宋体" w:eastAsia="宋体" w:cs="宋体"/>
          <w:color w:val="000"/>
          <w:sz w:val="28"/>
          <w:szCs w:val="28"/>
        </w:rPr>
        <w:t xml:space="preserve">(二)组织开展了\"发扬传统、坚定信念、执法为民\"特色教育。3月7日，召开了学英模座谈会，组织全体司法行政干警向\"泰山勇士\"学习活动，并组织党员干部进行座谈讨论，大家围绕英模人物的成长轨迹、人生追求、工作标准、理想信念等方面谈了自己的理解和体会，把英模人物的工作标准环境与自己的工作标准环境相比较，看到了存在的差距和不足。会后每人都写了一篇心得体会;3月10日听取了牡丹电视台记者苑蓬讲述\"重走长征路\"经历;4月21日组织全体党员参观了**鲁豫边区革命纪念馆和毛泽东主席像章纪念馆，参观前，在**鲁豫边区革命纪念馆大厅举行了了重温入党誓词活动。通过一系列活动开展，使广大党员干部更加坚定了共产主义信念。</w:t>
      </w:r>
    </w:p>
    <w:p>
      <w:pPr>
        <w:ind w:left="0" w:right="0" w:firstLine="560"/>
        <w:spacing w:before="450" w:after="450" w:line="312" w:lineRule="auto"/>
      </w:pPr>
      <w:r>
        <w:rPr>
          <w:rFonts w:ascii="宋体" w:hAnsi="宋体" w:eastAsia="宋体" w:cs="宋体"/>
          <w:color w:val="000"/>
          <w:sz w:val="28"/>
          <w:szCs w:val="28"/>
        </w:rPr>
        <w:t xml:space="preserve">(三)组建了\"律师服务团\"，开展\"三个\"对接活动。通过认真考察筛选，从全区抽调了22名政治素质好、业务能力强的律师组建了\"律师服务团\"，深入到全区21个乡镇办事处和大项目建设工地进行法律服务对接，使法律服务触角向基层不断延伸。这一做法得到了区、乡两级党委、政府领导的好评和社会各界称赞。该信息被《山东政务信息》(201X年第2期)采用。一是律师事务所与乡镇办事处进行对接。区司法局组织律师事务所与乡镇办事处进行签约，派出专业律师，为乡镇办事处依法行政提供意见，协助做好矛盾纠纷排查和调解工作，参与处理民事、经济、行政争议及其他重大纠纷，积极做好法律援助和普法宣传，大力推进乡镇办事处依法行政和平安建设工作，为经济快速发展保驾护航。\"法律服务团\"成员信法律师所为大黄集镇政府修改完善建筑合同，与建筑商成功签订了合同书，最大限度地避免了存在的法律风险;5月26日，山东邦治律师事务所及时协助我区吴店镇政府成功调处了一起因招商引资引起的建设工程施工合同纠纷，赢得了镇政府、客商与施工企业的一致好评。二是律师和大项目进行对接。组织律师深入到全区大项目建设工地，积极开展法律宣传、法律服务、矛盾纠纷排查调处等活动，全力保障区委、区政府重点建设项目的顺利推进。同时，通过担任法律顾问、案件代理等活动，参与到招商引资、城镇化建设、重点企业等多个工作领域，为政府、企业、群众提供优质、高效、便捷的法律服务。诚维律师事务所组成了\"重点工程法律服务团\"，积极为全市的重点工程提供法律服务。该所主任侯圣文律师带领律师团为中国石油天然气集团公司投资建设的中原油田采油六厂至**天然气管线工程提供了全程法律服务，防范了项目过程中的法律风险，该工程已全面投入使用，没有发生一起纠纷案件。同时，该所还分别服务了华润电力、**县新河公园项目、**县上**市花园、牡丹区亿联时代奥城、**县水库、**经济开发区玉皇化工的扩建(并购圣世化工)等大项目建设。三是律师与区委领导进行对接。为全区每位副县级领导配备一名优秀律师，为领导科学决策提供法律建议，并协助领导做好涉法涉诉接访等工作。信法所律师冯雅与邓露区长对接，在\"龙泽花园\"上访一案工作认真负责，使问题得到顺利解决，受到领导好评。\"三个\"对接活动，不但服务了全区经济发展，同时也扩大了业务范围。上半年全区律师共代理民事案件305件、刑事案件46件、行政案件17件，同比均增长10%以上。</w:t>
      </w:r>
    </w:p>
    <w:p>
      <w:pPr>
        <w:ind w:left="0" w:right="0" w:firstLine="560"/>
        <w:spacing w:before="450" w:after="450" w:line="312" w:lineRule="auto"/>
      </w:pPr>
      <w:r>
        <w:rPr>
          <w:rFonts w:ascii="宋体" w:hAnsi="宋体" w:eastAsia="宋体" w:cs="宋体"/>
          <w:color w:val="000"/>
          <w:sz w:val="28"/>
          <w:szCs w:val="28"/>
        </w:rPr>
        <w:t xml:space="preserve">(四)以司法行政法律服务中心为平台，积极推进社会管理创新。为适应经济发展的新形势和满足人民群众的新需求，区司法局不断强化服务职能，设立牡丹区司法行政法律服务，不断推进社会管理创新。</w:t>
      </w:r>
    </w:p>
    <w:p>
      <w:pPr>
        <w:ind w:left="0" w:right="0" w:firstLine="560"/>
        <w:spacing w:before="450" w:after="450" w:line="312" w:lineRule="auto"/>
      </w:pPr>
      <w:r>
        <w:rPr>
          <w:rFonts w:ascii="宋体" w:hAnsi="宋体" w:eastAsia="宋体" w:cs="宋体"/>
          <w:color w:val="000"/>
          <w:sz w:val="28"/>
          <w:szCs w:val="28"/>
        </w:rPr>
        <w:t xml:space="preserve">(一)创新服务方式。为拓宽服务范围，最大限度地为群众提供方便，在传统服务方式的基础上，我们增加了几种服务方式：一是开通了148法律服务网站，为网民提供在线服务。5月1日，网站开通以来，点击数已经超过58600次，在线服务达20_余人次。二是在12348法律服务热线的基础上，我们又开通了家庭服务势线\"5512348\"，受理调解婚姻、家庭、邻里等矛盾纠纷。三是提供心里咨询服务。聘请心理咨询师座疹服务中心，对有心理障碍人员通过现场、热线或网络进行心理疏导、说服，消除心理偏执，促进心理健康。四是开设法制教育讲堂。中心将联合机关工委、文明办、()妇联等单位举办公民道德教育讲堂。11月13日，全国优秀辅导员、山东省优秀公诉人、**市十佳检察官尹庆慧同志在服务中心为全体法律服务工作人员进行全面培训。11月20日，区司法局特邀教育部传统文化教育实践研究课题组副组长刘宇庭做客牡丹区司法行政法律服务中心，举办以\"国以人为本、人以德为本、德以孝为本\"主题教育知识讲座。用\"身边人讲身边事，身边人讲自己事，身边事教身边人\"的形式，弘扬中国孝道文化、传递人间真情、共建文明城市，探讨如何运用中华传统文化来管理企业，经营幸福人生，从中体悟中华传统文化的巨大魅力。</w:t>
      </w:r>
    </w:p>
    <w:p>
      <w:pPr>
        <w:ind w:left="0" w:right="0" w:firstLine="560"/>
        <w:spacing w:before="450" w:after="450" w:line="312" w:lineRule="auto"/>
      </w:pPr>
      <w:r>
        <w:rPr>
          <w:rFonts w:ascii="宋体" w:hAnsi="宋体" w:eastAsia="宋体" w:cs="宋体"/>
          <w:color w:val="000"/>
          <w:sz w:val="28"/>
          <w:szCs w:val="28"/>
        </w:rPr>
        <w:t xml:space="preserve">(二)创新矛盾化解方式。一是\"三调衔接\"。在人民调解基础上，由政法委组织领导，做好人民调解和行政调解、司法调解的有效衔接。由牡丹区社会治安综合治理委员会、**市公安局牡丹分局、牡丹区司法局联合出台了《关于加强治安纠纷调解衔接工作的意见》(菏区综治[201X]15号)，对公安\"110\"受理的案件，适用人民调解方式处理的转交人民调解组织处理;由牡丹区社会治安综合治理委员会、牡丹区人民法院、牡丹区司法局联合出台了《关于加强民间纠纷调解衔接工作的意见》(菏区综治[201X]14号)，对法院受理的适合人民调解的民事案件，在征得当事人同意后，转交人民调解组织进行调解。转交的案件达成调解协议的，根据《人民调解法》的规定，有必要的进行司法确认，减少群众诉求成本。二是行业调解。根据属地和行业调解的原则，对受理的涉及到的行业矛盾纠纷，中心和市、区医患调解组织、劳动争议调解组织、交通事故调解组织等专业调解组织进行对接，组织专业人士进行调解。为便于实际操作，中心拟从公、检、法、司、卫生、劳动、交通等单位聘请具有专业知识的离退休人员或具有特定经验的人员进行值班。三是社会名人调解。利用社会力量、聘请社会名人、发挥名人效应，对疑难复杂案件，进行联合\"会诊\"，提高调解成功率。中心聘请了**监狱孙悦建、区公安分局张弓、区检察院尹庆慧、区法院郭萍、区文化局王美云、区工商局\"红盾情\"爱心委员会侯**、律师侯永宾、潘长龙等社会知名人士进行调解，通过名人、专家的影响力和示范效应，有针对性地开展调解工作。截止目前已成功调解3起。</w:t>
      </w:r>
    </w:p>
    <w:p>
      <w:pPr>
        <w:ind w:left="0" w:right="0" w:firstLine="560"/>
        <w:spacing w:before="450" w:after="450" w:line="312" w:lineRule="auto"/>
      </w:pPr>
      <w:r>
        <w:rPr>
          <w:rFonts w:ascii="宋体" w:hAnsi="宋体" w:eastAsia="宋体" w:cs="宋体"/>
          <w:color w:val="000"/>
          <w:sz w:val="28"/>
          <w:szCs w:val="28"/>
        </w:rPr>
        <w:t xml:space="preserve">(三)创新社区矫正模式。加强对社区服刑人员和归正人员等特殊人群的管理，是当前社会管理创新的重点任务。为此，我们在中心设置了社区矫正窗口、心理矫正室等，并委托区劳动技校开展技术技能培训，努力打造集监督管理、教育矫正、帮困扶助等多功能于一体的新型矫正载体，与司法所共同承担社区矫正工作任务。</w:t>
      </w:r>
    </w:p>
    <w:p>
      <w:pPr>
        <w:ind w:left="0" w:right="0" w:firstLine="560"/>
        <w:spacing w:before="450" w:after="450" w:line="312" w:lineRule="auto"/>
      </w:pPr>
      <w:r>
        <w:rPr>
          <w:rFonts w:ascii="宋体" w:hAnsi="宋体" w:eastAsia="宋体" w:cs="宋体"/>
          <w:color w:val="000"/>
          <w:sz w:val="28"/>
          <w:szCs w:val="28"/>
        </w:rPr>
        <w:t xml:space="preserve">总之，主题教育实践活动虽然取得了一定成效，但很多工作才刚刚起步，还有很多不完善的地方，下一步要建立主题教育活动长效机制，进一步抓好各项工作的落实，为牡丹区的经济发展做出更大成效。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2025-05-02T15:22:49+08:00</dcterms:created>
  <dcterms:modified xsi:type="dcterms:W3CDTF">2025-05-02T15:22:49+08:00</dcterms:modified>
</cp:coreProperties>
</file>

<file path=docProps/custom.xml><?xml version="1.0" encoding="utf-8"?>
<Properties xmlns="http://schemas.openxmlformats.org/officeDocument/2006/custom-properties" xmlns:vt="http://schemas.openxmlformats.org/officeDocument/2006/docPropsVTypes"/>
</file>