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爱国卫生运动工作总结</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爱国卫生运动，是我国卫生工作的伟大创举，反映了中国卫生工作的鲜明特色。今天为大家精心准备了爱国卫生运动工作总结，希望对大家有所帮助!　　爱国卫生运动工作总结　　___历年来都很重视爱国卫生创建工作，采取灵活多样的工作形式，对机关大院卫生工作...</w:t>
      </w:r>
    </w:p>
    <w:p>
      <w:pPr>
        <w:ind w:left="0" w:right="0" w:firstLine="560"/>
        <w:spacing w:before="450" w:after="450" w:line="312" w:lineRule="auto"/>
      </w:pPr>
      <w:r>
        <w:rPr>
          <w:rFonts w:ascii="宋体" w:hAnsi="宋体" w:eastAsia="宋体" w:cs="宋体"/>
          <w:color w:val="000"/>
          <w:sz w:val="28"/>
          <w:szCs w:val="28"/>
        </w:rPr>
        <w:t xml:space="preserve">爱国卫生运动，是我国卫生工作的伟大创举，反映了中国卫生工作的鲜明特色。今天为大家精心准备了爱国卫生运动工作总结，希望对大家有所帮助![_TAG_h2]　　爱国卫生运动工作总结</w:t>
      </w:r>
    </w:p>
    <w:p>
      <w:pPr>
        <w:ind w:left="0" w:right="0" w:firstLine="560"/>
        <w:spacing w:before="450" w:after="450" w:line="312" w:lineRule="auto"/>
      </w:pPr>
      <w:r>
        <w:rPr>
          <w:rFonts w:ascii="宋体" w:hAnsi="宋体" w:eastAsia="宋体" w:cs="宋体"/>
          <w:color w:val="000"/>
          <w:sz w:val="28"/>
          <w:szCs w:val="28"/>
        </w:rPr>
        <w:t xml:space="preserve">　　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&gt;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&gt;二、组织健全，领导重视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&gt;三、制度健全，创建规范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&gt;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我镇在县委、县人民政府的正确领导下，在镇党委、政府的高度重视下，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全市爱卫工作的总体要求，将城乡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场镇社区和单位聘请专门保洁人员实行全天保洁。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建镇城乡管理联合执法组，对市场交通秩序进行管理及环境卫生巡查，成立两个督查组，对全镇城乡环境进行日常监督检查，对全镇各村（居）、单位城乡环境综合治理实施月考评。城乡环境治理工作实行了“网格化”责任管理。</w:t>
      </w:r>
    </w:p>
    <w:p>
      <w:pPr>
        <w:ind w:left="0" w:right="0" w:firstLine="560"/>
        <w:spacing w:before="450" w:after="450" w:line="312" w:lineRule="auto"/>
      </w:pPr>
      <w:r>
        <w:rPr>
          <w:rFonts w:ascii="宋体" w:hAnsi="宋体" w:eastAsia="宋体" w:cs="宋体"/>
          <w:color w:val="000"/>
          <w:sz w:val="28"/>
          <w:szCs w:val="28"/>
        </w:rPr>
        <w:t xml:space="preserve">　　（三）加强舆论宣传。镇定期召开城乡环境治理工作会议、专门会议、城乡环境指挥会议等进行推进。组织宣传人员、悬挂宣传标语、发放宣传资料、编发</w:t>
      </w:r>
    </w:p>
    <w:p>
      <w:pPr>
        <w:ind w:left="0" w:right="0" w:firstLine="560"/>
        <w:spacing w:before="450" w:after="450" w:line="312" w:lineRule="auto"/>
      </w:pPr>
      <w:r>
        <w:rPr>
          <w:rFonts w:ascii="宋体" w:hAnsi="宋体" w:eastAsia="宋体" w:cs="宋体"/>
          <w:color w:val="000"/>
          <w:sz w:val="28"/>
          <w:szCs w:val="28"/>
        </w:rPr>
        <w:t xml:space="preserve">　　简报等活动，村召开院坝会、村例会等进行层层宣传。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规范杂物堆放，清除野广告和乱写乱画，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春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1、进一步强化爱国卫生长效管理。充分发挥爱卫组织的统筹协调、监督指导职能，认真组织、形成齐抓共管、共同创卫的良好格局，促进爱国卫生运动长效管理机制的落实，切实巩固国家卫生城市成果。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社区广播、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2025-05-02T10:05:04+08:00</dcterms:created>
  <dcterms:modified xsi:type="dcterms:W3CDTF">2025-05-02T10:05:04+08:00</dcterms:modified>
</cp:coreProperties>
</file>

<file path=docProps/custom.xml><?xml version="1.0" encoding="utf-8"?>
<Properties xmlns="http://schemas.openxmlformats.org/officeDocument/2006/custom-properties" xmlns:vt="http://schemas.openxmlformats.org/officeDocument/2006/docPropsVTypes"/>
</file>