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政府节能监察工作总结范文(4篇)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政府节能监察工作总结范文1今年第一季度，区纪委监察局认真学习贯彻党的十x大、十x届x中、x中全会和中央、省、市纪委全会精神，紧紧围绕区委、区政府中心工作，扎实开展党风廉政建设和反腐工作，严肃查办违纪违法案件，为“五区”建设提供了坚强的纪律保...</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政府节能监察工作总结范文1</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x大、十x届x中、x中全会和中央、省、市纪委全会精神，紧紧围绕区委、区政府中心工作，扎实开展党风廉政建设和反腐工作，严肃查办违纪违法案件，为“五区”建设提供了坚强的纪律保障。现将区纪委监察局20xx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xx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一是强化检查考核。深入52个区直部门单位对xx年度落实党风廉政建设责任制进行了检查考核，推动了反腐倡廉各项工作的落实。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xx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xxx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xx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xxx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xxx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二是细化责任分工。制定出台20xx年度全区党风廉政建设和反腐工作任务分工、20xx年度落实党风廉政建设责任制度检查考核工作方案、20xx年党风廉政建设社会评价工作实施方案;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政府节能监察工作总结范文2</w:t>
      </w:r>
    </w:p>
    <w:p>
      <w:pPr>
        <w:ind w:left="0" w:right="0" w:firstLine="560"/>
        <w:spacing w:before="450" w:after="450" w:line="312" w:lineRule="auto"/>
      </w:pPr>
      <w:r>
        <w:rPr>
          <w:rFonts w:ascii="宋体" w:hAnsi="宋体" w:eastAsia="宋体" w:cs="宋体"/>
          <w:color w:val="000"/>
          <w:sz w:val="28"/>
          <w:szCs w:val="28"/>
        </w:rPr>
        <w:t xml:space="preserve">20xx年来，我委全面贯彻区委、区政府的有关政风行风、机关效能建设的要求，把政风行风建设与公信力建设、党风廉政建设和农委中心工作相结合，抓好政务公开、依法行政等工作，强化履行职责，提高服务水平，使机关工作作风有了根本上的转变，从而促进了各项工作的顺利开展。现将我委推进机关效能、政风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&gt;一、强化管理，加强廉政建设，提高干部素质</w:t>
      </w:r>
    </w:p>
    <w:p>
      <w:pPr>
        <w:ind w:left="0" w:right="0" w:firstLine="560"/>
        <w:spacing w:before="450" w:after="450" w:line="312" w:lineRule="auto"/>
      </w:pPr>
      <w:r>
        <w:rPr>
          <w:rFonts w:ascii="宋体" w:hAnsi="宋体" w:eastAsia="宋体" w:cs="宋体"/>
          <w:color w:val="000"/>
          <w:sz w:val="28"/>
          <w:szCs w:val="28"/>
        </w:rPr>
        <w:t xml:space="preserve">以教育引导、制度规范、督查考核和激励问责为手段，规范干部职工日常行为，切实解决纪律要求不严、服务意识不强、工作效率不高等问题，大力开展“我的岗位我负责，我的岗位请放心”活动，切实改进干部作风。扎实落实长效机制，深入农村、龙头企业、生产基地，为农民、企业排忧解难、办实事。签订《党风廉政建设和反腐败工作任务分解》责任书，积极开展反腐倡廉宣传教育，切实加强党风廉政建设。积极组织干部学习《党风廉政准则》、党纪政纪等法律法规，有组织、有步骤地开展了警示教育活动，结合党的群众路线教育实践活动，进一步规范了公务接待、公车使用等管理制度，增强了干部反腐倡廉意识和自律意识。抓好首问负责制、限时办结制、责任追究制等制度的落实，切实提高了办事效率，为圆满完成年度任务打好基础。</w:t>
      </w:r>
    </w:p>
    <w:p>
      <w:pPr>
        <w:ind w:left="0" w:right="0" w:firstLine="560"/>
        <w:spacing w:before="450" w:after="450" w:line="312" w:lineRule="auto"/>
      </w:pPr>
      <w:r>
        <w:rPr>
          <w:rFonts w:ascii="宋体" w:hAnsi="宋体" w:eastAsia="宋体" w:cs="宋体"/>
          <w:color w:val="000"/>
          <w:sz w:val="28"/>
          <w:szCs w:val="28"/>
        </w:rPr>
        <w:t xml:space="preserve">&gt;二、完善制度建设，提高办事效能</w:t>
      </w:r>
    </w:p>
    <w:p>
      <w:pPr>
        <w:ind w:left="0" w:right="0" w:firstLine="560"/>
        <w:spacing w:before="450" w:after="450" w:line="312" w:lineRule="auto"/>
      </w:pPr>
      <w:r>
        <w:rPr>
          <w:rFonts w:ascii="宋体" w:hAnsi="宋体" w:eastAsia="宋体" w:cs="宋体"/>
          <w:color w:val="000"/>
          <w:sz w:val="28"/>
          <w:szCs w:val="28"/>
        </w:rPr>
        <w:t xml:space="preserve">根据《20xx年“三位一体”评议结果反馈书》，针对反馈的管理服务不到位这方面的突出问题，结合效能、政风评议8项内容，在全委进行了专题整改，逐条对照检查，各科室站所和全体干部进行书面承诺保证，完善廉政谈话、一岗双责、首问负责制、服务承诺制、限时办结制等各项制度，建立长效机制，以制度管人管事。不定期地检查各部门落实效能建设的情况，及时通报发现问题，并要求限期整改，提高了落实效能建设制度的自觉性。不断提高“三农”服务水平和服务质量，做到了“急事急办、特事特办、交办必报”和“现在办、马上办、办得好”的反应机制，坚决做到了“今天再迟也是早、明天再早也是迟”，确保了各项工作部署快、落实快、完成好。一年来，按时按质按量办理人大政协建议提案、领导批示件、群众信访和市民连线答复工作，对交办的市民连线和领导批示件全部在规定的办理时限内办结。</w:t>
      </w:r>
    </w:p>
    <w:p>
      <w:pPr>
        <w:ind w:left="0" w:right="0" w:firstLine="560"/>
        <w:spacing w:before="450" w:after="450" w:line="312" w:lineRule="auto"/>
      </w:pPr>
      <w:r>
        <w:rPr>
          <w:rFonts w:ascii="宋体" w:hAnsi="宋体" w:eastAsia="宋体" w:cs="宋体"/>
          <w:color w:val="000"/>
          <w:sz w:val="28"/>
          <w:szCs w:val="28"/>
        </w:rPr>
        <w:t xml:space="preserve">&gt;三、强化服务意识，切实改进作风</w:t>
      </w:r>
    </w:p>
    <w:p>
      <w:pPr>
        <w:ind w:left="0" w:right="0" w:firstLine="560"/>
        <w:spacing w:before="450" w:after="450" w:line="312" w:lineRule="auto"/>
      </w:pPr>
      <w:r>
        <w:rPr>
          <w:rFonts w:ascii="宋体" w:hAnsi="宋体" w:eastAsia="宋体" w:cs="宋体"/>
          <w:color w:val="000"/>
          <w:sz w:val="28"/>
          <w:szCs w:val="28"/>
        </w:rPr>
        <w:t xml:space="preserve">建立委班子成员联系镇、农技干部联系专业大户制度，根据农技人员所掌握专业技术，对口联系种养殖专业大户，由农技人员根据各自联系大户的具体情况，制定对应的技术服务措施，定期上门跟踪服务，建立专业大户档案，通过各农业专业大户的科技示范带动，较好地达到了服务全区农业生产的目的。对审批和服务事项的流程、时限，采取当面告知、农业信息网发布和承诺方式公开，提高服务对象的知晓率，接受当事人和社会监督。实行一次性办结制，所有审批和服务事项，凡手续齐全，资料完备的必须做到即到即办，一次性办结，对于符合受理条件，但手续资料不完全的要求在第一次接待时详实告知所需审批材料和相关要求，第二次补齐手续后按规定时限办结。</w:t>
      </w:r>
    </w:p>
    <w:p>
      <w:pPr>
        <w:ind w:left="0" w:right="0" w:firstLine="560"/>
        <w:spacing w:before="450" w:after="450" w:line="312" w:lineRule="auto"/>
      </w:pPr>
      <w:r>
        <w:rPr>
          <w:rFonts w:ascii="宋体" w:hAnsi="宋体" w:eastAsia="宋体" w:cs="宋体"/>
          <w:color w:val="000"/>
          <w:sz w:val="28"/>
          <w:szCs w:val="28"/>
        </w:rPr>
        <w:t xml:space="preserve">&gt;四、推进诚信建设，树立良好形象</w:t>
      </w:r>
    </w:p>
    <w:p>
      <w:pPr>
        <w:ind w:left="0" w:right="0" w:firstLine="560"/>
        <w:spacing w:before="450" w:after="450" w:line="312" w:lineRule="auto"/>
      </w:pPr>
      <w:r>
        <w:rPr>
          <w:rFonts w:ascii="宋体" w:hAnsi="宋体" w:eastAsia="宋体" w:cs="宋体"/>
          <w:color w:val="000"/>
          <w:sz w:val="28"/>
          <w:szCs w:val="28"/>
        </w:rPr>
        <w:t xml:space="preserve">加强政务公开宣传，及时公开我委的各项惠农政策，公开农委重点工作建设情况，让农委工作职能在阳光下运行。加大诚信制度建设，全面推进公开办事制度和服务承诺制度，凡应予公开和承诺的政务事项，都公示于众、公开承诺并切实兑现、取信于民。加大失信惩戒力度，加强对各种行政行为的约束，对发生在本单位表里不一的人和事，不遮不掩不护，加大惩戒力度，切实维护好自身诚信形象。对影响或破坏发展环境、损害农委形象的人和事，发现一起查处一起。对所有投诉举报，做到有诉必理，有理必果，件件有回音，事事有着落。</w:t>
      </w:r>
    </w:p>
    <w:p>
      <w:pPr>
        <w:ind w:left="0" w:right="0" w:firstLine="560"/>
        <w:spacing w:before="450" w:after="450" w:line="312" w:lineRule="auto"/>
      </w:pPr>
      <w:r>
        <w:rPr>
          <w:rFonts w:ascii="宋体" w:hAnsi="宋体" w:eastAsia="宋体" w:cs="宋体"/>
          <w:color w:val="000"/>
          <w:sz w:val="28"/>
          <w:szCs w:val="28"/>
        </w:rPr>
        <w:t xml:space="preserve">&gt;五、提高服务水平，圆满完成年度任务</w:t>
      </w:r>
    </w:p>
    <w:p>
      <w:pPr>
        <w:ind w:left="0" w:right="0" w:firstLine="560"/>
        <w:spacing w:before="450" w:after="450" w:line="312" w:lineRule="auto"/>
      </w:pPr>
      <w:r>
        <w:rPr>
          <w:rFonts w:ascii="宋体" w:hAnsi="宋体" w:eastAsia="宋体" w:cs="宋体"/>
          <w:color w:val="000"/>
          <w:sz w:val="28"/>
          <w:szCs w:val="28"/>
        </w:rPr>
        <w:t xml:space="preserve">抓好政务公开，推行依法行政，强化履行职责，提高服务水平，促进了农委机关工作作风，工作效能有了根本上的转变，从而促进了各项工作的顺利开展，圆满完成年度各项任务：</w:t>
      </w:r>
    </w:p>
    <w:p>
      <w:pPr>
        <w:ind w:left="0" w:right="0" w:firstLine="560"/>
        <w:spacing w:before="450" w:after="450" w:line="312" w:lineRule="auto"/>
      </w:pPr>
      <w:r>
        <w:rPr>
          <w:rFonts w:ascii="宋体" w:hAnsi="宋体" w:eastAsia="宋体" w:cs="宋体"/>
          <w:color w:val="000"/>
          <w:sz w:val="28"/>
          <w:szCs w:val="28"/>
        </w:rPr>
        <w:t xml:space="preserve">一是农村常驻人口可支配收入快速增长。预计农村常驻人口可支配收入可达xx282元，同比增长12%。</w:t>
      </w:r>
    </w:p>
    <w:p>
      <w:pPr>
        <w:ind w:left="0" w:right="0" w:firstLine="560"/>
        <w:spacing w:before="450" w:after="450" w:line="312" w:lineRule="auto"/>
      </w:pPr>
      <w:r>
        <w:rPr>
          <w:rFonts w:ascii="宋体" w:hAnsi="宋体" w:eastAsia="宋体" w:cs="宋体"/>
          <w:color w:val="000"/>
          <w:sz w:val="28"/>
          <w:szCs w:val="28"/>
        </w:rPr>
        <w:t xml:space="preserve">二是农业产业化发展势头强劲。积极组织农产品加工企业参加各类名特优产品展示展销会和交易会，宣传推介企业品牌，展示我区农业产业化成果。20xx年规模以上农产品加工企业达37家，同比增加3家；市级以上农业产业化龙头企业总数达到17家；申报市级一村一品示范村3个（徐村、江村、奕棋村）。</w:t>
      </w:r>
    </w:p>
    <w:p>
      <w:pPr>
        <w:ind w:left="0" w:right="0" w:firstLine="560"/>
        <w:spacing w:before="450" w:after="450" w:line="312" w:lineRule="auto"/>
      </w:pPr>
      <w:r>
        <w:rPr>
          <w:rFonts w:ascii="宋体" w:hAnsi="宋体" w:eastAsia="宋体" w:cs="宋体"/>
          <w:color w:val="000"/>
          <w:sz w:val="28"/>
          <w:szCs w:val="28"/>
        </w:rPr>
        <w:t xml:space="preserve">三是重大动物疫病防控工作扎实有效。春秋两季重大动物疫病免疫工作扎实开展，免疫密度达100%。统筹兼顾常规动物疫病防控，切实指导养殖户做好鸡新城疫、羊小反刍兽疫及猪腹泻等疫病的防控工作，全区畜禽死亡率控制在2%以内，有效保障了养殖户利益。</w:t>
      </w:r>
    </w:p>
    <w:p>
      <w:pPr>
        <w:ind w:left="0" w:right="0" w:firstLine="560"/>
        <w:spacing w:before="450" w:after="450" w:line="312" w:lineRule="auto"/>
      </w:pPr>
      <w:r>
        <w:rPr>
          <w:rFonts w:ascii="宋体" w:hAnsi="宋体" w:eastAsia="宋体" w:cs="宋体"/>
          <w:color w:val="000"/>
          <w:sz w:val="28"/>
          <w:szCs w:val="28"/>
        </w:rPr>
        <w:t xml:space="preserve">四是菜篮子民生工程全面完成。</w:t>
      </w:r>
    </w:p>
    <w:p>
      <w:pPr>
        <w:ind w:left="0" w:right="0" w:firstLine="560"/>
        <w:spacing w:before="450" w:after="450" w:line="312" w:lineRule="auto"/>
      </w:pPr>
      <w:r>
        <w:rPr>
          <w:rFonts w:ascii="宋体" w:hAnsi="宋体" w:eastAsia="宋体" w:cs="宋体"/>
          <w:color w:val="000"/>
          <w:sz w:val="28"/>
          <w:szCs w:val="28"/>
        </w:rPr>
        <w:t xml:space="preserve">1、全面完成菜篮子民生工程1100亩任务。</w:t>
      </w:r>
    </w:p>
    <w:p>
      <w:pPr>
        <w:ind w:left="0" w:right="0" w:firstLine="560"/>
        <w:spacing w:before="450" w:after="450" w:line="312" w:lineRule="auto"/>
      </w:pPr>
      <w:r>
        <w:rPr>
          <w:rFonts w:ascii="宋体" w:hAnsi="宋体" w:eastAsia="宋体" w:cs="宋体"/>
          <w:color w:val="000"/>
          <w:sz w:val="28"/>
          <w:szCs w:val="28"/>
        </w:rPr>
        <w:t xml:space="preserve">2、扩大鬲山市民“开心菜园”建设规模已完成20xx年省级现代农业示范区核心片区开心菜园部分建设、改造提升新江500亩大棚设施蔬菜基地和100亩蔬菜标准化建设基地。</w:t>
      </w:r>
    </w:p>
    <w:p>
      <w:pPr>
        <w:ind w:left="0" w:right="0" w:firstLine="560"/>
        <w:spacing w:before="450" w:after="450" w:line="312" w:lineRule="auto"/>
      </w:pPr>
      <w:r>
        <w:rPr>
          <w:rFonts w:ascii="宋体" w:hAnsi="宋体" w:eastAsia="宋体" w:cs="宋体"/>
          <w:color w:val="000"/>
          <w:sz w:val="28"/>
          <w:szCs w:val="28"/>
        </w:rPr>
        <w:t xml:space="preserve">五是农村改革稳步推进。</w:t>
      </w:r>
    </w:p>
    <w:p>
      <w:pPr>
        <w:ind w:left="0" w:right="0" w:firstLine="560"/>
        <w:spacing w:before="450" w:after="450" w:line="312" w:lineRule="auto"/>
      </w:pPr>
      <w:r>
        <w:rPr>
          <w:rFonts w:ascii="宋体" w:hAnsi="宋体" w:eastAsia="宋体" w:cs="宋体"/>
          <w:color w:val="000"/>
          <w:sz w:val="28"/>
          <w:szCs w:val="28"/>
        </w:rPr>
        <w:t xml:space="preserve">1、土地流转成效显著。全区新增土地流转面积xx37亩，超额完成年初既定目标。</w:t>
      </w:r>
    </w:p>
    <w:p>
      <w:pPr>
        <w:ind w:left="0" w:right="0" w:firstLine="560"/>
        <w:spacing w:before="450" w:after="450" w:line="312" w:lineRule="auto"/>
      </w:pPr>
      <w:r>
        <w:rPr>
          <w:rFonts w:ascii="宋体" w:hAnsi="宋体" w:eastAsia="宋体" w:cs="宋体"/>
          <w:color w:val="000"/>
          <w:sz w:val="28"/>
          <w:szCs w:val="28"/>
        </w:rPr>
        <w:t xml:space="preserve">2、土地确权登记颁证工作全面启动。制定下发《XX区农村土地承包经营权确权登记颁证工作方案》。完成土地确权登记颁证技术服务单位公开招标。召开全区土地确权登记颁证工作动员暨业务培训会议，对确权登记颁证工作进行了全面动员和部署。奕棋镇确权登记工作已正式启动，正在开展“两表一书”调查统计，力争年底前基本完成试点工作任务。</w:t>
      </w:r>
    </w:p>
    <w:p>
      <w:pPr>
        <w:ind w:left="0" w:right="0" w:firstLine="560"/>
        <w:spacing w:before="450" w:after="450" w:line="312" w:lineRule="auto"/>
      </w:pPr>
      <w:r>
        <w:rPr>
          <w:rFonts w:ascii="宋体" w:hAnsi="宋体" w:eastAsia="宋体" w:cs="宋体"/>
          <w:color w:val="000"/>
          <w:sz w:val="28"/>
          <w:szCs w:val="28"/>
        </w:rPr>
        <w:t xml:space="preserve">3、农村集体资产股份制改革稳步推进。加强对股改工作的指导，下发《关于进一步做好农村集体资产股份制改革工作的通知》。全区51个村居完成了股改，占村居总数的94%；30个股份经济合作社已经挂牌，7个股份经济合作社向股东（村民）发放了股权证。有2个股份经济合作社进行了年度分红。</w:t>
      </w:r>
    </w:p>
    <w:p>
      <w:pPr>
        <w:ind w:left="0" w:right="0" w:firstLine="560"/>
        <w:spacing w:before="450" w:after="450" w:line="312" w:lineRule="auto"/>
      </w:pPr>
      <w:r>
        <w:rPr>
          <w:rFonts w:ascii="宋体" w:hAnsi="宋体" w:eastAsia="宋体" w:cs="宋体"/>
          <w:color w:val="000"/>
          <w:sz w:val="28"/>
          <w:szCs w:val="28"/>
        </w:rPr>
        <w:t xml:space="preserve">4、新型农业经营主体不断发展壮大。20xx年全区新发展家庭农场9家、农民专业合作社6家（累计分别是16家、66家），新增省级农民专业合作社示范社、省级示范家庭农场各1家。</w:t>
      </w:r>
    </w:p>
    <w:p>
      <w:pPr>
        <w:ind w:left="0" w:right="0" w:firstLine="560"/>
        <w:spacing w:before="450" w:after="450" w:line="312" w:lineRule="auto"/>
      </w:pPr>
      <w:r>
        <w:rPr>
          <w:rFonts w:ascii="宋体" w:hAnsi="宋体" w:eastAsia="宋体" w:cs="宋体"/>
          <w:color w:val="000"/>
          <w:sz w:val="28"/>
          <w:szCs w:val="28"/>
        </w:rPr>
        <w:t xml:space="preserve">六是农村“三资”管理实行常态化。建立健全农村“三资”监督管理各项制度，下发《关于进一步加强农村集体经济组织支出结算管理的通知》。坚持村级财务“每季一结算、每季一审核、每季一公开、每季一督查”，财务公开、民主理财和村级“三资”委托代理服务制度进一步落实。强化“三资”网络监管和农村财务审计监督，完成全区“三资”管理信息系统软件升级和业务培训；村两委换届前开展了村干部任期和离任经济责任审计工作，两委换届结束后会同区直相关部门对新一届两委干部、村级出纳报账员进行了业务培训。</w:t>
      </w:r>
    </w:p>
    <w:p>
      <w:pPr>
        <w:ind w:left="0" w:right="0" w:firstLine="560"/>
        <w:spacing w:before="450" w:after="450" w:line="312" w:lineRule="auto"/>
      </w:pPr>
      <w:r>
        <w:rPr>
          <w:rFonts w:ascii="宋体" w:hAnsi="宋体" w:eastAsia="宋体" w:cs="宋体"/>
          <w:color w:val="000"/>
          <w:sz w:val="28"/>
          <w:szCs w:val="28"/>
        </w:rPr>
        <w:t xml:space="preserve">七是扶贫帮困落到实处。按照“一户一档”的要求，进一步完善了建档立卡工作。建立“单位联村干部包户”结对帮扶制度，认真实施“一户一策”帮扶工程，积极推进精准式扶贫。已筹措发放各类资助、救助、帮扶资金68万元；争取省市财政扶贫项目6个，到位资金85万元；整合各类涉农资金，加快农村基础设施建设，目前已投资202_万元开工建设“八小”水利工程、鬲山大道改造提升、瑶林路等村村通工程等。</w:t>
      </w:r>
    </w:p>
    <w:p>
      <w:pPr>
        <w:ind w:left="0" w:right="0" w:firstLine="560"/>
        <w:spacing w:before="450" w:after="450" w:line="312" w:lineRule="auto"/>
      </w:pPr>
      <w:r>
        <w:rPr>
          <w:rFonts w:ascii="宋体" w:hAnsi="宋体" w:eastAsia="宋体" w:cs="宋体"/>
          <w:color w:val="000"/>
          <w:sz w:val="28"/>
          <w:szCs w:val="28"/>
        </w:rPr>
        <w:t xml:space="preserve">八是为农服务水平有力提升。以基层农技推广体系建设为抓手，组织农技人员深入田间地头为农服务指导5000多人次。实施新型职业农民培训工程，共举办培训班2期60人。积极开展蔬菜、测土配方施肥等农业专业技术培训6000人次。全年引进推广先进实用技术10项，农作物新品种32个。测土配方施肥项目、水稻、油菜高产创建万亩示范片项目全面完成。九是农产品质量安全监管到位。加强农业综合执法，从源头抓起，做好全区62家农资经营单位农资质量监管工作；指导标准化农业生产，强化生产过程的监管，规范生产行为；加大农残检测力度，严格定点屠宰检疫，确保了中心城区农副产品质量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XX市社会保障局现有在岗员工40人，负责全市职工养老保险、医疗保险、工伤保险、生育保险、农村合作医疗保险、城镇居民医疗保险、城乡居民养老保险、被征地农民生活保障等各项业务的经办工作。</w:t>
      </w:r>
    </w:p>
    <w:p>
      <w:pPr>
        <w:ind w:left="0" w:right="0" w:firstLine="560"/>
        <w:spacing w:before="450" w:after="450" w:line="312" w:lineRule="auto"/>
      </w:pPr>
      <w:r>
        <w:rPr>
          <w:rFonts w:ascii="宋体" w:hAnsi="宋体" w:eastAsia="宋体" w:cs="宋体"/>
          <w:color w:val="000"/>
          <w:sz w:val="28"/>
          <w:szCs w:val="28"/>
        </w:rPr>
        <w:t xml:space="preserve">（一）主要工作职责有：贯彻执行社会保障法律、法规和规章以及省、市有关社会保障方针、政策，起草及组织实施社会保障方面的行政规范性文件；行使全市社会保险基金的管理和稽查职能，确保社保基金的安全运行；组织实施全市企事业单位职工的工伤认定、劳动能力鉴定、企业职工工龄确认和出生时间的认定工作；负责全市企业职工退休（退职）的审批和企业退休人员管理服务工作；负责对镇（街道）社会保障方面工作的考核和开展社会保障业务培训指导工作，等等。</w:t>
      </w:r>
    </w:p>
    <w:p>
      <w:pPr>
        <w:ind w:left="0" w:right="0" w:firstLine="560"/>
        <w:spacing w:before="450" w:after="450" w:line="312" w:lineRule="auto"/>
      </w:pPr>
      <w:r>
        <w:rPr>
          <w:rFonts w:ascii="宋体" w:hAnsi="宋体" w:eastAsia="宋体" w:cs="宋体"/>
          <w:color w:val="000"/>
          <w:sz w:val="28"/>
          <w:szCs w:val="28"/>
        </w:rPr>
        <w:t xml:space="preserve">（二）XX市及XX市对我局社会保障方面的目标责任制考核任务和完成情况：</w:t>
      </w:r>
    </w:p>
    <w:p>
      <w:pPr>
        <w:ind w:left="0" w:right="0" w:firstLine="560"/>
        <w:spacing w:before="450" w:after="450" w:line="312" w:lineRule="auto"/>
      </w:pPr>
      <w:r>
        <w:rPr>
          <w:rFonts w:ascii="宋体" w:hAnsi="宋体" w:eastAsia="宋体" w:cs="宋体"/>
          <w:color w:val="000"/>
          <w:sz w:val="28"/>
          <w:szCs w:val="28"/>
        </w:rPr>
        <w:t xml:space="preserve">1、20_年度XX市对我市为民办实事考核指标：</w:t>
      </w:r>
    </w:p>
    <w:p>
      <w:pPr>
        <w:ind w:left="0" w:right="0" w:firstLine="560"/>
        <w:spacing w:before="450" w:after="450" w:line="312" w:lineRule="auto"/>
      </w:pPr>
      <w:r>
        <w:rPr>
          <w:rFonts w:ascii="宋体" w:hAnsi="宋体" w:eastAsia="宋体" w:cs="宋体"/>
          <w:color w:val="000"/>
          <w:sz w:val="28"/>
          <w:szCs w:val="28"/>
        </w:rPr>
        <w:t xml:space="preserve">①城镇职工基本养老保险新增参保万人。</w:t>
      </w:r>
    </w:p>
    <w:p>
      <w:pPr>
        <w:ind w:left="0" w:right="0" w:firstLine="560"/>
        <w:spacing w:before="450" w:after="450" w:line="312" w:lineRule="auto"/>
      </w:pPr>
      <w:r>
        <w:rPr>
          <w:rFonts w:ascii="宋体" w:hAnsi="宋体" w:eastAsia="宋体" w:cs="宋体"/>
          <w:color w:val="000"/>
          <w:sz w:val="28"/>
          <w:szCs w:val="28"/>
        </w:rPr>
        <w:t xml:space="preserve">②城乡居民养老保险新增参保万人。</w:t>
      </w:r>
    </w:p>
    <w:p>
      <w:pPr>
        <w:ind w:left="0" w:right="0" w:firstLine="560"/>
        <w:spacing w:before="450" w:after="450" w:line="312" w:lineRule="auto"/>
      </w:pPr>
      <w:r>
        <w:rPr>
          <w:rFonts w:ascii="宋体" w:hAnsi="宋体" w:eastAsia="宋体" w:cs="宋体"/>
          <w:color w:val="000"/>
          <w:sz w:val="28"/>
          <w:szCs w:val="28"/>
        </w:rPr>
        <w:t xml:space="preserve">③职工基本医疗保险新增参保万人。</w:t>
      </w:r>
    </w:p>
    <w:p>
      <w:pPr>
        <w:ind w:left="0" w:right="0" w:firstLine="560"/>
        <w:spacing w:before="450" w:after="450" w:line="312" w:lineRule="auto"/>
      </w:pPr>
      <w:r>
        <w:rPr>
          <w:rFonts w:ascii="宋体" w:hAnsi="宋体" w:eastAsia="宋体" w:cs="宋体"/>
          <w:color w:val="000"/>
          <w:sz w:val="28"/>
          <w:szCs w:val="28"/>
        </w:rPr>
        <w:t xml:space="preserve">④城乡居民医疗保险参保率95%以上，政策范围内住院报销比例达70%以上。</w:t>
      </w:r>
    </w:p>
    <w:p>
      <w:pPr>
        <w:ind w:left="0" w:right="0" w:firstLine="560"/>
        <w:spacing w:before="450" w:after="450" w:line="312" w:lineRule="auto"/>
      </w:pPr>
      <w:r>
        <w:rPr>
          <w:rFonts w:ascii="宋体" w:hAnsi="宋体" w:eastAsia="宋体" w:cs="宋体"/>
          <w:color w:val="000"/>
          <w:sz w:val="28"/>
          <w:szCs w:val="28"/>
        </w:rPr>
        <w:t xml:space="preserve">2、XX市部门重点工作目标责任项目考核：除了重申XX市对我市为民办实事方面的考核任务外，还有要求在5月底前完成部分群体养老保障工作、在10月底前完成企业退休干部健康体检工作和做好《社会保险法》宣传与贯彻工作等。</w:t>
      </w:r>
    </w:p>
    <w:p>
      <w:pPr>
        <w:ind w:left="0" w:right="0" w:firstLine="560"/>
        <w:spacing w:before="450" w:after="450" w:line="312" w:lineRule="auto"/>
      </w:pPr>
      <w:r>
        <w:rPr>
          <w:rFonts w:ascii="宋体" w:hAnsi="宋体" w:eastAsia="宋体" w:cs="宋体"/>
          <w:color w:val="000"/>
          <w:sz w:val="28"/>
          <w:szCs w:val="28"/>
        </w:rPr>
        <w:t xml:space="preserve">3、主要险种参保数据和考核进展情况：截止5月底，我市社会保障五险主要业务进展情况：基本养老保险参保人数万人，较去年底新增参保人数万人，完成XX市下达的全年考核任务的；基本医疗保险参保人数万人，较去年底新增参保万人，完成全年任务的；工伤保险参保人数万人，较去年底新增参保万人；生育保险参保人数人，较去年底新增万人；被征地农民参保万人，其中万人已享受待遇。解决部分群体养老保障工作的浙人社发[20_]221号、222号文件相关工作已平稳完成，相关待遇以开始发放；浙人社发[20_]223号文件（未设定期限）已完成审批符合条件的精简退职等特殊群体人员562人，相关待遇已从去年10月份起补发到位。</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&gt;（一）领导重视，落实制度，以教育学习促效能。</w:t>
      </w:r>
    </w:p>
    <w:p>
      <w:pPr>
        <w:ind w:left="0" w:right="0" w:firstLine="560"/>
        <w:spacing w:before="450" w:after="450" w:line="312" w:lineRule="auto"/>
      </w:pPr>
      <w:r>
        <w:rPr>
          <w:rFonts w:ascii="宋体" w:hAnsi="宋体" w:eastAsia="宋体" w:cs="宋体"/>
          <w:color w:val="000"/>
          <w:sz w:val="28"/>
          <w:szCs w:val="28"/>
        </w:rPr>
        <w:t xml:space="preserve">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ab岗工作制》等效能规章制度，强化奖惩措施，确保考核不走过场，使制度真正具备约束力和震慑力。其次，根据《对市级部门关键岗位实行重点监督、效能考评的意见（试行）的通知》（临市委办〔20xx〕2号）等文件要求，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&gt;（二）深化政务公开，以阳光公开促效能。</w:t>
      </w:r>
    </w:p>
    <w:p>
      <w:pPr>
        <w:ind w:left="0" w:right="0" w:firstLine="560"/>
        <w:spacing w:before="450" w:after="450" w:line="312" w:lineRule="auto"/>
      </w:pPr>
      <w:r>
        <w:rPr>
          <w:rFonts w:ascii="宋体" w:hAnsi="宋体" w:eastAsia="宋体" w:cs="宋体"/>
          <w:color w:val="000"/>
          <w:sz w:val="28"/>
          <w:szCs w:val="28"/>
        </w:rPr>
        <w:t xml:space="preserve">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凡是可以公开的内容均在“中国临海”门户网站和社保局网站上进行公布，群众可即时登陆查询，了解业务信息，并印制各种宣传手册，使最新社会保障政策家喻户晓；针对市长信箱、门户网站、效能网、人劳局、社保网、临海论坛等涉及到社保方面的投诉建议和提问，我们均及时进行解答，其中仅社保局网站，今年以来截止6月底，“在线公众问答”栏目已解答群众各类网上提问近xx00条，累计解答提问万余条。</w:t>
      </w:r>
    </w:p>
    <w:p>
      <w:pPr>
        <w:ind w:left="0" w:right="0" w:firstLine="560"/>
        <w:spacing w:before="450" w:after="450" w:line="312" w:lineRule="auto"/>
      </w:pPr>
      <w:r>
        <w:rPr>
          <w:rFonts w:ascii="宋体" w:hAnsi="宋体" w:eastAsia="宋体" w:cs="宋体"/>
          <w:color w:val="000"/>
          <w:sz w:val="28"/>
          <w:szCs w:val="28"/>
        </w:rPr>
        <w:t xml:space="preserve">&gt;（三）设立群众满意度评价器系统，以考评促效能。</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政府节能监察工作总结范文3</w:t>
      </w:r>
    </w:p>
    <w:p>
      <w:pPr>
        <w:ind w:left="0" w:right="0" w:firstLine="560"/>
        <w:spacing w:before="450" w:after="450" w:line="312" w:lineRule="auto"/>
      </w:pPr>
      <w:r>
        <w:rPr>
          <w:rFonts w:ascii="宋体" w:hAnsi="宋体" w:eastAsia="宋体" w:cs="宋体"/>
          <w:color w:val="000"/>
          <w:sz w:val="28"/>
          <w:szCs w:val="28"/>
        </w:rPr>
        <w:t xml:space="preserve">xx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2、加强信息宣传。全年共向上级纪检监察机关编报信息以及经验交流材料25篇，其中被省纪委《廉政大视野》采用1篇，被《xx日报》采用1篇，被《xx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5、信息化建设稳步推进。按照《关于督促落实“金纪工程”项目资金抓紧完成项目建设任务的通知》(xx纪办„20_?45号)文件精神，积极与区政府办、区财政局以及信息化工作部门协调，做好接通xx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1、加强制度建设。年初，制定了《xx区纪委监察局内部事务管理制度》，明确了文档管理、请销假、公共物品管理、办公用品购买、车辆管理、公务接待等制度。目前，正在着手完善《_xx区纪委xx区监察局工作职责和管理制度》，进一步建立健全了纪委中心组学习、纪委常委会议、纪委常委会议事规则(试行)、纪委书记办公会议、机关干部职工学习、机关工作等各项制度。</w:t>
      </w:r>
    </w:p>
    <w:p>
      <w:pPr>
        <w:ind w:left="0" w:right="0" w:firstLine="560"/>
        <w:spacing w:before="450" w:after="450" w:line="312" w:lineRule="auto"/>
      </w:pPr>
      <w:r>
        <w:rPr>
          <w:rFonts w:ascii="宋体" w:hAnsi="宋体" w:eastAsia="宋体" w:cs="宋体"/>
          <w:color w:val="000"/>
          <w:sz w:val="28"/>
          <w:szCs w:val="28"/>
        </w:rPr>
        <w:t xml:space="preserve">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1、源头治理逐步深入。在加强干部任用监督管理方面，切实履行职责，协助纪委领导严把干部任用“廉政关”，对每一名拟提拔使用干部从民主推荐、民主测评等环节进行全程监督，有效防止干部考察失真。在简化行政审批方面，按照《xx市人民政府关于公布市级政府部门第五批取消行政审批项目的决定》，起草《xx区关于深入推进行政审批制度改革的实施意见》，进一步推进我区行政审批制度改革，共计减少3项行政审批事项。在公务用车管理方面，制定了《xx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xx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存在的不足及下步</w:t>
      </w:r>
    </w:p>
    <w:p>
      <w:pPr>
        <w:ind w:left="0" w:right="0" w:firstLine="560"/>
        <w:spacing w:before="450" w:after="450" w:line="312" w:lineRule="auto"/>
      </w:pPr>
      <w:r>
        <w:rPr>
          <w:rFonts w:ascii="宋体" w:hAnsi="宋体" w:eastAsia="宋体" w:cs="宋体"/>
          <w:color w:val="000"/>
          <w:sz w:val="28"/>
          <w:szCs w:val="28"/>
        </w:rPr>
        <w:t xml:space="preserve">xx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工作的各项要求，切实履行机要保密职责，严格工作程序，严守工作纪律，做好机要文件的保密</w:t>
      </w:r>
    </w:p>
    <w:p>
      <w:pPr>
        <w:ind w:left="0" w:right="0" w:firstLine="560"/>
        <w:spacing w:before="450" w:after="450" w:line="312" w:lineRule="auto"/>
      </w:pPr>
      <w:r>
        <w:rPr>
          <w:rFonts w:ascii="宋体" w:hAnsi="宋体" w:eastAsia="宋体" w:cs="宋体"/>
          <w:color w:val="000"/>
          <w:sz w:val="28"/>
          <w:szCs w:val="28"/>
        </w:rPr>
        <w:t xml:space="preserve">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1、建立健全各项制度。针对管理工作中存在的问题和薄弱环节，进一步完善《_xx区纪委xx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政府节能监察工作总结范文4</w:t>
      </w:r>
    </w:p>
    <w:p>
      <w:pPr>
        <w:ind w:left="0" w:right="0" w:firstLine="560"/>
        <w:spacing w:before="450" w:after="450" w:line="312" w:lineRule="auto"/>
      </w:pPr>
      <w:r>
        <w:rPr>
          <w:rFonts w:ascii="宋体" w:hAnsi="宋体" w:eastAsia="宋体" w:cs="宋体"/>
          <w:color w:val="000"/>
          <w:sz w:val="28"/>
          <w:szCs w:val="28"/>
        </w:rPr>
        <w:t xml:space="preserve">200x年公司两级纪检_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&gt;一、在清产核资中开展效能监察。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&gt;二、针对某些项目经理部在施工项目管理方面的薄弱环节和有关单位管理制度坚持不够，作为切入点开展效能监察。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&gt;三、公司两级纪检监察开展效能监察卓有成效。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&gt;四、在公司机关开展效能监察。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2025-08-06T09:46:11+08:00</dcterms:created>
  <dcterms:modified xsi:type="dcterms:W3CDTF">2025-08-06T09:46:11+08:00</dcterms:modified>
</cp:coreProperties>
</file>

<file path=docProps/custom.xml><?xml version="1.0" encoding="utf-8"?>
<Properties xmlns="http://schemas.openxmlformats.org/officeDocument/2006/custom-properties" xmlns:vt="http://schemas.openxmlformats.org/officeDocument/2006/docPropsVTypes"/>
</file>