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小区虎年春节活动总结范文六篇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以下是为大家整理的关于小区虎年春节活动总结的文章6篇 ,欢迎品鉴！第1篇: 小区虎年春节活动总结　　春节来临之际，按照地委和自治区总工会《关于x年元旦春节期间开展送温暖活动的通...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以下是为大家整理的关于小区虎年春节活动总结的文章6篇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第2篇: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　　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　　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　　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　　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第3篇: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第4篇: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各社区可发动当地单位、公司和爱心人士进行募捐，开展对口扶贫帮困，所募集善款和物资纳入当地的送温暖活动当中。</w:t>
      </w:r>
    </w:p>
    <w:p>
      <w:pPr>
        <w:ind w:left="0" w:right="0" w:firstLine="560"/>
        <w:spacing w:before="450" w:after="450" w:line="312" w:lineRule="auto"/>
      </w:pPr>
      <w:r>
        <w:rPr>
          <w:rFonts w:ascii="黑体" w:hAnsi="黑体" w:eastAsia="黑体" w:cs="黑体"/>
          <w:color w:val="000000"/>
          <w:sz w:val="36"/>
          <w:szCs w:val="36"/>
          <w:b w:val="1"/>
          <w:bCs w:val="1"/>
        </w:rPr>
        <w:t xml:space="preserve">第5篇: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　　年对社区工作的要求。</w:t>
      </w:r>
    </w:p>
    <w:p>
      <w:pPr>
        <w:ind w:left="0" w:right="0" w:firstLine="560"/>
        <w:spacing w:before="450" w:after="450" w:line="312" w:lineRule="auto"/>
      </w:pPr>
      <w:r>
        <w:rPr>
          <w:rFonts w:ascii="宋体" w:hAnsi="宋体" w:eastAsia="宋体" w:cs="宋体"/>
          <w:color w:val="000"/>
          <w:sz w:val="28"/>
          <w:szCs w:val="28"/>
        </w:rPr>
        <w:t xml:space="preserve">　　（三）组织居民在除夕包饺子送给空巢老人及留守儿童。社区通过摸排，弄清春节期间儿女不在身边得空巢老人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　　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