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农民工欠薪工作总结_2023年根治拖欠农民工工资工作总结汇报</w:t>
      </w:r>
      <w:bookmarkEnd w:id="1"/>
    </w:p>
    <w:p>
      <w:pPr>
        <w:jc w:val="center"/>
        <w:spacing w:before="0" w:after="450"/>
      </w:pPr>
      <w:r>
        <w:rPr>
          <w:rFonts w:ascii="Arial" w:hAnsi="Arial" w:eastAsia="Arial" w:cs="Arial"/>
          <w:color w:val="999999"/>
          <w:sz w:val="20"/>
          <w:szCs w:val="20"/>
        </w:rPr>
        <w:t xml:space="preserve">来源：网络  作者：月落乌啼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农民工欠薪工作总结_2023年根治拖欠农民工工资工作总结汇报　　X年，我区始终将解决好农民工工资拖欠问题作为一项重要而紧迫的政治任务，严格按照中央和省、市关于保障农民工工资支付工作的有关政策部署，加强组织领导。创新措施方法，完善制度机制，全...</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农民工欠薪工作总结_2023年根治拖欠农民工工资工作总结汇报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在工程建设领域，实行农民工工资与其他工程款分账管理制度，推动农民工工资与工程材料款等相分离。(五)在工程建设领域全面推行工资保证金制度，根据用人单位工资支付情况，实行差异化缴存，推行银行保函等第三方担保制度，规范工资保证金收缴、使用、退还办法，实现及时收缴，按时退回。(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X年X月X日至X年X月X日，我区对X个在建工程项目进行了检查，其中政府投资项目X个，其他项目X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(二)施工企业在银行建立农民工工资专用账户，专门用于发放农民工工资，到X年底农民工工资专用账户管理制度覆盖了X%以上在建工程项目。</w:t>
      </w:r>
    </w:p>
    <w:p>
      <w:pPr>
        <w:ind w:left="0" w:right="0" w:firstLine="560"/>
        <w:spacing w:before="450" w:after="450" w:line="312" w:lineRule="auto"/>
      </w:pPr>
      <w:r>
        <w:rPr>
          <w:rFonts w:ascii="宋体" w:hAnsi="宋体" w:eastAsia="宋体" w:cs="宋体"/>
          <w:color w:val="000"/>
          <w:sz w:val="28"/>
          <w:szCs w:val="28"/>
        </w:rPr>
        <w:t xml:space="preserve">　　(三)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(四)落实按月足额支付工资规定，鼓励实行分包企业农民工工资委托施工总承包企业直接代发工资的办法，到X年底，实现按月足额支付工资规定的工程项目达到了X%。</w:t>
      </w:r>
    </w:p>
    <w:p>
      <w:pPr>
        <w:ind w:left="0" w:right="0" w:firstLine="560"/>
        <w:spacing w:before="450" w:after="450" w:line="312" w:lineRule="auto"/>
      </w:pPr>
      <w:r>
        <w:rPr>
          <w:rFonts w:ascii="宋体" w:hAnsi="宋体" w:eastAsia="宋体" w:cs="宋体"/>
          <w:color w:val="000"/>
          <w:sz w:val="28"/>
          <w:szCs w:val="28"/>
        </w:rPr>
        <w:t xml:space="preserve">　　(五)推动劳动用工实名制管理，健全劳动用工和工资支付记录，明确用人单位对农民工的工资支付责任，到X年底，实名制管理覆盖了X%以上在建工程项目。</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X余起，解答咨询群众X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三)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(二)加大宣传力度。加强农民工思想和法制教育，引导和规范农民工自觉遵守单位规章制度和法律法规，完善工程项目宏观治理基础环境;加大项目管理人员业务指导力度，提升项目劳资管理整体水平。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w:t>
      </w:r>
    </w:p>
    <w:p>
      <w:pPr>
        <w:ind w:left="0" w:right="0" w:firstLine="560"/>
        <w:spacing w:before="450" w:after="450" w:line="312" w:lineRule="auto"/>
      </w:pPr>
      <w:r>
        <w:rPr>
          <w:rFonts w:ascii="宋体" w:hAnsi="宋体" w:eastAsia="宋体" w:cs="宋体"/>
          <w:color w:val="000"/>
          <w:sz w:val="28"/>
          <w:szCs w:val="28"/>
        </w:rPr>
        <w:t xml:space="preserve">　　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2025-05-02T16:45:55+08:00</dcterms:created>
  <dcterms:modified xsi:type="dcterms:W3CDTF">2025-05-02T16:45:55+08:00</dcterms:modified>
</cp:coreProperties>
</file>

<file path=docProps/custom.xml><?xml version="1.0" encoding="utf-8"?>
<Properties xmlns="http://schemas.openxmlformats.org/officeDocument/2006/custom-properties" xmlns:vt="http://schemas.openxmlformats.org/officeDocument/2006/docPropsVTypes"/>
</file>