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202_年见义勇为工作总结【3篇】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以下是为大家整理的关于202_年见义勇为工作总结的文章3篇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【篇一】202_年见义勇为工作总结</w:t>
      </w:r>
    </w:p>
    <w:p>
      <w:pPr>
        <w:ind w:left="0" w:right="0" w:firstLine="560"/>
        <w:spacing w:before="450" w:after="450" w:line="312" w:lineRule="auto"/>
      </w:pPr>
      <w:r>
        <w:rPr>
          <w:rFonts w:ascii="宋体" w:hAnsi="宋体" w:eastAsia="宋体" w:cs="宋体"/>
          <w:color w:val="000"/>
          <w:sz w:val="28"/>
          <w:szCs w:val="28"/>
        </w:rPr>
        <w:t xml:space="preserve">　　0xx年，我市在市委市政府的关心重视和上级公安机关以及基金会的指导下，经省民政厅批准，成立了见义勇为基金会。基金会成立以来，我会紧紧围绕平安***建设，表彰奖励见义勇为先进人物，想方设法为见义勇为人员排忧解难，着力营造“社会和谐、人人共享，见义勇为、人人有责”的良好社会氛围，见义勇为事业有了长足的发展。我们的主要做法是：</w:t>
      </w:r>
    </w:p>
    <w:p>
      <w:pPr>
        <w:ind w:left="0" w:right="0" w:firstLine="560"/>
        <w:spacing w:before="450" w:after="450" w:line="312" w:lineRule="auto"/>
      </w:pPr>
      <w:r>
        <w:rPr>
          <w:rFonts w:ascii="宋体" w:hAnsi="宋体" w:eastAsia="宋体" w:cs="宋体"/>
          <w:color w:val="000"/>
          <w:sz w:val="28"/>
          <w:szCs w:val="28"/>
        </w:rPr>
        <w:t xml:space="preserve">　　一、党委政府重视</w:t>
      </w:r>
    </w:p>
    <w:p>
      <w:pPr>
        <w:ind w:left="0" w:right="0" w:firstLine="560"/>
        <w:spacing w:before="450" w:after="450" w:line="312" w:lineRule="auto"/>
      </w:pPr>
      <w:r>
        <w:rPr>
          <w:rFonts w:ascii="宋体" w:hAnsi="宋体" w:eastAsia="宋体" w:cs="宋体"/>
          <w:color w:val="000"/>
          <w:sz w:val="28"/>
          <w:szCs w:val="28"/>
        </w:rPr>
        <w:t xml:space="preserve">　　我市见义勇为事业经历了一个不断认识和不断提高的</w:t>
      </w:r>
    </w:p>
    <w:p>
      <w:pPr>
        <w:ind w:left="0" w:right="0" w:firstLine="560"/>
        <w:spacing w:before="450" w:after="450" w:line="312" w:lineRule="auto"/>
      </w:pPr>
      <w:r>
        <w:rPr>
          <w:rFonts w:ascii="宋体" w:hAnsi="宋体" w:eastAsia="宋体" w:cs="宋体"/>
          <w:color w:val="000"/>
          <w:sz w:val="28"/>
          <w:szCs w:val="28"/>
        </w:rPr>
        <w:t xml:space="preserve">　　过程。上世纪xx年代中期，我市由政府财政划拨，在市财政账户设立了见义勇为基金专户，但基金规模仅有**万元，且主要用于应付上级检查，从来没有发挥任何作用。***年x月，初任***市委书记不久的***同志及时提出了壮大基金规模、发挥基金作用，及时奖赏人民群众在维护社会稳定中涌现出来的见义勇为先进分子的要求。经筹备，同年x月，我市成立由市委副书记、市委政法委***同志担任组长，由政法委、综治办、公安、检察、法院、民政、司法、教育、卫生等20多个部门领导组成的见义勇为基金管理领导小组，</w:t>
      </w:r>
    </w:p>
    <w:p>
      <w:pPr>
        <w:ind w:left="0" w:right="0" w:firstLine="560"/>
        <w:spacing w:before="450" w:after="450" w:line="312" w:lineRule="auto"/>
      </w:pPr>
      <w:r>
        <w:rPr>
          <w:rFonts w:ascii="宋体" w:hAnsi="宋体" w:eastAsia="宋体" w:cs="宋体"/>
          <w:color w:val="000"/>
          <w:sz w:val="28"/>
          <w:szCs w:val="28"/>
        </w:rPr>
        <w:t xml:space="preserve">　　形成了“党政领导、综治牵头、部门联动、社会参与”的工作格局。市政府办公室出台了《***市见义勇为基金管理办法》，界定了见义勇为先进分子及其表彰奖励标准。同时，召开全市第一次见义勇为先进分子表彰大会，市委书记***同志亲自到会讲话并颁奖，社会各界也在会议现场向基金捐款***万元。至此，我市基金规模达到***万元。随着经济社会的不断发展，市委市政府从维护稳定大局，促进社会全面发展的高度，再次要求做大做强见义勇为事业。经政府关心和社会各界支持，我市于@@年@@月成立了见义勇为基金会，由市人大副主任***同志担任第一届理事会理事长，并在***设立了专门办事机构，抽调了兼职工作人员，具体负责对全市见义勇为工作的指导和整体推进。市政府制定下发了《关于推进见义勇为工作，促进平安***建设的意见》，把见义勇为工作摆上了议事日程，纳入到全市精神文明建设、社会治安综合治理和四城同创总体规划之中。</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基金会组建之初，我会以宣传见义勇为先进典型和法规政策为重点，采取多种形式，多领域、全方位、立体式进行了进社区、进机关、进企业、进学校宣传活动。基金会成立之后的几年来，我会充分发挥“两台一报”等主流媒体作用，反映我市见义勇为工作的宣传报道达32篇（次），在社会上产生了积极影响。***年x月，基金会常务理事****同志与</w:t>
      </w:r>
    </w:p>
    <w:p>
      <w:pPr>
        <w:ind w:left="0" w:right="0" w:firstLine="560"/>
        <w:spacing w:before="450" w:after="450" w:line="312" w:lineRule="auto"/>
      </w:pPr>
      <w:r>
        <w:rPr>
          <w:rFonts w:ascii="宋体" w:hAnsi="宋体" w:eastAsia="宋体" w:cs="宋体"/>
          <w:color w:val="000"/>
          <w:sz w:val="28"/>
          <w:szCs w:val="28"/>
        </w:rPr>
        <w:t xml:space="preserve">　　市委宣传部、广电局等宣传单位负责人进行座谈，共同商讨见义勇为宣传计划。今年x月份，基金会工作办公室还与电视台两大媒体记者召开专题策划会，对见义勇为宣传工作的年度计划、内容、形式及具体工作细节进行了深入细致的规划。经撰写组稿、采编拍摄，4月x日上午，基金会理事长***、常务理事王平走进***电视台，再次接受记者访谈，讲述见义勇为基金会的创立经过，宣扬见义勇为的重要意义，并重点对基金会在奖励、抚恤见义勇为人员方面的举措进行了阐述。</w:t>
      </w:r>
    </w:p>
    <w:p>
      <w:pPr>
        <w:ind w:left="0" w:right="0" w:firstLine="560"/>
        <w:spacing w:before="450" w:after="450" w:line="312" w:lineRule="auto"/>
      </w:pPr>
      <w:r>
        <w:rPr>
          <w:rFonts w:ascii="宋体" w:hAnsi="宋体" w:eastAsia="宋体" w:cs="宋体"/>
          <w:color w:val="000"/>
          <w:sz w:val="28"/>
          <w:szCs w:val="28"/>
        </w:rPr>
        <w:t xml:space="preserve">　　三、大力表彰奖励</w:t>
      </w:r>
    </w:p>
    <w:p>
      <w:pPr>
        <w:ind w:left="0" w:right="0" w:firstLine="560"/>
        <w:spacing w:before="450" w:after="450" w:line="312" w:lineRule="auto"/>
      </w:pPr>
      <w:r>
        <w:rPr>
          <w:rFonts w:ascii="宋体" w:hAnsi="宋体" w:eastAsia="宋体" w:cs="宋体"/>
          <w:color w:val="000"/>
          <w:sz w:val="28"/>
          <w:szCs w:val="28"/>
        </w:rPr>
        <w:t xml:space="preserve">　　我会坚持在实践中不断规范见义勇为表彰奖励机制，对涌现出来的见义勇为先进典型、先进分子，做到及时发现、及时奖励，确保不迟奖、不漏奖、不惜奖，让见义勇为英雄及其家属深切感受到了党和政府的温暖，体会到了社会的关爱。***年以来，我市共表彰奖励见义勇为人员***人，颁发奖金、康复补助金、慰问金等***万元。一是坚持集中性的表彰奖励与随时性的表彰奖励相结合，以突出表彰奖励的社会效果。***年x月我们隆重召开了全市首次见义勇为表彰大会。此后，我们每年都对涌现出来的见义勇为先进分子及时进行表彰。二是坚持定期的困难补助与不定期的走访慰问相结合，解决见义勇为人员生活困难。每年春节前夕，市领导及基金会领导都组成若干个慰问组，走访慰问见义勇为人</w:t>
      </w:r>
    </w:p>
    <w:p>
      <w:pPr>
        <w:ind w:left="0" w:right="0" w:firstLine="560"/>
        <w:spacing w:before="450" w:after="450" w:line="312" w:lineRule="auto"/>
      </w:pPr>
      <w:r>
        <w:rPr>
          <w:rFonts w:ascii="宋体" w:hAnsi="宋体" w:eastAsia="宋体" w:cs="宋体"/>
          <w:color w:val="000"/>
          <w:sz w:val="28"/>
          <w:szCs w:val="28"/>
        </w:rPr>
        <w:t xml:space="preserve">　　员。在今年“三访三评”、“三解三促”活动中，市***组织中层以上领导干部深入见义勇为困难人员家里，详细了解他们的工作和生活状况，听取他们的意见建议并填写《见义勇为工作意见建议征求表》，切实帮助他们解决实际困难。见义勇为伤残人员张建国在接过干警手中的困难补助时感慨道：“这么多年来，政府有关部门都不曾忘记我，这让我很感动，我只是做了自己应该做的。”</w:t>
      </w:r>
    </w:p>
    <w:p>
      <w:pPr>
        <w:ind w:left="0" w:right="0" w:firstLine="560"/>
        <w:spacing w:before="450" w:after="450" w:line="312" w:lineRule="auto"/>
      </w:pPr>
      <w:r>
        <w:rPr>
          <w:rFonts w:ascii="宋体" w:hAnsi="宋体" w:eastAsia="宋体" w:cs="宋体"/>
          <w:color w:val="000"/>
          <w:sz w:val="28"/>
          <w:szCs w:val="28"/>
        </w:rPr>
        <w:t xml:space="preserve">　　四、健全服务机制</w:t>
      </w:r>
    </w:p>
    <w:p>
      <w:pPr>
        <w:ind w:left="0" w:right="0" w:firstLine="560"/>
        <w:spacing w:before="450" w:after="450" w:line="312" w:lineRule="auto"/>
      </w:pPr>
      <w:r>
        <w:rPr>
          <w:rFonts w:ascii="宋体" w:hAnsi="宋体" w:eastAsia="宋体" w:cs="宋体"/>
          <w:color w:val="000"/>
          <w:sz w:val="28"/>
          <w:szCs w:val="28"/>
        </w:rPr>
        <w:t xml:space="preserve">　　一是建立档案管理。按照“一人一档，一档两卷”的要求，建立见义勇为人员表彰卷和服务卷，对见义勇为行为申请材料、证人证言和公安、民政部门证明材料、确认申请表、确认审批表、困难情况表等文字资料进行收集归档，做到基本事实清楚、证据充分可靠、适用条款准确。同时，不断加强视听档案建设，对表彰会、会员代表大会、座谈会、见义勇为宣传活动拍摄的照片、录像、录音等资料进行收集整理，为见义勇为工作的深入开展提供保障。</w:t>
      </w:r>
    </w:p>
    <w:p>
      <w:pPr>
        <w:ind w:left="0" w:right="0" w:firstLine="560"/>
        <w:spacing w:before="450" w:after="450" w:line="312" w:lineRule="auto"/>
      </w:pPr>
      <w:r>
        <w:rPr>
          <w:rFonts w:ascii="宋体" w:hAnsi="宋体" w:eastAsia="宋体" w:cs="宋体"/>
          <w:color w:val="000"/>
          <w:sz w:val="28"/>
          <w:szCs w:val="28"/>
        </w:rPr>
        <w:t xml:space="preserve">　　二是完善援助机制。积极协调司法、教育、卫生、民政、工商等部门出台相关优惠政策，帮助见义勇为人员及其家属解决落户、就业、住房、子女上学等实际困难和问题，为他们排忧解难。对因见义勇为受伤、丧失劳动能力或牺牲而造成家庭生活困难的，由市民政局、人劳局、教育局和卫生局等单位，为见义勇为人员及其家人开展经常性的救助服务，</w:t>
      </w:r>
    </w:p>
    <w:p>
      <w:pPr>
        <w:ind w:left="0" w:right="0" w:firstLine="560"/>
        <w:spacing w:before="450" w:after="450" w:line="312" w:lineRule="auto"/>
      </w:pPr>
      <w:r>
        <w:rPr>
          <w:rFonts w:ascii="宋体" w:hAnsi="宋体" w:eastAsia="宋体" w:cs="宋体"/>
          <w:color w:val="000"/>
          <w:sz w:val="28"/>
          <w:szCs w:val="28"/>
        </w:rPr>
        <w:t xml:space="preserve">　　真正让见义勇为英雄流血不流泪。</w:t>
      </w:r>
    </w:p>
    <w:p>
      <w:pPr>
        <w:ind w:left="0" w:right="0" w:firstLine="560"/>
        <w:spacing w:before="450" w:after="450" w:line="312" w:lineRule="auto"/>
      </w:pPr>
      <w:r>
        <w:rPr>
          <w:rFonts w:ascii="宋体" w:hAnsi="宋体" w:eastAsia="宋体" w:cs="宋体"/>
          <w:color w:val="000"/>
          <w:sz w:val="28"/>
          <w:szCs w:val="28"/>
        </w:rPr>
        <w:t xml:space="preserve">　　三是健全绿色通道。目前，我会正与卫生部门协调，尽快出台《见义勇为伤病人员救治绿色通道实施办法》，以充分发挥医疗卫生机构的职能优势，简化医疗程序、集中医疗资源、适当减免医疗费用，最大限度地保障见义勇为人员的健康和生命，全力为见义勇为伤病人员提供优质服务。</w:t>
      </w:r>
    </w:p>
    <w:p>
      <w:pPr>
        <w:ind w:left="0" w:right="0" w:firstLine="560"/>
        <w:spacing w:before="450" w:after="450" w:line="312" w:lineRule="auto"/>
      </w:pPr>
      <w:r>
        <w:rPr>
          <w:rFonts w:ascii="宋体" w:hAnsi="宋体" w:eastAsia="宋体" w:cs="宋体"/>
          <w:color w:val="000"/>
          <w:sz w:val="28"/>
          <w:szCs w:val="28"/>
        </w:rPr>
        <w:t xml:space="preserve">　　以上是我会工作的几点做法，虽取得了一些成绩，但与兄弟市（区）相比、与上级基金会要求相比，还存在差距。下一步我们将按照此次会议精神，积极构建见义勇为工作长效机制，进一步加大资金募集力度，管好、用好基金，以充分发挥见义勇为工作在促进社会和谐、推动经济社会又好又快发展中的重要作用。</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【篇二】202_年见义勇为工作总结</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　　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　　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　　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　　××市综治办</w:t>
      </w:r>
    </w:p>
    <w:p>
      <w:pPr>
        <w:ind w:left="0" w:right="0" w:firstLine="560"/>
        <w:spacing w:before="450" w:after="450" w:line="312" w:lineRule="auto"/>
      </w:pPr>
      <w:r>
        <w:rPr>
          <w:rFonts w:ascii="黑体" w:hAnsi="黑体" w:eastAsia="黑体" w:cs="黑体"/>
          <w:color w:val="000000"/>
          <w:sz w:val="36"/>
          <w:szCs w:val="36"/>
          <w:b w:val="1"/>
          <w:bCs w:val="1"/>
        </w:rPr>
        <w:t xml:space="preserve">【篇三】202_年见义勇为工作总结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七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2025-05-02T12:46:40+08:00</dcterms:created>
  <dcterms:modified xsi:type="dcterms:W3CDTF">2025-05-02T12:46:40+08:00</dcterms:modified>
</cp:coreProperties>
</file>

<file path=docProps/custom.xml><?xml version="1.0" encoding="utf-8"?>
<Properties xmlns="http://schemas.openxmlformats.org/officeDocument/2006/custom-properties" xmlns:vt="http://schemas.openxmlformats.org/officeDocument/2006/docPropsVTypes"/>
</file>