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校园营养日活动总结</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校园营养日活动总结5篇营养日活动通过举办营养课程、讲座和食品展示等活动，可以让学生了解更多关于营养的知识，增加他们对健康饮食的认识。以下是小编整理的校园营养日活动总结，欢迎大家借鉴与参考!校园营养日活动总结篇15月14日，第__个5·2...</w:t>
      </w:r>
    </w:p>
    <w:p>
      <w:pPr>
        <w:ind w:left="0" w:right="0" w:firstLine="560"/>
        <w:spacing w:before="450" w:after="450" w:line="312" w:lineRule="auto"/>
      </w:pPr>
      <w:r>
        <w:rPr>
          <w:rFonts w:ascii="宋体" w:hAnsi="宋体" w:eastAsia="宋体" w:cs="宋体"/>
          <w:color w:val="000"/>
          <w:sz w:val="28"/>
          <w:szCs w:val="28"/>
        </w:rPr>
        <w:t xml:space="preserve">最新校园营养日活动总结5篇</w:t>
      </w:r>
    </w:p>
    <w:p>
      <w:pPr>
        <w:ind w:left="0" w:right="0" w:firstLine="560"/>
        <w:spacing w:before="450" w:after="450" w:line="312" w:lineRule="auto"/>
      </w:pPr>
      <w:r>
        <w:rPr>
          <w:rFonts w:ascii="宋体" w:hAnsi="宋体" w:eastAsia="宋体" w:cs="宋体"/>
          <w:color w:val="000"/>
          <w:sz w:val="28"/>
          <w:szCs w:val="28"/>
        </w:rPr>
        <w:t xml:space="preserve">营养日活动通过举办营养课程、讲座和食品展示等活动，可以让学生了解更多关于营养的知识，增加他们对健康饮食的认识。以下是小编整理的校园营养日活动总结，欢迎大家借鉴与参考!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校园营养日活动总结篇1</w:t>
      </w:r>
    </w:p>
    <w:p>
      <w:pPr>
        <w:ind w:left="0" w:right="0" w:firstLine="560"/>
        <w:spacing w:before="450" w:after="450" w:line="312" w:lineRule="auto"/>
      </w:pPr>
      <w:r>
        <w:rPr>
          <w:rFonts w:ascii="宋体" w:hAnsi="宋体" w:eastAsia="宋体" w:cs="宋体"/>
          <w:color w:val="000"/>
          <w:sz w:val="28"/>
          <w:szCs w:val="28"/>
        </w:rPr>
        <w:t xml:space="preserve">5月14日，第__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校园营养日活动总结篇2</w:t>
      </w:r>
    </w:p>
    <w:p>
      <w:pPr>
        <w:ind w:left="0" w:right="0" w:firstLine="560"/>
        <w:spacing w:before="450" w:after="450" w:line="312" w:lineRule="auto"/>
      </w:pPr>
      <w:r>
        <w:rPr>
          <w:rFonts w:ascii="宋体" w:hAnsi="宋体" w:eastAsia="宋体" w:cs="宋体"/>
          <w:color w:val="000"/>
          <w:sz w:val="28"/>
          <w:szCs w:val="28"/>
        </w:rPr>
        <w:t xml:space="preserve">5月14日，第X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校园营养日活动总结篇4</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校园营养日活动总结篇5</w:t>
      </w:r>
    </w:p>
    <w:p>
      <w:pPr>
        <w:ind w:left="0" w:right="0" w:firstLine="560"/>
        <w:spacing w:before="450" w:after="450" w:line="312" w:lineRule="auto"/>
      </w:pPr>
      <w:r>
        <w:rPr>
          <w:rFonts w:ascii="宋体" w:hAnsi="宋体" w:eastAsia="宋体" w:cs="宋体"/>
          <w:color w:val="000"/>
          <w:sz w:val="28"/>
          <w:szCs w:val="28"/>
        </w:rPr>
        <w:t xml:space="preserve">5月20日是全国学生营养日，为让孩子们具有正确的饮食营养观念，培养幼儿良好的饮食习惯，今天我园积极开展“全国学生营养日”宣传教育活动，采用多种形式宣传科学、合理的营养膳食观念，促进孩子的健康发展。</w:t>
      </w:r>
    </w:p>
    <w:p>
      <w:pPr>
        <w:ind w:left="0" w:right="0" w:firstLine="560"/>
        <w:spacing w:before="450" w:after="450" w:line="312" w:lineRule="auto"/>
      </w:pPr>
      <w:r>
        <w:rPr>
          <w:rFonts w:ascii="宋体" w:hAnsi="宋体" w:eastAsia="宋体" w:cs="宋体"/>
          <w:color w:val="000"/>
          <w:sz w:val="28"/>
          <w:szCs w:val="28"/>
        </w:rPr>
        <w:t xml:space="preserve">随着生活水平的`提高，挑食、厌食、偏食的孩子越来越多，很多孩子养成了喜欢吃零食的习惯，导致孩子中营养不良现象日益增多。针对这一现象，各班的班主任通过QQ群、校讯通、家校联系本等方式向广大家长宣传培养孩子健康的饮食行为的重要性。幼儿园利用宣传海报、蔬菜写生、绘画等形式向孩子们宣传营养健康知识，教育孩子们养成科学合理的饮食习惯，做到不偏食挑食、不吃零食、不吃三无食品、不吃不卫生变质过期的食品。在此基础上鼓励孩子们多进行户外运动，以此来锻炼身体，增强体质。</w:t>
      </w:r>
    </w:p>
    <w:p>
      <w:pPr>
        <w:ind w:left="0" w:right="0" w:firstLine="560"/>
        <w:spacing w:before="450" w:after="450" w:line="312" w:lineRule="auto"/>
      </w:pPr>
      <w:r>
        <w:rPr>
          <w:rFonts w:ascii="宋体" w:hAnsi="宋体" w:eastAsia="宋体" w:cs="宋体"/>
          <w:color w:val="000"/>
          <w:sz w:val="28"/>
          <w:szCs w:val="28"/>
        </w:rPr>
        <w:t xml:space="preserve">通过此次宣传活动，普及了孩子营养知识，增强了营养观念，同时也在幼儿园营造了关注孩子营养与健康的浓厚氛围。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2025-07-08T22:38:03+08:00</dcterms:created>
  <dcterms:modified xsi:type="dcterms:W3CDTF">2025-07-08T22:38:03+08:00</dcterms:modified>
</cp:coreProperties>
</file>

<file path=docProps/custom.xml><?xml version="1.0" encoding="utf-8"?>
<Properties xmlns="http://schemas.openxmlformats.org/officeDocument/2006/custom-properties" xmlns:vt="http://schemas.openxmlformats.org/officeDocument/2006/docPropsVTypes"/>
</file>