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202_年党建工作总结_2023年党建工作计划</w:t>
      </w:r>
      <w:bookmarkEnd w:id="1"/>
    </w:p>
    <w:p>
      <w:pPr>
        <w:jc w:val="center"/>
        <w:spacing w:before="0" w:after="450"/>
      </w:pPr>
      <w:r>
        <w:rPr>
          <w:rFonts w:ascii="Arial" w:hAnsi="Arial" w:eastAsia="Arial" w:cs="Arial"/>
          <w:color w:val="999999"/>
          <w:sz w:val="20"/>
          <w:szCs w:val="20"/>
        </w:rPr>
        <w:t xml:space="preserve">来源：网络  作者：月落乌啼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&gt;　►学习资料这里找+每周一次老秘分享会&gt;　　一、指导思想　　202_年，县水利局党建工作将继续在县委的领导和上级组织部门的指导下，以学习贯彻习近平新时代中国特色社会主义思想和党的十九大精神为主线，精心开展“不忘初心、牢记使命”主题教育，...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&gt;　►学习资料这里找+每周一次老秘分享会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202_年，县水利局党建工作将继续在县委的领导和上级组织部门的指导下，以学习贯彻习近平新时代中国特色社会主义思想和党的十九大精神为主线，精心开展“不忘初心、牢记使命”主题教育，以巩固深化“两学一做”学习教育常态化制度化成果和推进机关党建品牌建设为重点，坚持以“党建+”理念为牵引，加强党建责任落实，不断提升基层组织建设的科学化水平，为全县水利改革发展提供组织保障。</w:t>
      </w:r>
    </w:p>
    <w:p>
      <w:pPr>
        <w:ind w:left="0" w:right="0" w:firstLine="560"/>
        <w:spacing w:before="450" w:after="450" w:line="312" w:lineRule="auto"/>
      </w:pPr>
      <w:r>
        <w:rPr>
          <w:rFonts w:ascii="宋体" w:hAnsi="宋体" w:eastAsia="宋体" w:cs="宋体"/>
          <w:color w:val="000"/>
          <w:sz w:val="28"/>
          <w:szCs w:val="28"/>
        </w:rPr>
        <w:t xml:space="preserve">&gt;　　二、工作任务</w:t>
      </w:r>
    </w:p>
    <w:p>
      <w:pPr>
        <w:ind w:left="0" w:right="0" w:firstLine="560"/>
        <w:spacing w:before="450" w:after="450" w:line="312" w:lineRule="auto"/>
      </w:pPr>
      <w:r>
        <w:rPr>
          <w:rFonts w:ascii="宋体" w:hAnsi="宋体" w:eastAsia="宋体" w:cs="宋体"/>
          <w:color w:val="000"/>
          <w:sz w:val="28"/>
          <w:szCs w:val="28"/>
        </w:rPr>
        <w:t xml:space="preserve">　　(一)抓好党员队伍建设，不断夯实党建工作基础</w:t>
      </w:r>
    </w:p>
    <w:p>
      <w:pPr>
        <w:ind w:left="0" w:right="0" w:firstLine="560"/>
        <w:spacing w:before="450" w:after="450" w:line="312" w:lineRule="auto"/>
      </w:pPr>
      <w:r>
        <w:rPr>
          <w:rFonts w:ascii="宋体" w:hAnsi="宋体" w:eastAsia="宋体" w:cs="宋体"/>
          <w:color w:val="000"/>
          <w:sz w:val="28"/>
          <w:szCs w:val="28"/>
        </w:rPr>
        <w:t xml:space="preserve">　　1、继续加强学习教育培训。按照建设高素质党员干部队伍的要求，进一步在创新理念、健全机制、优化环境、完善制度和提升学习力度上下功夫，积极构筑较为完善的学习培训体系。组织学习好、宣传好党的十九大精神，积极倡导理论与实际相结合、“走出去”与“请进来”相结合的学习培训方式，全面营造解放思想、学以致用、大胆创新的思想文化氛围。同时继续健全学习制度，创新学习载体，活化学习形式，除督促党员干部平时自学外，每季组织集中学习三次以上，通过组织各种类型的学习交流会、座谈会、研讨会等活动，进一步提高学习的自觉性，引导和鼓励党员干部在学好业务知识的同时提高工作技能。</w:t>
      </w:r>
    </w:p>
    <w:p>
      <w:pPr>
        <w:ind w:left="0" w:right="0" w:firstLine="560"/>
        <w:spacing w:before="450" w:after="450" w:line="312" w:lineRule="auto"/>
      </w:pPr>
      <w:r>
        <w:rPr>
          <w:rFonts w:ascii="宋体" w:hAnsi="宋体" w:eastAsia="宋体" w:cs="宋体"/>
          <w:color w:val="000"/>
          <w:sz w:val="28"/>
          <w:szCs w:val="28"/>
        </w:rPr>
        <w:t xml:space="preserve">　　2、认真执行组织生活制度。严格落实“三会一课”、民主评议党员、谈心谈话、党员学习教育培训等制度。每月至少召开一次党支部委员会，一次党小组会，每季度召开一次支部党员大会，每季度组织党员观看一次电教片，每季度上一次党课，每半年研究一次发展党员工作。同时健全组织生活、抓好党费收缴、党员发展等日常工作。进一步规范党务公开的内容、程序和方式，积极推进党内民主建设，拓宽民主渠道，健全监督机制，党内重大决策征求意见，尊重党员的主体地位，切实保障党员的民主权利，营造平等和谐的党内关系。</w:t>
      </w:r>
    </w:p>
    <w:p>
      <w:pPr>
        <w:ind w:left="0" w:right="0" w:firstLine="560"/>
        <w:spacing w:before="450" w:after="450" w:line="312" w:lineRule="auto"/>
      </w:pPr>
      <w:r>
        <w:rPr>
          <w:rFonts w:ascii="宋体" w:hAnsi="宋体" w:eastAsia="宋体" w:cs="宋体"/>
          <w:color w:val="000"/>
          <w:sz w:val="28"/>
          <w:szCs w:val="28"/>
        </w:rPr>
        <w:t xml:space="preserve">　　3、组织党员干部服务“贫困户帮扶”及“百千万”系列活动。通过开展“小岗位、大形象，共产党员在身边”活动，推行“先锋岗”等方式，组织党员干部在项目建设管理、“河长制”、水政执法、脱贫攻坚等重点工作中发挥模范作用，充分发挥党支部和党员干部在XX水利事业发展中的积极作用。</w:t>
      </w:r>
    </w:p>
    <w:p>
      <w:pPr>
        <w:ind w:left="0" w:right="0" w:firstLine="560"/>
        <w:spacing w:before="450" w:after="450" w:line="312" w:lineRule="auto"/>
      </w:pPr>
      <w:r>
        <w:rPr>
          <w:rFonts w:ascii="宋体" w:hAnsi="宋体" w:eastAsia="宋体" w:cs="宋体"/>
          <w:color w:val="000"/>
          <w:sz w:val="28"/>
          <w:szCs w:val="28"/>
        </w:rPr>
        <w:t xml:space="preserve">　　4、做好预备党员和入党积极分子的培养、教育工作。重视对预备党员和入党积极分子的培养、教育工作，制定切实可行的党员发展计划，加大培养力度，把好质量关，合格一个，发展一个，不断鼓励引导更多优秀人员加入党组织。今年计划接收3名入党积极分子为发展对象。</w:t>
      </w:r>
    </w:p>
    <w:p>
      <w:pPr>
        <w:ind w:left="0" w:right="0" w:firstLine="560"/>
        <w:spacing w:before="450" w:after="450" w:line="312" w:lineRule="auto"/>
      </w:pPr>
      <w:r>
        <w:rPr>
          <w:rFonts w:ascii="宋体" w:hAnsi="宋体" w:eastAsia="宋体" w:cs="宋体"/>
          <w:color w:val="000"/>
          <w:sz w:val="28"/>
          <w:szCs w:val="28"/>
        </w:rPr>
        <w:t xml:space="preserve">　　(二)加强领导班子建设，充分发挥基层党组织的堡垒作用</w:t>
      </w:r>
    </w:p>
    <w:p>
      <w:pPr>
        <w:ind w:left="0" w:right="0" w:firstLine="560"/>
        <w:spacing w:before="450" w:after="450" w:line="312" w:lineRule="auto"/>
      </w:pPr>
      <w:r>
        <w:rPr>
          <w:rFonts w:ascii="宋体" w:hAnsi="宋体" w:eastAsia="宋体" w:cs="宋体"/>
          <w:color w:val="000"/>
          <w:sz w:val="28"/>
          <w:szCs w:val="28"/>
        </w:rPr>
        <w:t xml:space="preserve">　　1、按照“一岗双责”和“谁主管、谁负责”的原则，加强领导班子党风廉政建设和反腐败工作，严格执行“八项规定”。领导班子成员要结合自身实际，认真组织学习党章党规，做到警钟长鸣，使党员干部自觉做到“自重、自警、自省、自励”。</w:t>
      </w:r>
    </w:p>
    <w:p>
      <w:pPr>
        <w:ind w:left="0" w:right="0" w:firstLine="560"/>
        <w:spacing w:before="450" w:after="450" w:line="312" w:lineRule="auto"/>
      </w:pPr>
      <w:r>
        <w:rPr>
          <w:rFonts w:ascii="宋体" w:hAnsi="宋体" w:eastAsia="宋体" w:cs="宋体"/>
          <w:color w:val="000"/>
          <w:sz w:val="28"/>
          <w:szCs w:val="28"/>
        </w:rPr>
        <w:t xml:space="preserve">　　2、坚持领导班子民主生活会制度。实行民主集中制，做到民主、科学决策，自觉接受党内外群众的监督，全年召开一次领导班子民主生活会，各支部也要召开一次组织生活会。</w:t>
      </w:r>
    </w:p>
    <w:p>
      <w:pPr>
        <w:ind w:left="0" w:right="0" w:firstLine="560"/>
        <w:spacing w:before="450" w:after="450" w:line="312" w:lineRule="auto"/>
      </w:pPr>
      <w:r>
        <w:rPr>
          <w:rFonts w:ascii="宋体" w:hAnsi="宋体" w:eastAsia="宋体" w:cs="宋体"/>
          <w:color w:val="000"/>
          <w:sz w:val="28"/>
          <w:szCs w:val="28"/>
        </w:rPr>
        <w:t xml:space="preserve">　　3、着力打造基层党建示范点。围绕“先行先试、培育典型、示范带动、辐射推广”的工作思路，通过规范化建设具有鲜明特色、影响较大、示范效果好的党建示范点，进一步提高基层党组织的战斗力，发挥好党支部的堡垒作用。</w:t>
      </w:r>
    </w:p>
    <w:p>
      <w:pPr>
        <w:ind w:left="0" w:right="0" w:firstLine="560"/>
        <w:spacing w:before="450" w:after="450" w:line="312" w:lineRule="auto"/>
      </w:pPr>
      <w:r>
        <w:rPr>
          <w:rFonts w:ascii="宋体" w:hAnsi="宋体" w:eastAsia="宋体" w:cs="宋体"/>
          <w:color w:val="000"/>
          <w:sz w:val="28"/>
          <w:szCs w:val="28"/>
        </w:rPr>
        <w:t xml:space="preserve">　　(三)精心开展“不忘初心、牢记使命”主题教育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深入开展“不忘初心、牢记使命”专题调研，认真做好相关准备工作;按照中央和省市县委统一部署，精心设计工作方案，突出用习近平新时代中国特色社会主义思想武装全党、教育群众、推动工作。结合单位实际，推广党性体检制度，建设党性体检中心。探索建立使命清单和“堡垒”“先锋”双积分考核等制度，推进主题教育扎实有序开展。</w:t>
      </w:r>
    </w:p>
    <w:p>
      <w:pPr>
        <w:ind w:left="0" w:right="0" w:firstLine="560"/>
        <w:spacing w:before="450" w:after="450" w:line="312" w:lineRule="auto"/>
      </w:pPr>
      <w:r>
        <w:rPr>
          <w:rFonts w:ascii="宋体" w:hAnsi="宋体" w:eastAsia="宋体" w:cs="宋体"/>
          <w:color w:val="000"/>
          <w:sz w:val="28"/>
          <w:szCs w:val="28"/>
        </w:rPr>
        <w:t xml:space="preserve">　　(四)坚持严管优选，打造担当有为干部队伍</w:t>
      </w:r>
    </w:p>
    <w:p>
      <w:pPr>
        <w:ind w:left="0" w:right="0" w:firstLine="560"/>
        <w:spacing w:before="450" w:after="450" w:line="312" w:lineRule="auto"/>
      </w:pPr>
      <w:r>
        <w:rPr>
          <w:rFonts w:ascii="宋体" w:hAnsi="宋体" w:eastAsia="宋体" w:cs="宋体"/>
          <w:color w:val="000"/>
          <w:sz w:val="28"/>
          <w:szCs w:val="28"/>
        </w:rPr>
        <w:t xml:space="preserve">　　严把选人用人政治关，坚持把政治标准放在首位，从政治忠诚、政治定力、政治担当、政治能力、政治自律等方面考察识别干部。强化“三项机制”运用，突出“三准三实”，强化考核支撑，把好干部标准落到实处。着重在基层一线选拔任用优秀干部。</w:t>
      </w:r>
    </w:p>
    <w:p>
      <w:pPr>
        <w:ind w:left="0" w:right="0" w:firstLine="560"/>
        <w:spacing w:before="450" w:after="450" w:line="312" w:lineRule="auto"/>
      </w:pPr>
      <w:r>
        <w:rPr>
          <w:rFonts w:ascii="宋体" w:hAnsi="宋体" w:eastAsia="宋体" w:cs="宋体"/>
          <w:color w:val="000"/>
          <w:sz w:val="28"/>
          <w:szCs w:val="28"/>
        </w:rPr>
        <w:t xml:space="preserve">　　(五)充分发挥信息技术优势</w:t>
      </w:r>
    </w:p>
    <w:p>
      <w:pPr>
        <w:ind w:left="0" w:right="0" w:firstLine="560"/>
        <w:spacing w:before="450" w:after="450" w:line="312" w:lineRule="auto"/>
      </w:pPr>
      <w:r>
        <w:rPr>
          <w:rFonts w:ascii="宋体" w:hAnsi="宋体" w:eastAsia="宋体" w:cs="宋体"/>
          <w:color w:val="000"/>
          <w:sz w:val="28"/>
          <w:szCs w:val="28"/>
        </w:rPr>
        <w:t xml:space="preserve">　　加速推进“智慧党建”平台的推广和使用，积极利用互联网技术和信息化手段，持续提升党建工作科学化水平。严格执行“固定学习日”制度。进一步加大“陕西先锋”微信公众号推广力度，不断提升学用结合水平。</w:t>
      </w:r>
    </w:p>
    <w:p>
      <w:pPr>
        <w:ind w:left="0" w:right="0" w:firstLine="560"/>
        <w:spacing w:before="450" w:after="450" w:line="312" w:lineRule="auto"/>
      </w:pPr>
      <w:r>
        <w:rPr>
          <w:rFonts w:ascii="宋体" w:hAnsi="宋体" w:eastAsia="宋体" w:cs="宋体"/>
          <w:color w:val="000"/>
          <w:sz w:val="28"/>
          <w:szCs w:val="28"/>
        </w:rPr>
        <w:t xml:space="preserve">　　(六)以惩防并举为重点，切实加强党风廉政建设</w:t>
      </w:r>
    </w:p>
    <w:p>
      <w:pPr>
        <w:ind w:left="0" w:right="0" w:firstLine="560"/>
        <w:spacing w:before="450" w:after="450" w:line="312" w:lineRule="auto"/>
      </w:pPr>
      <w:r>
        <w:rPr>
          <w:rFonts w:ascii="宋体" w:hAnsi="宋体" w:eastAsia="宋体" w:cs="宋体"/>
          <w:color w:val="000"/>
          <w:sz w:val="28"/>
          <w:szCs w:val="28"/>
        </w:rPr>
        <w:t xml:space="preserve">　　扎实开展反腐倡廉教育。加强党员干部的廉洁自律教育，坚持标本兼治、综合治理、惩防并举、注重预防的方针，组织广大党员干部认真学习《中国共产党党员领导干部廉洁从政若干准则》和《中国共产党纪律处分条例》，提高党员干部的思想政治素质和遵纪守法意识。持之以恒贯彻落实中央“八项规定”精神，保持纠治“四风”韧劲，通过专题党课、预防职务犯罪讲座等主题教育活动，加大正面教育的力度，构建牢固的思想防线，提高廉洁自律、拒腐防变的能力。</w:t>
      </w:r>
    </w:p>
    <w:p>
      <w:pPr>
        <w:ind w:left="0" w:right="0" w:firstLine="560"/>
        <w:spacing w:before="450" w:after="450" w:line="312" w:lineRule="auto"/>
      </w:pPr>
      <w:r>
        <w:rPr>
          <w:rFonts w:ascii="宋体" w:hAnsi="宋体" w:eastAsia="宋体" w:cs="宋体"/>
          <w:color w:val="000"/>
          <w:sz w:val="28"/>
          <w:szCs w:val="28"/>
        </w:rPr>
        <w:t xml:space="preserve">&gt;　　三、保障措施</w:t>
      </w:r>
    </w:p>
    <w:p>
      <w:pPr>
        <w:ind w:left="0" w:right="0" w:firstLine="560"/>
        <w:spacing w:before="450" w:after="450" w:line="312" w:lineRule="auto"/>
      </w:pPr>
      <w:r>
        <w:rPr>
          <w:rFonts w:ascii="宋体" w:hAnsi="宋体" w:eastAsia="宋体" w:cs="宋体"/>
          <w:color w:val="000"/>
          <w:sz w:val="28"/>
          <w:szCs w:val="28"/>
        </w:rPr>
        <w:t xml:space="preserve">　　1、加强组织领导，落实工作责任。各支部要把党建工作列入重要议事日程，切实做到认识到位、职责到位、措施到位、工作到位。要建立领导干部党建联系点制度，领导干部要经常深入基层调查研究，指导工作。</w:t>
      </w:r>
    </w:p>
    <w:p>
      <w:pPr>
        <w:ind w:left="0" w:right="0" w:firstLine="560"/>
        <w:spacing w:before="450" w:after="450" w:line="312" w:lineRule="auto"/>
      </w:pPr>
      <w:r>
        <w:rPr>
          <w:rFonts w:ascii="宋体" w:hAnsi="宋体" w:eastAsia="宋体" w:cs="宋体"/>
          <w:color w:val="000"/>
          <w:sz w:val="28"/>
          <w:szCs w:val="28"/>
        </w:rPr>
        <w:t xml:space="preserve">　　2、加强督促检查，确保完成任务。要对加强对所属基层党组织的党建工作开展定期或不定期督促检查，及时掌握进展情况，发现问题，及时解决。各支部每季度向局党委书面汇报党建工作，支部书记每季度要向局党委述职。</w:t>
      </w:r>
    </w:p>
    <w:p>
      <w:pPr>
        <w:ind w:left="0" w:right="0" w:firstLine="560"/>
        <w:spacing w:before="450" w:after="450" w:line="312" w:lineRule="auto"/>
      </w:pPr>
      <w:r>
        <w:rPr>
          <w:rFonts w:ascii="宋体" w:hAnsi="宋体" w:eastAsia="宋体" w:cs="宋体"/>
          <w:color w:val="000"/>
          <w:sz w:val="28"/>
          <w:szCs w:val="28"/>
        </w:rPr>
        <w:t xml:space="preserve">　　3、强化考核过程管控。严格落实指标动态管理和季度考核点评颁发红黑牌制度，对重点指标、重点工作进度，定期分析指标完成情况，强化阶段性考核。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2025-05-03T05:42:02+08:00</dcterms:created>
  <dcterms:modified xsi:type="dcterms:W3CDTF">2025-05-03T05:42:02+08:00</dcterms:modified>
</cp:coreProperties>
</file>

<file path=docProps/custom.xml><?xml version="1.0" encoding="utf-8"?>
<Properties xmlns="http://schemas.openxmlformats.org/officeDocument/2006/custom-properties" xmlns:vt="http://schemas.openxmlformats.org/officeDocument/2006/docPropsVTypes"/>
</file>