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党风廉政建设内容</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带头抓好主责主业，大胆改革创新创优。围绕“讲政治、顾大局、谋发展、重自强”检察工作总体要求，以“七个聚焦、七个切实”和“四大检察”为工作统领，创新工作思路，发挥好法律监督职能，推进检察工作从权力依赖向能力依赖转变，从刑事检察一极独大向刑事、...</w:t>
      </w:r>
    </w:p>
    <w:p>
      <w:pPr>
        <w:ind w:left="0" w:right="0" w:firstLine="560"/>
        <w:spacing w:before="450" w:after="450" w:line="312" w:lineRule="auto"/>
      </w:pPr>
      <w:r>
        <w:rPr>
          <w:rFonts w:ascii="宋体" w:hAnsi="宋体" w:eastAsia="宋体" w:cs="宋体"/>
          <w:color w:val="000"/>
          <w:sz w:val="28"/>
          <w:szCs w:val="28"/>
        </w:rPr>
        <w:t xml:space="preserve">带头抓好主责主业，大胆改革创新创优。围绕“讲政治、顾大局、谋发展、重自强”检察工作总体要求，以“七个聚焦、七个切实”和“四大检察”为工作统领，创新工作思路，发挥好法律监督职能，推进检察工作从权力依赖向能力依赖转变，从刑事检察一极独大向刑事、民事、行政、公益诉讼“四轮驱动”转变，把工作重心、时间精力、人员力量聚焦到全面履职上来，确保检察工作各项工作稳步推进。本站今天为大家精心准备了党风廉政建设内容，希望对大家有所帮助! [_TAG_h2]　　党风廉政建设内容</w:t>
      </w:r>
    </w:p>
    <w:p>
      <w:pPr>
        <w:ind w:left="0" w:right="0" w:firstLine="560"/>
        <w:spacing w:before="450" w:after="450" w:line="312" w:lineRule="auto"/>
      </w:pPr>
      <w:r>
        <w:rPr>
          <w:rFonts w:ascii="宋体" w:hAnsi="宋体" w:eastAsia="宋体" w:cs="宋体"/>
          <w:color w:val="000"/>
          <w:sz w:val="28"/>
          <w:szCs w:val="28"/>
        </w:rPr>
        <w:t xml:space="preserve"> 党风廉政建设工作内容： 1、加强组织领导，明确工作责任。成立以局长为组长，副局长为副组长，各股室负责人为成员的源头治腐工作领导小组。明确此项工作由局党组书记、局长全面抓，副局长具体抓，领导组成员分头抓，形成齐抓共管的工作局面。 2、强化理论学习，夯实思想基础。始终把思想政治和党风廉政教育放在首位。重点学习党的十六届五中会会和中纪委五中会会精神，加强宗旨观念教育，坚定理想信念，树立正确的人生观。加强法制观念教育，坚持依法阳光行政。 3、健全工作机制，完善制度建设。将党风廉政建设建设与环保重点工作来抓落实，纳入建设目标量化考核体系，与业务工作一起部署，一起落实，一起考核。领导小组将定期召开会议，安排部署、督促检查有关工作开展落实情况。 4、规范行政行为，简化审批程序。以贯彻《行政许可法》为契机，进一步强化法治意识，提高部门依法行政水平和能力。进一步规范行政审批项目。按照要求，对局现行行政审批项目进行全面清理，准确界定行政审批项目，凡是已被取消的审批项目，坚决取消。 5、强化服务意识，树立单位形象。继续强化“工作就是服务、服务就要创优”的理念，进一步牢固树立全心全意为人民服务的理念，提高服务质量，优化服务水平。 扩展资料： 党风廉政建设和反腐败斗争形势依然严峻复杂，主要是在实现不敢腐、不能腐、不想腐上还没有取得压倒性胜利，腐败活动减少了但并没有绝迹，反腐体制机制建立了但还不够完善，思想教育加强了但思想防线还没有筑牢，减少腐败存量、遏制腐败增量、重构政治生态的工作艰巨繁重。 天下之势，常系民心。“现在中央是腐败分子的克星、人民群众的福星。”人民群众的切身感受，折射出反腐败斗争释放出来的强劲正能量。一项调查显示，91.5%的领导干部、87.8%的普通干部、84.8%的企业人员、75.8%的城乡居民对反腐败抱有信心。经过十八大以来坚决反腐的不懈努力，我们党进入重塑政治生态的历史新时期，中国社会迎来清气上扬、浊气下降的发展新境界。 [_TAG_h2]　　党风廉政建设内容</w:t>
      </w:r>
    </w:p>
    <w:p>
      <w:pPr>
        <w:ind w:left="0" w:right="0" w:firstLine="560"/>
        <w:spacing w:before="450" w:after="450" w:line="312" w:lineRule="auto"/>
      </w:pPr>
      <w:r>
        <w:rPr>
          <w:rFonts w:ascii="宋体" w:hAnsi="宋体" w:eastAsia="宋体" w:cs="宋体"/>
          <w:color w:val="000"/>
          <w:sz w:val="28"/>
          <w:szCs w:val="28"/>
        </w:rPr>
        <w:t xml:space="preserve"> 202_年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 一、坚守责任担当，推动党风廉政主体责任落地生根。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 二、加强源头治理，扎实推进卫生计生惩防体系建设。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 三、深化重点领域整治，全面建设廉洁卫生计生事业。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 2、继续推进“三好一满意”活动。大力开展“建设群众满意的乡镇卫生院”活动，着力打造服务好、质量好、医德好，群众满意的卫生院。优化便民惠民措施，提高服务质量，规范服务行为，。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 四、坚持问题导向，强化党规党纪监督检查。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 五、加强素质建设，打造过硬干部队伍。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 [_TAG_h2]　　党风廉政建设内容</w:t>
      </w:r>
    </w:p>
    <w:p>
      <w:pPr>
        <w:ind w:left="0" w:right="0" w:firstLine="560"/>
        <w:spacing w:before="450" w:after="450" w:line="312" w:lineRule="auto"/>
      </w:pPr>
      <w:r>
        <w:rPr>
          <w:rFonts w:ascii="宋体" w:hAnsi="宋体" w:eastAsia="宋体" w:cs="宋体"/>
          <w:color w:val="000"/>
          <w:sz w:val="28"/>
          <w:szCs w:val="28"/>
        </w:rPr>
        <w:t xml:space="preserve"> 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