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机关单位厉行节约坚决制止餐饮浪费行为工作总结范文(精选7篇)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机关单位厉行节约坚决制止餐饮浪费行为工作总结范文(精选7篇)，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机关单位厉行节约坚决制止餐饮浪费行为工作总结范文(精选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style=color:#006aff&gt;机关单位厉行节约坚决制止餐饮浪费行为工作总结1</w:t>
      </w:r>
    </w:p>
    <w:p>
      <w:pPr>
        <w:ind w:left="0" w:right="0" w:firstLine="560"/>
        <w:spacing w:before="450" w:after="450" w:line="312" w:lineRule="auto"/>
      </w:pPr>
      <w:r>
        <w:rPr>
          <w:rFonts w:ascii="宋体" w:hAnsi="宋体" w:eastAsia="宋体" w:cs="宋体"/>
          <w:color w:val="000"/>
          <w:sz w:val="28"/>
          <w:szCs w:val="28"/>
        </w:rPr>
        <w:t xml:space="preserve">　　一、切实增强思想自觉和行动自觉（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_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宋体" w:hAnsi="宋体" w:eastAsia="宋体" w:cs="宋体"/>
          <w:color w:val="000"/>
          <w:sz w:val="28"/>
          <w:szCs w:val="28"/>
        </w:rPr>
        <w:t xml:space="preserve">style=color:#ff0000&gt;机关单位厉行节约坚决制止餐饮浪费行为工作总结2</w:t>
      </w:r>
    </w:p>
    <w:p>
      <w:pPr>
        <w:ind w:left="0" w:right="0" w:firstLine="560"/>
        <w:spacing w:before="450" w:after="450" w:line="312" w:lineRule="auto"/>
      </w:pPr>
      <w:r>
        <w:rPr>
          <w:rFonts w:ascii="宋体" w:hAnsi="宋体" w:eastAsia="宋体" w:cs="宋体"/>
          <w:color w:val="000"/>
          <w:sz w:val="28"/>
          <w:szCs w:val="28"/>
        </w:rPr>
        <w:t xml:space="preserve">　　为认真贯彻落实总书记关于制止餐饮浪费行为的重要批示精神，按照《县厉行节约制止餐饮浪费行为行动方案》、《县厉行节约制止餐饮浪费行为202_年工作计划安排》要求，水务局坚持厉行节约，坚决制止餐饮浪费行为。把“制止餐饮浪费行为”纳入节约型机关创建行动中，用实际行动践行珍惜粮食、节约光荣，浪费可耻的优良传统，努力提高公共机构运行效率，切实降低机关事业单位运行成本。</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为把厉行节约，反对浪费工作落到实处，县水务局结合本单位实际，认真安排工作，把厉行节约、反对浪费工作列入日常工作管理，把该项工作作为水务局党风廉政建设工作的一项重要工作，形成了主要领导亲自抓，分管领导具体抓，一级抓一级，层层落实，切实贯彻落实厉行节约，反对浪费各项工作任务。</w:t>
      </w:r>
    </w:p>
    <w:p>
      <w:pPr>
        <w:ind w:left="0" w:right="0" w:firstLine="560"/>
        <w:spacing w:before="450" w:after="450" w:line="312" w:lineRule="auto"/>
      </w:pPr>
      <w:r>
        <w:rPr>
          <w:rFonts w:ascii="宋体" w:hAnsi="宋体" w:eastAsia="宋体" w:cs="宋体"/>
          <w:color w:val="000"/>
          <w:sz w:val="28"/>
          <w:szCs w:val="28"/>
        </w:rPr>
        <w:t xml:space="preserve">　　（二）扩大宣传方式，营造节约氛围。利用干部职工会，组织全体干部职工学习国家、省、市、县有关厉行节约工作文件精神，教育干部职工保持厉行节约，反对浪费的优良传统。通过在局机关内张贴宣传标语，在微信、QQ工作群开展“光盘打卡”等方式，积极引导全体干部职工参与“光盘行动”，使厉行节约成为每个干部职工的思想共识和自觉行动，形成统一思想，统一行动，担负责任，齐心协力共同做好厉行节约工作，营造全体干部职工共同参与的良好氛围。</w:t>
      </w:r>
    </w:p>
    <w:p>
      <w:pPr>
        <w:ind w:left="0" w:right="0" w:firstLine="560"/>
        <w:spacing w:before="450" w:after="450" w:line="312" w:lineRule="auto"/>
      </w:pPr>
      <w:r>
        <w:rPr>
          <w:rFonts w:ascii="宋体" w:hAnsi="宋体" w:eastAsia="宋体" w:cs="宋体"/>
          <w:color w:val="000"/>
          <w:sz w:val="28"/>
          <w:szCs w:val="28"/>
        </w:rPr>
        <w:t xml:space="preserve">　　（三）规范接待标准，推行节俭用餐。严格执行接待标准，坚持节约大方、有礼有节的原则，严格落实各项节约措施，不搞超规格接待，坚决杜绝“面子消费”，提倡“光盘”行动，严格按照有关规定，进一步加强公务接待、会议、培训等公务活动用餐管理，严格用餐标准；严禁用公款大吃大喝，严格执行公务接待定点用餐制度，不得超标准安排用餐，公务接待酒店要推行科学文明的餐饮消费模式，自觉养成节俭美德。</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建立健全管理制度，细化落实措施，加强监督检查，严肃纪律，确保责任制的落实，对工作不认真、敷衍了事的，追究有关人员的责任，增强执行力度，要对该项工作做到长期抓、经常抓，以确保厉行节约治理工作形成常态化。二是局财务审计股严把报销管，从源头上预防和控制浪费行为的发生，加强对公款宴请、公务接待的监督管理。三是定期对厉行节约反对浪费工作开展情况认真自查总结和反思，借鉴和吸收各种厉行节约反对浪费的先进经验和好做法，将厉行节约反对浪费掉优良传统树得更牢。</w:t>
      </w:r>
    </w:p>
    <w:p>
      <w:pPr>
        <w:ind w:left="0" w:right="0" w:firstLine="560"/>
        <w:spacing w:before="450" w:after="450" w:line="312" w:lineRule="auto"/>
      </w:pPr>
      <w:r>
        <w:rPr>
          <w:rFonts w:ascii="宋体" w:hAnsi="宋体" w:eastAsia="宋体" w:cs="宋体"/>
          <w:color w:val="000"/>
          <w:sz w:val="28"/>
          <w:szCs w:val="28"/>
        </w:rPr>
        <w:t xml:space="preserve">style=color:#ff0000&gt;机关单位厉行节约坚决制止餐饮浪费行为工作总结3</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宋体" w:hAnsi="宋体" w:eastAsia="宋体" w:cs="宋体"/>
          <w:color w:val="000"/>
          <w:sz w:val="28"/>
          <w:szCs w:val="28"/>
        </w:rPr>
        <w:t xml:space="preserve">style=color:#ff0000&gt;机关单位厉行节约坚决制止餐饮浪费行为工作总结4</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style=color:#006aff&gt;机关单位厉行节约坚决制止餐饮浪费行为工作总结5</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厉行节约、反对浪费问题，习近平总书记多次作出重要指示，日前又对坚决制止餐饮浪费行为、切实培养节约习惯提出明确要求。对此，学校党支部将深入学习贯彻习近平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&gt;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&gt;　　三、推行学校食堂精细化管理</w:t>
      </w:r>
    </w:p>
    <w:p>
      <w:pPr>
        <w:ind w:left="0" w:right="0" w:firstLine="560"/>
        <w:spacing w:before="450" w:after="450" w:line="312" w:lineRule="auto"/>
      </w:pPr>
      <w:r>
        <w:rPr>
          <w:rFonts w:ascii="宋体" w:hAnsi="宋体" w:eastAsia="宋体" w:cs="宋体"/>
          <w:color w:val="000"/>
          <w:sz w:val="28"/>
          <w:szCs w:val="28"/>
        </w:rPr>
        <w:t xml:space="preserve">　　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　　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w:t>
      </w:r>
    </w:p>
    <w:p>
      <w:pPr>
        <w:ind w:left="0" w:right="0" w:firstLine="560"/>
        <w:spacing w:before="450" w:after="450" w:line="312" w:lineRule="auto"/>
      </w:pPr>
      <w:r>
        <w:rPr>
          <w:rFonts w:ascii="宋体" w:hAnsi="宋体" w:eastAsia="宋体" w:cs="宋体"/>
          <w:color w:val="000"/>
          <w:sz w:val="28"/>
          <w:szCs w:val="28"/>
        </w:rPr>
        <w:t xml:space="preserve">　　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&gt;　　四、开展节俭节约校园行活动</w:t>
      </w:r>
    </w:p>
    <w:p>
      <w:pPr>
        <w:ind w:left="0" w:right="0" w:firstLine="560"/>
        <w:spacing w:before="450" w:after="450" w:line="312" w:lineRule="auto"/>
      </w:pPr>
      <w:r>
        <w:rPr>
          <w:rFonts w:ascii="宋体" w:hAnsi="宋体" w:eastAsia="宋体" w:cs="宋体"/>
          <w:color w:val="000"/>
          <w:sz w:val="28"/>
          <w:szCs w:val="28"/>
        </w:rPr>
        <w:t xml:space="preserve">　　发挥课堂主渠道作用，将节俭教育纳入高校思政课和中小学德育课程，融入各学科课程，举办专题讲座报告会，培养学生节俭节约的思想意识和行为习惯。结合“10.16世界粮食日”“农民丰收节”等纪念日、节日，坚持每学期集中开展节约粮食专题宣传月活动，举办主题班（队）会，弘扬中华民族优良传统，教育引导学生以“光盘”为荣，杜绝“舌尖上的浪费”。</w:t>
      </w:r>
    </w:p>
    <w:p>
      <w:pPr>
        <w:ind w:left="0" w:right="0" w:firstLine="560"/>
        <w:spacing w:before="450" w:after="450" w:line="312" w:lineRule="auto"/>
      </w:pPr>
      <w:r>
        <w:rPr>
          <w:rFonts w:ascii="宋体" w:hAnsi="宋体" w:eastAsia="宋体" w:cs="宋体"/>
          <w:color w:val="000"/>
          <w:sz w:val="28"/>
          <w:szCs w:val="28"/>
        </w:rPr>
        <w:t xml:space="preserve">　　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　　充分发挥共青团、学生会和学生社团作用，广泛开展“节俭节约、抵制浪费”宣传教育活动，鼓励学生成立以节俭节约、低碳绿色等为主要活动内容的社团，组织学生志愿者担任校内“文明就餐监督员”，营造节俭节约的良好氛围。</w:t>
      </w:r>
    </w:p>
    <w:p>
      <w:pPr>
        <w:ind w:left="0" w:right="0" w:firstLine="560"/>
        <w:spacing w:before="450" w:after="450" w:line="312" w:lineRule="auto"/>
      </w:pPr>
      <w:r>
        <w:rPr>
          <w:rFonts w:ascii="宋体" w:hAnsi="宋体" w:eastAsia="宋体" w:cs="宋体"/>
          <w:color w:val="000"/>
          <w:sz w:val="28"/>
          <w:szCs w:val="28"/>
        </w:rPr>
        <w:t xml:space="preserve">style=color:#ff0000&gt;机关单位厉行节约坚决制止餐饮浪费行为工作总结6</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为了认真贯彻落实市纪委《关于进一步作好党政机关厉行节约工作的通知》(蚌纪[202_]48号)等文件精神，市财政局坚持和发扬艰苦奋斗的优良传统，建设节约型机关，促进党风廉政建设。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　　&gt;二、明确目标要求，加强监督检查。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_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_年局机关公务接待费支出要在202_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560"/>
        <w:spacing w:before="450" w:after="450" w:line="312" w:lineRule="auto"/>
      </w:pPr>
      <w:r>
        <w:rPr>
          <w:rFonts w:ascii="宋体" w:hAnsi="宋体" w:eastAsia="宋体" w:cs="宋体"/>
          <w:color w:val="000"/>
          <w:sz w:val="28"/>
          <w:szCs w:val="28"/>
        </w:rPr>
        <w:t xml:space="preserve">style=color:#006aff&gt;机关单位厉行节约坚决制止餐饮浪费行为工作总结7</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2025-08-01T18:26:29+08:00</dcterms:created>
  <dcterms:modified xsi:type="dcterms:W3CDTF">2025-08-01T18:26:29+08:00</dcterms:modified>
</cp:coreProperties>
</file>

<file path=docProps/custom.xml><?xml version="1.0" encoding="utf-8"?>
<Properties xmlns="http://schemas.openxmlformats.org/officeDocument/2006/custom-properties" xmlns:vt="http://schemas.openxmlformats.org/officeDocument/2006/docPropsVTypes"/>
</file>