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202_年第二季度落实党风廉政建设工作情况汇报</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本站为大家整理的相关的202_年第二季度落实党风廉政建设工作情况汇报，供大家参考选择。　　202_年第二季度落实党风廉政...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本站为大家整理的相关的202_年第二季度落实党风廉政建设工作情况汇报，供大家参考选择。[_TAG_h2]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按照会议要求，现将我系统第二季度党风廉政建设工作落实情况汇报如下：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按照安排，现将202_年第二季度履行党风廉政建设主体责任落实情况汇报如下。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　　一、加强自身建设，严格执行党的政治纪律和政治规矩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自觉提高政治站位，认真学习习近平新时代中国特色社会主义思想和党的十九大精神、习近平总书记对四川工作重要指示精神及市委、县委读书班暨警示教育专题班精神，不断强化思想政治建设，进一步树牢“四个意识”，坚定“四个自信”，做到“两个维护”，扎实推进分管领域党风廉政建设深入开展。严格落实《关于新形势下党内政治生活的若干准则》，坚持身体力行、以上率下，严格遵守党的政治纪律和政治规矩，带头遵守党章党规和宪法法律，主动参加双重组织生活，充分发挥好“头雁效应”作用，切实为普通党员干部树好榜样、做好表率。</w:t>
      </w:r>
    </w:p>
    <w:p>
      <w:pPr>
        <w:ind w:left="0" w:right="0" w:firstLine="560"/>
        <w:spacing w:before="450" w:after="450" w:line="312" w:lineRule="auto"/>
      </w:pPr>
      <w:r>
        <w:rPr>
          <w:rFonts w:ascii="宋体" w:hAnsi="宋体" w:eastAsia="宋体" w:cs="宋体"/>
          <w:color w:val="000"/>
          <w:sz w:val="28"/>
          <w:szCs w:val="28"/>
        </w:rPr>
        <w:t xml:space="preserve">　　二、强化责任落实，深入推进党风廉政建设和反腐败工作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落实分管职责。严格落实“一岗双责”，在全县政法系统持续做好**严重违纪违法案“以案促改”工作，利用会议、调研等方式，组织政法各部门认真开展警示教育，引导政法干警知敬畏、存戒惧、守底线。二是强化工作指导。坚持把党风廉政建设和“以案促改”要求融入到分管业务工作中，深入推进扫黑除恶专项斗争，把深挖彻查“保护伞”作为主攻方向，下大力气深挖彻查政法干警涉黑涉恶线索，坚决清除害群之马。持续深化规范刑事诉讼涉案财物管理处置，着力防范腐败问题发生。三是开展专项整治。在全县政法系统持续开展党员干部“赌博敛财”问题专项整治，要求每名政法干警签订《中江县党员干部、公职人员拒绝参与赌博活动承诺书》，并配合纪检监察机关开展参与赌博、“赌博敛财”问题自查自纠，督促有违纪违法行为的政法干警主动向纪检监察机关说清问题。配合纪检监察机关严肃查处“赌博敛财”行为，建立纪检监察机关与公安机关线索“双向移送”机制，形成有力震慑。四是加强日常监管。建立完善日常监督管理机制，畅通监督举报渠道，加强政法干警8小时外的监督管理，在节假日前开展常态化提醒教育。严格执行防止干预司法“三个规定”，全面落实请示报告尤其是个人重大事项报告制度，经常性开展中央八项规定精神执行情况监督检查，严肃查处顶风违纪行为，努力营造风清气正、崇廉尚实的良好氛围。</w:t>
      </w:r>
    </w:p>
    <w:p>
      <w:pPr>
        <w:ind w:left="0" w:right="0" w:firstLine="560"/>
        <w:spacing w:before="450" w:after="450" w:line="312" w:lineRule="auto"/>
      </w:pPr>
      <w:r>
        <w:rPr>
          <w:rFonts w:ascii="宋体" w:hAnsi="宋体" w:eastAsia="宋体" w:cs="宋体"/>
          <w:color w:val="000"/>
          <w:sz w:val="28"/>
          <w:szCs w:val="28"/>
        </w:rPr>
        <w:t xml:space="preserve">　　三、自觉接受监督，深入践行廉洁从政各项规定</w:t>
      </w:r>
    </w:p>
    <w:p>
      <w:pPr>
        <w:ind w:left="0" w:right="0" w:firstLine="560"/>
        <w:spacing w:before="450" w:after="450" w:line="312" w:lineRule="auto"/>
      </w:pPr>
      <w:r>
        <w:rPr>
          <w:rFonts w:ascii="宋体" w:hAnsi="宋体" w:eastAsia="宋体" w:cs="宋体"/>
          <w:color w:val="000"/>
          <w:sz w:val="28"/>
          <w:szCs w:val="28"/>
        </w:rPr>
        <w:t xml:space="preserve">　　一是深入学习贯彻《中国共产党政法工作条例》和《中国共产党支部工作条例(试行)》，不断强化政治自觉、思想自觉、行动自觉，旗帜鲜明坚持党对政法工作的绝对领导。认真落实民主集中制度，参加分管单位会议自觉坚持末位发言。二是带头执行党的各项纪律规定，以身作则，率先垂范，绝不参与各种形式的“赌博敛财”活动，绝不利用地方名贵特产谋取私利，绝不与服务管理对象产生利益输送关系，绝不收受有关单位和个人的现金、有价证券、支付凭证乃至土特产品。严格执行领导干部收入申报、个人重大事项报告等制度，如实报告个人有关事项，从严要求家属子女和身边工作人员，坚决杜绝他们以自己名义谋私利、搞特权。三是严格执行中央八项规定精神、省市十项规定及实施细则和县关于改进工作作风、密切联系群众相关规定要求，切实精简会议文件，加强三公经费管理，下基层调研轻车简从，到外地维稳、考察学习严格按照县委有关规定报销差旅费用，绝不利用公费进行旅游、购物等活动，以实际行动维护党员干部良好形象，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202_年第二季度落实党风廉政建设工作情况汇报</w:t>
      </w:r>
    </w:p>
    <w:p>
      <w:pPr>
        <w:ind w:left="0" w:right="0" w:firstLine="560"/>
        <w:spacing w:before="450" w:after="450" w:line="312" w:lineRule="auto"/>
      </w:pPr>
      <w:r>
        <w:rPr>
          <w:rFonts w:ascii="宋体" w:hAnsi="宋体" w:eastAsia="宋体" w:cs="宋体"/>
          <w:color w:val="000"/>
          <w:sz w:val="28"/>
          <w:szCs w:val="28"/>
        </w:rPr>
        <w:t xml:space="preserve">　　根据上级党委关于做好各段党支部履行党风廉政建设主体责任落实情况报告工作的要求，现将202_年第一季度履行党风廉政建设主体责任落实情况向支委会汇报如下:</w:t>
      </w:r>
    </w:p>
    <w:p>
      <w:pPr>
        <w:ind w:left="0" w:right="0" w:firstLine="560"/>
        <w:spacing w:before="450" w:after="450" w:line="312" w:lineRule="auto"/>
      </w:pPr>
      <w:r>
        <w:rPr>
          <w:rFonts w:ascii="宋体" w:hAnsi="宋体" w:eastAsia="宋体" w:cs="宋体"/>
          <w:color w:val="000"/>
          <w:sz w:val="28"/>
          <w:szCs w:val="28"/>
        </w:rPr>
        <w:t xml:space="preserve">　　202_年第一季度以来，在********的正确领导和监督指导下，我单位认真落实党风廉政建设主体责任，深入推进党风廉政建设和反腐败工作，结合工作实际，不断加强领导班子党风廉政建设，压紧压实班子成员“一岗双责”责任落实，确保了党风廉政建设工作的深入开展，将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　　一、*******支部履行党风廉政建设主体责任情况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根据****局下发的文件要求和工作部署以及“一岗双责”的具体落实要求，把落实党风廉政建设责任为推进反腐倡廉工作的“龙头”来抓，分解完善党政工班子成员主体责任任务分工，明确党支部副书记是抓党风廉政建设的“第一责任人”，明确班子成员在党风廉政建设中的职责分工，按照“谁主管、谁负责”的原则，坚持把党风廉政建设作为党的建设的重要内容，纳入目标管理，与业务工作做到同部署，同落实，同检查，同考核，明确工作要求，使党风廉政建设责任制落实有章可循，形成“第一责任人”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(二)认真履行第一责任人职责</w:t>
      </w:r>
    </w:p>
    <w:p>
      <w:pPr>
        <w:ind w:left="0" w:right="0" w:firstLine="560"/>
        <w:spacing w:before="450" w:after="450" w:line="312" w:lineRule="auto"/>
      </w:pPr>
      <w:r>
        <w:rPr>
          <w:rFonts w:ascii="宋体" w:hAnsi="宋体" w:eastAsia="宋体" w:cs="宋体"/>
          <w:color w:val="000"/>
          <w:sz w:val="28"/>
          <w:szCs w:val="28"/>
        </w:rPr>
        <w:t xml:space="preserve">　　党支部副书记切实履第一责任人职责，亲自部署重要工作，亲自过问重大问题，亲自协调重要环节。严格按照相关规定和要求落实“一岗双责”，对所分管部门进行约谈，做好约谈记录，******第一季度总共进行了三次约谈，其中集中约谈一次，个人约谈两次。及时研究党风廉政建设工作，1月份组织开展了党支部202_年党风廉政建设工作会议，3月份组织开展了202_年第一季度党风廉政建设主体责任落实情况报告会。积极开展反腐倡廉教育，自觉执行廉洁自律各项规定，做到重要工作征求意见、重大问题集中讨论、重大事项集中决策，保证议事决策言路畅通、公正透明。</w:t>
      </w:r>
    </w:p>
    <w:p>
      <w:pPr>
        <w:ind w:left="0" w:right="0" w:firstLine="560"/>
        <w:spacing w:before="450" w:after="450" w:line="312" w:lineRule="auto"/>
      </w:pPr>
      <w:r>
        <w:rPr>
          <w:rFonts w:ascii="宋体" w:hAnsi="宋体" w:eastAsia="宋体" w:cs="宋体"/>
          <w:color w:val="000"/>
          <w:sz w:val="28"/>
          <w:szCs w:val="28"/>
        </w:rPr>
        <w:t xml:space="preserve">　　(三)健全和落实相关工作机制</w:t>
      </w:r>
    </w:p>
    <w:p>
      <w:pPr>
        <w:ind w:left="0" w:right="0" w:firstLine="560"/>
        <w:spacing w:before="450" w:after="450" w:line="312" w:lineRule="auto"/>
      </w:pPr>
      <w:r>
        <w:rPr>
          <w:rFonts w:ascii="宋体" w:hAnsi="宋体" w:eastAsia="宋体" w:cs="宋体"/>
          <w:color w:val="000"/>
          <w:sz w:val="28"/>
          <w:szCs w:val="28"/>
        </w:rPr>
        <w:t xml:space="preserve">　　认真贯彻执行“三重一大”事项集体决策制度、主要领导末位表态制和党政主要负责人“三个不直接分管”制度;严格执行领导干部有关事项报告制度，班子成员如实将个人有关事项及时向上级汇报;严格按照规定公开权力清单和权力运行流程，设立党务政务公开栏，推动党务、政务公开工作科学化、规范化、制度化，推进权力阳光运行机制建设。把机关干部党风廉政建设的执行情况列入对干部的考核，进一步加强对财务的严格管控与监督，实行财务审批层层把关，严格控制三公经费开支，用制度规范了权力运行。</w:t>
      </w:r>
    </w:p>
    <w:p>
      <w:pPr>
        <w:ind w:left="0" w:right="0" w:firstLine="560"/>
        <w:spacing w:before="450" w:after="450" w:line="312" w:lineRule="auto"/>
      </w:pPr>
      <w:r>
        <w:rPr>
          <w:rFonts w:ascii="宋体" w:hAnsi="宋体" w:eastAsia="宋体" w:cs="宋体"/>
          <w:color w:val="000"/>
          <w:sz w:val="28"/>
          <w:szCs w:val="28"/>
        </w:rPr>
        <w:t xml:space="preserve">　　(四)注重教育，提高干部职工廉洁自律意识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结合党建工作要求，深入开展廉政教育。充分利用中心组集中学习会议、全体党员政治理论集体学习会议、党课学习、警示教育学习、支部委员会、例会等方式，深入贯彻落实关于党的两会精神、习近平新时代中国特色社会主义思想系列重要讲话以及******省十二届省纪委三次全会的学习。加强对重点部门、关键岗位人员的提醒和教育，做到排查到位、公开到位、执行到位、动态监管，保持警钟长鸣，防微杜渐。</w:t>
      </w:r>
    </w:p>
    <w:p>
      <w:pPr>
        <w:ind w:left="0" w:right="0" w:firstLine="560"/>
        <w:spacing w:before="450" w:after="450" w:line="312" w:lineRule="auto"/>
      </w:pPr>
      <w:r>
        <w:rPr>
          <w:rFonts w:ascii="宋体" w:hAnsi="宋体" w:eastAsia="宋体" w:cs="宋体"/>
          <w:color w:val="000"/>
          <w:sz w:val="28"/>
          <w:szCs w:val="28"/>
        </w:rPr>
        <w:t xml:space="preserve">　　(五)加强各项纪律建设 加大督查力度</w:t>
      </w:r>
    </w:p>
    <w:p>
      <w:pPr>
        <w:ind w:left="0" w:right="0" w:firstLine="560"/>
        <w:spacing w:before="450" w:after="450" w:line="312" w:lineRule="auto"/>
      </w:pPr>
      <w:r>
        <w:rPr>
          <w:rFonts w:ascii="宋体" w:hAnsi="宋体" w:eastAsia="宋体" w:cs="宋体"/>
          <w:color w:val="000"/>
          <w:sz w:val="28"/>
          <w:szCs w:val="28"/>
        </w:rPr>
        <w:t xml:space="preserve">　　根据*****局党风廉政建设要求，不定期对政治纪律、组织纪律、廉洁纪律、群众纪律、工作纪律、生活纪律进行督查，严肃六大纪律，加强各项纪律建设。“两节”期间严格按照要求进行公务封车，通过实地督查，公务用车使用符合规定，封存车辆管理规范，所封存公车都按要求全部封存于指定封存地点，封条完好无损，专人负责管理，应急巡路车辆严格按照派车制度使用公车，未存在违规使用公车现象。针对“两节”期间人员到岗履职情况：通过实地暗访及电话来访抽查共5次，值班情况总体良好，人员到位。不存在公款吃喝、公款旅游、违规操办婚丧喜庆事宜，违规出入私人会所现象。****段加强各项纪律建设，加大督查力度，为建设良好的党风廉政建设工作做好了充足的准备。</w:t>
      </w:r>
    </w:p>
    <w:p>
      <w:pPr>
        <w:ind w:left="0" w:right="0" w:firstLine="560"/>
        <w:spacing w:before="450" w:after="450" w:line="312" w:lineRule="auto"/>
      </w:pPr>
      <w:r>
        <w:rPr>
          <w:rFonts w:ascii="宋体" w:hAnsi="宋体" w:eastAsia="宋体" w:cs="宋体"/>
          <w:color w:val="000"/>
          <w:sz w:val="28"/>
          <w:szCs w:val="28"/>
        </w:rPr>
        <w:t xml:space="preserve">　　二、落实“主体责任”工作中存在的问题</w:t>
      </w:r>
    </w:p>
    <w:p>
      <w:pPr>
        <w:ind w:left="0" w:right="0" w:firstLine="560"/>
        <w:spacing w:before="450" w:after="450" w:line="312" w:lineRule="auto"/>
      </w:pPr>
      <w:r>
        <w:rPr>
          <w:rFonts w:ascii="宋体" w:hAnsi="宋体" w:eastAsia="宋体" w:cs="宋体"/>
          <w:color w:val="000"/>
          <w:sz w:val="28"/>
          <w:szCs w:val="28"/>
        </w:rPr>
        <w:t xml:space="preserve">　　按照上级的部署和要求，雷山段进一步加强党风廉政建设责任制、落实党风廉政建设主体责任，虽然取得了一定成绩，但与上级要求相比还有一定差距，主要表现在：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(一)党风廉政建设宣传力度不够。党风廉政建设的宣传方式比较传统，缺少宣传方式的灵活性与时代性，导致开展党风廉政建设工作时，职工的热情不够高，氛围不够浓厚，工作开展有所限制，宣传方式有待创新;</w:t>
      </w:r>
    </w:p>
    <w:p>
      <w:pPr>
        <w:ind w:left="0" w:right="0" w:firstLine="560"/>
        <w:spacing w:before="450" w:after="450" w:line="312" w:lineRule="auto"/>
      </w:pPr>
      <w:r>
        <w:rPr>
          <w:rFonts w:ascii="宋体" w:hAnsi="宋体" w:eastAsia="宋体" w:cs="宋体"/>
          <w:color w:val="000"/>
          <w:sz w:val="28"/>
          <w:szCs w:val="28"/>
        </w:rPr>
        <w:t xml:space="preserve">　　(二)反腐倡廉教育的形式还比较单一。在开展反腐倡廉教育过程之中，形式比较单一，学习内容相对枯燥，没有能够深入实际，导致教育力度与教育成效不够，需要创新反腐倡廉教育形式，加强反腐倡廉教育的意义;</w:t>
      </w:r>
    </w:p>
    <w:p>
      <w:pPr>
        <w:ind w:left="0" w:right="0" w:firstLine="560"/>
        <w:spacing w:before="450" w:after="450" w:line="312" w:lineRule="auto"/>
      </w:pPr>
      <w:r>
        <w:rPr>
          <w:rFonts w:ascii="宋体" w:hAnsi="宋体" w:eastAsia="宋体" w:cs="宋体"/>
          <w:color w:val="000"/>
          <w:sz w:val="28"/>
          <w:szCs w:val="28"/>
        </w:rPr>
        <w:t xml:space="preserve">　　(三)个别干部纪律意识还不强。个别干部缺乏责任感，认为抓党风廉政建设只是领导班子成员应该去做的事情，自己只需要做好本职工作就行，责任意识淡薄，导致缺乏担当，存在不敢为的落后思想;</w:t>
      </w:r>
    </w:p>
    <w:p>
      <w:pPr>
        <w:ind w:left="0" w:right="0" w:firstLine="560"/>
        <w:spacing w:before="450" w:after="450" w:line="312" w:lineRule="auto"/>
      </w:pPr>
      <w:r>
        <w:rPr>
          <w:rFonts w:ascii="宋体" w:hAnsi="宋体" w:eastAsia="宋体" w:cs="宋体"/>
          <w:color w:val="000"/>
          <w:sz w:val="28"/>
          <w:szCs w:val="28"/>
        </w:rPr>
        <w:t xml:space="preserve">　　(四)执行中还存在一些不到位、缺位的现象。执行落实不到位，导致工作开展监督力度不够，干部缺少一定监督和约束，工作上存在一定的懈怠。下一步还需从制度层面上不断完善和改进，牢牢抓住党风廉政建设工作的每一个环节，切实将“一岗双责”落实到位。</w:t>
      </w:r>
    </w:p>
    <w:p>
      <w:pPr>
        <w:ind w:left="0" w:right="0" w:firstLine="560"/>
        <w:spacing w:before="450" w:after="450" w:line="312" w:lineRule="auto"/>
      </w:pPr>
      <w:r>
        <w:rPr>
          <w:rFonts w:ascii="宋体" w:hAnsi="宋体" w:eastAsia="宋体" w:cs="宋体"/>
          <w:color w:val="000"/>
          <w:sz w:val="28"/>
          <w:szCs w:val="28"/>
        </w:rPr>
        <w:t xml:space="preserve">　　三、下季度工作安排</w:t>
      </w:r>
    </w:p>
    <w:p>
      <w:pPr>
        <w:ind w:left="0" w:right="0" w:firstLine="560"/>
        <w:spacing w:before="450" w:after="450" w:line="312" w:lineRule="auto"/>
      </w:pPr>
      <w:r>
        <w:rPr>
          <w:rFonts w:ascii="宋体" w:hAnsi="宋体" w:eastAsia="宋体" w:cs="宋体"/>
          <w:color w:val="000"/>
          <w:sz w:val="28"/>
          <w:szCs w:val="28"/>
        </w:rPr>
        <w:t xml:space="preserve">　　(一)加大宣传力度，创新宣传方式。根据中央和*****局党风廉政建设重大决策部署，围绕重点工作进行宣传，加大宣传力度，不再只是单一的通过下发相关资料、展板等传统方式进行宣传，而是要更多地结合运用多媒体，以灵活的方式进行宣传，让职工能够从根本上自觉的加入党风廉政建设工作之中，并对段内纪检监察工作进行深度策划，组织开展一系列影响广泛的党风廉政宣传报道。</w:t>
      </w:r>
    </w:p>
    <w:p>
      <w:pPr>
        <w:ind w:left="0" w:right="0" w:firstLine="560"/>
        <w:spacing w:before="450" w:after="450" w:line="312" w:lineRule="auto"/>
      </w:pPr>
      <w:r>
        <w:rPr>
          <w:rFonts w:ascii="宋体" w:hAnsi="宋体" w:eastAsia="宋体" w:cs="宋体"/>
          <w:color w:val="000"/>
          <w:sz w:val="28"/>
          <w:szCs w:val="28"/>
        </w:rPr>
        <w:t xml:space="preserve">　　(二)开展多样化、灵活性的反腐倡廉教育学习方式。在开展反腐倡廉教育学习上，除了传统的警示教育学习之外，要灵活运用网络学习代替集体阅读，用观看PPT、视频的方式弥补会议的局限性，创新学习形式，丰富学习内容，进一步强化理论学习的吸引力。</w:t>
      </w:r>
    </w:p>
    <w:p>
      <w:pPr>
        <w:ind w:left="0" w:right="0" w:firstLine="560"/>
        <w:spacing w:before="450" w:after="450" w:line="312" w:lineRule="auto"/>
      </w:pPr>
      <w:r>
        <w:rPr>
          <w:rFonts w:ascii="宋体" w:hAnsi="宋体" w:eastAsia="宋体" w:cs="宋体"/>
          <w:color w:val="000"/>
          <w:sz w:val="28"/>
          <w:szCs w:val="28"/>
        </w:rPr>
        <w:t xml:space="preserve">　　(三)加强干部纪律意识。严格按照要求和纪律建设，规范管理干部的日常行为，通过警示教育、预防提醒等方式，加强对干部责任意识、纪律意识的约束和管理，让每一位干部都能够把加强党风廉政建设工作作为分内之事，筑牢自身廉洁自律的防线。</w:t>
      </w:r>
    </w:p>
    <w:p>
      <w:pPr>
        <w:ind w:left="0" w:right="0" w:firstLine="560"/>
        <w:spacing w:before="450" w:after="450" w:line="312" w:lineRule="auto"/>
      </w:pPr>
      <w:r>
        <w:rPr>
          <w:rFonts w:ascii="宋体" w:hAnsi="宋体" w:eastAsia="宋体" w:cs="宋体"/>
          <w:color w:val="000"/>
          <w:sz w:val="28"/>
          <w:szCs w:val="28"/>
        </w:rPr>
        <w:t xml:space="preserve">　　(四)落实“一岗双责”，将制度落实到关键和重点环节。加强对领导班子的素质建设，提升领导班子的工作能力，根据中央部署要求和局的具体工作安排，制定相关监督制度，以领导班子带头执行好各项规章制度，以社会主义核心价值观为主的思想引导方面和党建工作有机结合，推进党政共同发展，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