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协会党建工作总结【6篇】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以下是为大家整理的关于协会党建...</w:t>
      </w:r>
    </w:p>
    <w:p>
      <w:pPr>
        <w:ind w:left="0" w:right="0" w:firstLine="560"/>
        <w:spacing w:before="450" w:after="450" w:line="312" w:lineRule="auto"/>
      </w:pPr>
      <w:r>
        <w:rPr>
          <w:rFonts w:ascii="宋体" w:hAnsi="宋体" w:eastAsia="宋体" w:cs="宋体"/>
          <w:color w:val="000"/>
          <w:sz w:val="28"/>
          <w:szCs w:val="28"/>
        </w:rPr>
        <w:t xml:space="preserve">党的建设一般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以下是为大家整理的关于协会党建工作总结的文章6篇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协会党建工作总结篇1</w:t>
      </w:r>
    </w:p>
    <w:p>
      <w:pPr>
        <w:ind w:left="0" w:right="0" w:firstLine="560"/>
        <w:spacing w:before="450" w:after="450" w:line="312" w:lineRule="auto"/>
      </w:pPr>
      <w:r>
        <w:rPr>
          <w:rFonts w:ascii="宋体" w:hAnsi="宋体" w:eastAsia="宋体" w:cs="宋体"/>
          <w:color w:val="000"/>
          <w:sz w:val="28"/>
          <w:szCs w:val="28"/>
        </w:rPr>
        <w:t xml:space="preserve">　　今年以来，面对新冠肺炎疫情带来的一系列冲击，宜昌市个私协会充分发挥桥梁纽带作用，不断提升服务的力度和广度，在助力个体工商户复工复产、夯实“小个专”党建等方面取得了一定的成绩。</w:t>
      </w:r>
    </w:p>
    <w:p>
      <w:pPr>
        <w:ind w:left="0" w:right="0" w:firstLine="560"/>
        <w:spacing w:before="450" w:after="450" w:line="312" w:lineRule="auto"/>
      </w:pPr>
      <w:r>
        <w:rPr>
          <w:rFonts w:ascii="宋体" w:hAnsi="宋体" w:eastAsia="宋体" w:cs="宋体"/>
          <w:color w:val="000"/>
          <w:sz w:val="28"/>
          <w:szCs w:val="28"/>
        </w:rPr>
        <w:t xml:space="preserve">　&gt;　一、202_年主要工作及成效</w:t>
      </w:r>
    </w:p>
    <w:p>
      <w:pPr>
        <w:ind w:left="0" w:right="0" w:firstLine="560"/>
        <w:spacing w:before="450" w:after="450" w:line="312" w:lineRule="auto"/>
      </w:pPr>
      <w:r>
        <w:rPr>
          <w:rFonts w:ascii="宋体" w:hAnsi="宋体" w:eastAsia="宋体" w:cs="宋体"/>
          <w:color w:val="000"/>
          <w:sz w:val="28"/>
          <w:szCs w:val="28"/>
        </w:rPr>
        <w:t xml:space="preserve">　　（一）发挥桥梁纽带作用，积极支持个体工商户复工复产</w:t>
      </w:r>
    </w:p>
    <w:p>
      <w:pPr>
        <w:ind w:left="0" w:right="0" w:firstLine="560"/>
        <w:spacing w:before="450" w:after="450" w:line="312" w:lineRule="auto"/>
      </w:pPr>
      <w:r>
        <w:rPr>
          <w:rFonts w:ascii="宋体" w:hAnsi="宋体" w:eastAsia="宋体" w:cs="宋体"/>
          <w:color w:val="000"/>
          <w:sz w:val="28"/>
          <w:szCs w:val="28"/>
        </w:rPr>
        <w:t xml:space="preserve">　　1、开展问卷调查，积极为个体工商户发声代言。协会认真落实中个协《关于开展个体工商户复工复产专项调查的通知》、省个协《关于开展个体工商户抽样调查的函》，通过网上问卷、电话访谈、上门走访等方式进行了4轮共计600余份样本调查。通过问卷调查将个体户在房租减免、税收优惠、社保减免、融资贷款优惠、交通物流等方面的所盼所求及时传达给上级决策部门，推动了个体户扶持政策的落地落实。</w:t>
      </w:r>
    </w:p>
    <w:p>
      <w:pPr>
        <w:ind w:left="0" w:right="0" w:firstLine="560"/>
        <w:spacing w:before="450" w:after="450" w:line="312" w:lineRule="auto"/>
      </w:pPr>
      <w:r>
        <w:rPr>
          <w:rFonts w:ascii="宋体" w:hAnsi="宋体" w:eastAsia="宋体" w:cs="宋体"/>
          <w:color w:val="000"/>
          <w:sz w:val="28"/>
          <w:szCs w:val="28"/>
        </w:rPr>
        <w:t xml:space="preserve">　　2、参与政策制定，积极为个体工商户纾困解难。一是代宜昌市新冠肺炎防控指挥部办公室出台了《宜昌市支持个体工商户复工复产十条政策措施》，从复工复产承诺制、加大金融支持力度、税费减免、房租减免、降低水电气价格、实施包容审慎监管等十个方面积极支持个体工商户。二是联合三峡农商行、邮储银行宜昌分行、建设银行三峡分行、广发银行宜昌分行印发了《加大信贷投放支持宜昌个体私营经济复工复产实施方案的通知》，为个体工商户和小微企业提供了了专属产品和融资绿色通道。截至目前，全市农商银行共对接个体工商户、小微企业主约5万户，其中符合信贷条件并成功签约的达到4800户，投放“复工复产”专项贷款近7亿元.宜昌市共为1.2万户个体户新增授信26.8亿元，其中1.15万户已获得23.41亿元放款。个体户融资成效明显，有效缓解了融资难融资贵的痼疾。</w:t>
      </w:r>
    </w:p>
    <w:p>
      <w:pPr>
        <w:ind w:left="0" w:right="0" w:firstLine="560"/>
        <w:spacing w:before="450" w:after="450" w:line="312" w:lineRule="auto"/>
      </w:pPr>
      <w:r>
        <w:rPr>
          <w:rFonts w:ascii="宋体" w:hAnsi="宋体" w:eastAsia="宋体" w:cs="宋体"/>
          <w:color w:val="000"/>
          <w:sz w:val="28"/>
          <w:szCs w:val="28"/>
        </w:rPr>
        <w:t xml:space="preserve">　　3、加大宣传力度，积极为个体工商户优化营商环境。宜昌市个私协会通过市局新闻宣传科携手三峡晚报、三峡日报、湖北日报等媒体发出了《致全市广大经营用房业主的倡议书》、《致全市个体工商户的一封信》；向省协推荐26名“湖北省最美个体工商户”并对他们在抗疫中的慈善义举、守法经营等先进事迹进行了广泛宣传。这些宣传对于展示全市个体工商户的良好形象、优化营商环境、引导和激励广大个体经济从业者树立信心、共克时艰起到了积极作用。</w:t>
      </w:r>
    </w:p>
    <w:p>
      <w:pPr>
        <w:ind w:left="0" w:right="0" w:firstLine="560"/>
        <w:spacing w:before="450" w:after="450" w:line="312" w:lineRule="auto"/>
      </w:pPr>
      <w:r>
        <w:rPr>
          <w:rFonts w:ascii="宋体" w:hAnsi="宋体" w:eastAsia="宋体" w:cs="宋体"/>
          <w:color w:val="000"/>
          <w:sz w:val="28"/>
          <w:szCs w:val="28"/>
        </w:rPr>
        <w:t xml:space="preserve">　　（二）理顺“小个专”党组织体系，夯实“小个专”党建基础。</w:t>
      </w:r>
    </w:p>
    <w:p>
      <w:pPr>
        <w:ind w:left="0" w:right="0" w:firstLine="560"/>
        <w:spacing w:before="450" w:after="450" w:line="312" w:lineRule="auto"/>
      </w:pPr>
      <w:r>
        <w:rPr>
          <w:rFonts w:ascii="宋体" w:hAnsi="宋体" w:eastAsia="宋体" w:cs="宋体"/>
          <w:color w:val="000"/>
          <w:sz w:val="28"/>
          <w:szCs w:val="28"/>
        </w:rPr>
        <w:t xml:space="preserve">　　1、调整市个私协会党组织设置。市个私协会在对城区“小个专”党建调研的基础上、在市局党组的指导下，向市委组织部发出了《关于调整市个私协会党组织设置的请示》，市委组织部下发了《关于市个私协会党组织设置的批复》。依据文件精神，我局成立了宜昌市“小个专”综合党委、制定了《宜昌市“小个专”综合党委工作规则》，从而理顺了“小个专”党组织体系，这为下一步开展“小个专”党建工作奠定了坚实的组织基础。</w:t>
      </w:r>
    </w:p>
    <w:p>
      <w:pPr>
        <w:ind w:left="0" w:right="0" w:firstLine="560"/>
        <w:spacing w:before="450" w:after="450" w:line="312" w:lineRule="auto"/>
      </w:pPr>
      <w:r>
        <w:rPr>
          <w:rFonts w:ascii="宋体" w:hAnsi="宋体" w:eastAsia="宋体" w:cs="宋体"/>
          <w:color w:val="000"/>
          <w:sz w:val="28"/>
          <w:szCs w:val="28"/>
        </w:rPr>
        <w:t xml:space="preserve">　　2、推进“两个全覆盖”、深化“三亮”活动。根据省市场监管局“小个专”党建办公室、市委两新工委的文件要求，对全市“小个专”党组织组建情况进行了摸排，建立了台账，确保“小个专”领域党的工作覆盖和组织覆盖。在全市“小个专”组织中确定了150名个体户、100个小微企业作为“共产党员示范经营户”，引导党员亮身份、亮职责、亮承诺，充分发挥了“小个专”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3、加大教育培训力度。组织30余名党建骨干参加省市场监管局举办的非公有制经济组织党组织书记示范班培训；承办湖北省非公经济组织党员教育第三期培训，共培训来自武汉、宜昌、荆门、恩施四地的非公有制经济组织党员220名，其中宜昌110余名；积极参与市委两新工委举办的各种拉练活动，学习两新党建的先进经验。通过各类党务培训，增强了“小个专”党支部书记、党建指导员的党务本领，提高了广大“小个专”党员的党性修养，促进了“小个专”经济组织的健康发展和“小个专”从业人员的健康成长。</w:t>
      </w:r>
    </w:p>
    <w:p>
      <w:pPr>
        <w:ind w:left="0" w:right="0" w:firstLine="560"/>
        <w:spacing w:before="450" w:after="450" w:line="312" w:lineRule="auto"/>
      </w:pPr>
      <w:r>
        <w:rPr>
          <w:rFonts w:ascii="宋体" w:hAnsi="宋体" w:eastAsia="宋体" w:cs="宋体"/>
          <w:color w:val="000"/>
          <w:sz w:val="28"/>
          <w:szCs w:val="28"/>
        </w:rPr>
        <w:t xml:space="preserve">　&gt;　二、明年工作计划</w:t>
      </w:r>
    </w:p>
    <w:p>
      <w:pPr>
        <w:ind w:left="0" w:right="0" w:firstLine="560"/>
        <w:spacing w:before="450" w:after="450" w:line="312" w:lineRule="auto"/>
      </w:pPr>
      <w:r>
        <w:rPr>
          <w:rFonts w:ascii="宋体" w:hAnsi="宋体" w:eastAsia="宋体" w:cs="宋体"/>
          <w:color w:val="000"/>
          <w:sz w:val="28"/>
          <w:szCs w:val="28"/>
        </w:rPr>
        <w:t xml:space="preserve">　　1、加强业务融合，进一步提升协会参与度、服务力、影响力。协会要积极融入到市场监管的各项业务中来，与业务科室协同工作，与市场监管同频共振，不断探索新的服务载体和路径。</w:t>
      </w:r>
    </w:p>
    <w:p>
      <w:pPr>
        <w:ind w:left="0" w:right="0" w:firstLine="560"/>
        <w:spacing w:before="450" w:after="450" w:line="312" w:lineRule="auto"/>
      </w:pPr>
      <w:r>
        <w:rPr>
          <w:rFonts w:ascii="宋体" w:hAnsi="宋体" w:eastAsia="宋体" w:cs="宋体"/>
          <w:color w:val="000"/>
          <w:sz w:val="28"/>
          <w:szCs w:val="28"/>
        </w:rPr>
        <w:t xml:space="preserve">　　2、加强“小个专”党建，打造一批“小个专”党建示范点，形成可推广、可复制的“小个专”党建工作法。</w:t>
      </w:r>
    </w:p>
    <w:p>
      <w:pPr>
        <w:ind w:left="0" w:right="0" w:firstLine="560"/>
        <w:spacing w:before="450" w:after="450" w:line="312" w:lineRule="auto"/>
      </w:pPr>
      <w:r>
        <w:rPr>
          <w:rFonts w:ascii="宋体" w:hAnsi="宋体" w:eastAsia="宋体" w:cs="宋体"/>
          <w:color w:val="000"/>
          <w:sz w:val="28"/>
          <w:szCs w:val="28"/>
        </w:rPr>
        <w:t xml:space="preserve">　　3、加强与先进协会的交流学习，提高协会工作者的创新意识和服务水平。</w:t>
      </w:r>
    </w:p>
    <w:p>
      <w:pPr>
        <w:ind w:left="0" w:right="0" w:firstLine="560"/>
        <w:spacing w:before="450" w:after="450" w:line="312" w:lineRule="auto"/>
      </w:pPr>
      <w:r>
        <w:rPr>
          <w:rFonts w:ascii="黑体" w:hAnsi="黑体" w:eastAsia="黑体" w:cs="黑体"/>
          <w:color w:val="000000"/>
          <w:sz w:val="36"/>
          <w:szCs w:val="36"/>
          <w:b w:val="1"/>
          <w:bCs w:val="1"/>
        </w:rPr>
        <w:t xml:space="preserve">协会党建工作总结篇2</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　&gt;　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　&gt;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　&gt;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&gt;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　　&gt;六、几点体会和建议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协会党建工作总结篇3</w:t>
      </w:r>
    </w:p>
    <w:p>
      <w:pPr>
        <w:ind w:left="0" w:right="0" w:firstLine="560"/>
        <w:spacing w:before="450" w:after="450" w:line="312" w:lineRule="auto"/>
      </w:pPr>
      <w:r>
        <w:rPr>
          <w:rFonts w:ascii="宋体" w:hAnsi="宋体" w:eastAsia="宋体" w:cs="宋体"/>
          <w:color w:val="000"/>
          <w:sz w:val="28"/>
          <w:szCs w:val="28"/>
        </w:rPr>
        <w:t xml:space="preserve">　　炎陵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炎陵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　&gt;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炎陵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周琪在炎陵县组织部常务副部长李志华，副部长、县“两新”工委书记唐勇斌、县社会组织综合党委书记杨武斌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龙溪乡仙坪村的残疾果农凌振武家的黄桃果园，协会连续几年的义务帮扶。比如：今年仙坪的大型义务帮扶活动：“再续仙坪黄桃情”。为残疾果农凌振武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黄欠华的支持，为了丰富党建办公室的党建内容，制作党建宣传展板，协会文化墙、协会风采等，有效提高了协会党员，群众对党建工作的高度认可。协会支部纳入了今年县第一批“五化建设”支部，县委饶祥明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　&gt;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　&gt;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协会党建工作总结篇4</w:t>
      </w:r>
    </w:p>
    <w:p>
      <w:pPr>
        <w:ind w:left="0" w:right="0" w:firstLine="560"/>
        <w:spacing w:before="450" w:after="450" w:line="312" w:lineRule="auto"/>
      </w:pPr>
      <w:r>
        <w:rPr>
          <w:rFonts w:ascii="宋体" w:hAnsi="宋体" w:eastAsia="宋体" w:cs="宋体"/>
          <w:color w:val="000"/>
          <w:sz w:val="28"/>
          <w:szCs w:val="28"/>
        </w:rPr>
        <w:t xml:space="preserve">　&gt;　（一）进一步优化“两新”组织党建工作环境。</w:t>
      </w:r>
    </w:p>
    <w:p>
      <w:pPr>
        <w:ind w:left="0" w:right="0" w:firstLine="560"/>
        <w:spacing w:before="450" w:after="450" w:line="312" w:lineRule="auto"/>
      </w:pPr>
      <w:r>
        <w:rPr>
          <w:rFonts w:ascii="宋体" w:hAnsi="宋体" w:eastAsia="宋体" w:cs="宋体"/>
          <w:color w:val="000"/>
          <w:sz w:val="28"/>
          <w:szCs w:val="28"/>
        </w:rPr>
        <w:t xml:space="preserve">　　坚持把学习贯彻党的十七大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&gt;　　（二）着力巩固党组织组建工作成果。</w:t>
      </w:r>
    </w:p>
    <w:p>
      <w:pPr>
        <w:ind w:left="0" w:right="0" w:firstLine="560"/>
        <w:spacing w:before="450" w:after="450" w:line="312" w:lineRule="auto"/>
      </w:pPr>
      <w:r>
        <w:rPr>
          <w:rFonts w:ascii="宋体" w:hAnsi="宋体" w:eastAsia="宋体" w:cs="宋体"/>
          <w:color w:val="000"/>
          <w:sz w:val="28"/>
          <w:szCs w:val="28"/>
        </w:rPr>
        <w:t xml:space="preserve">　　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　&gt;　（三）大力探索党组织发挥作用的有效途径和方法。</w:t>
      </w:r>
    </w:p>
    <w:p>
      <w:pPr>
        <w:ind w:left="0" w:right="0" w:firstLine="560"/>
        <w:spacing w:before="450" w:after="450" w:line="312" w:lineRule="auto"/>
      </w:pPr>
      <w:r>
        <w:rPr>
          <w:rFonts w:ascii="宋体" w:hAnsi="宋体" w:eastAsia="宋体" w:cs="宋体"/>
          <w:color w:val="000"/>
          <w:sz w:val="28"/>
          <w:szCs w:val="28"/>
        </w:rPr>
        <w:t xml:space="preserve">　　着眼于充分发挥“两新”组织党组织推动发展、服务群众、凝聚人心、促进和谐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&gt;　　（四）切实加强党员队伍建设。</w:t>
      </w:r>
    </w:p>
    <w:p>
      <w:pPr>
        <w:ind w:left="0" w:right="0" w:firstLine="560"/>
        <w:spacing w:before="450" w:after="450" w:line="312" w:lineRule="auto"/>
      </w:pPr>
      <w:r>
        <w:rPr>
          <w:rFonts w:ascii="宋体" w:hAnsi="宋体" w:eastAsia="宋体" w:cs="宋体"/>
          <w:color w:val="000"/>
          <w:sz w:val="28"/>
          <w:szCs w:val="28"/>
        </w:rPr>
        <w:t xml:space="preserve">　　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　　&gt;（五）加大党务人才队伍建设力度。</w:t>
      </w:r>
    </w:p>
    <w:p>
      <w:pPr>
        <w:ind w:left="0" w:right="0" w:firstLine="560"/>
        <w:spacing w:before="450" w:after="450" w:line="312" w:lineRule="auto"/>
      </w:pPr>
      <w:r>
        <w:rPr>
          <w:rFonts w:ascii="宋体" w:hAnsi="宋体" w:eastAsia="宋体" w:cs="宋体"/>
          <w:color w:val="000"/>
          <w:sz w:val="28"/>
          <w:szCs w:val="28"/>
        </w:rPr>
        <w:t xml:space="preserve">　　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560"/>
        <w:spacing w:before="450" w:after="450" w:line="312" w:lineRule="auto"/>
      </w:pPr>
      <w:r>
        <w:rPr>
          <w:rFonts w:ascii="黑体" w:hAnsi="黑体" w:eastAsia="黑体" w:cs="黑体"/>
          <w:color w:val="000000"/>
          <w:sz w:val="36"/>
          <w:szCs w:val="36"/>
          <w:b w:val="1"/>
          <w:bCs w:val="1"/>
        </w:rPr>
        <w:t xml:space="preserve">协会党建工作总结篇5</w:t>
      </w:r>
    </w:p>
    <w:p>
      <w:pPr>
        <w:ind w:left="0" w:right="0" w:firstLine="560"/>
        <w:spacing w:before="450" w:after="450" w:line="312" w:lineRule="auto"/>
      </w:pPr>
      <w:r>
        <w:rPr>
          <w:rFonts w:ascii="宋体" w:hAnsi="宋体" w:eastAsia="宋体" w:cs="宋体"/>
          <w:color w:val="000"/>
          <w:sz w:val="28"/>
          <w:szCs w:val="28"/>
        </w:rPr>
        <w:t xml:space="preserve">　　炎陵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　&gt;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炎陵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炎陵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周琪在炎陵县组织部常务副部长李志华，副部长、县“两新”工委书记唐勇斌、县社会组织综合党委书记杨武斌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　&gt;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龙溪乡仙坪村的残疾果农凌振武家的黄桃果园，协会连续几年的义务帮扶。比如：今年仙坪的大型义务帮扶活动：“再续仙坪黄桃情”。为残疾果农凌振武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黄欠华的支持，为了丰富党建办公室的党建内容，制作党建宣传展板，协会文化墙、协会风采等，有效提高了协会党员，群众对党建工作的高度认可。协会支部纳入了今年县第一批“五化建设”支部，县委饶祥明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　　&gt;四、围绕主题教育，深化党建工作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　　&gt;五、存在的困难和问题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协会党建工作总结篇6</w:t>
      </w:r>
    </w:p>
    <w:p>
      <w:pPr>
        <w:ind w:left="0" w:right="0" w:firstLine="560"/>
        <w:spacing w:before="450" w:after="450" w:line="312" w:lineRule="auto"/>
      </w:pPr>
      <w:r>
        <w:rPr>
          <w:rFonts w:ascii="宋体" w:hAnsi="宋体" w:eastAsia="宋体" w:cs="宋体"/>
          <w:color w:val="000"/>
          <w:sz w:val="28"/>
          <w:szCs w:val="28"/>
        </w:rPr>
        <w:t xml:space="preserve">　　呼伦贝尔市阿荣旗个私协会党支部隶属于阿荣旗工商局党总支，是以个体工商户为主的基层党组织，现有党员38名。该党支部本着“服务、促进、引导”的组织管理理念，努力发挥非公党员的先锋模范作用，在四个方面开展了扎实有效的工作：</w:t>
      </w:r>
    </w:p>
    <w:p>
      <w:pPr>
        <w:ind w:left="0" w:right="0" w:firstLine="560"/>
        <w:spacing w:before="450" w:after="450" w:line="312" w:lineRule="auto"/>
      </w:pPr>
      <w:r>
        <w:rPr>
          <w:rFonts w:ascii="宋体" w:hAnsi="宋体" w:eastAsia="宋体" w:cs="宋体"/>
          <w:color w:val="000"/>
          <w:sz w:val="28"/>
          <w:szCs w:val="28"/>
        </w:rPr>
        <w:t xml:space="preserve">　　一、抓盲区，培养入党积极分子，理顺党员组织关系抓盲区，培养入党积极分子，该协会党支部把培养党积极分子工作作为发展党员工作的基础性工程来抓，近年来，该党支部对向党支部递交入党申请书25名个体工商户进行认真地培养考察，先后吸收10名加入党组织。根据党员流动性强的实际，本着“理顺关系，健全组织，增强活力、发挥作用”的原则，找盲点，扫盲区，重点摸清在新开门店及门店招工、解聘等环节流入或流出人员的政治身份，排查了解个体工商户从业人员500余名，共将28名“流动党员”和“口袋党员”组织关系转入协会党组织，使他们过上正常的组织生活。</w:t>
      </w:r>
    </w:p>
    <w:p>
      <w:pPr>
        <w:ind w:left="0" w:right="0" w:firstLine="560"/>
        <w:spacing w:before="450" w:after="450" w:line="312" w:lineRule="auto"/>
      </w:pPr>
      <w:r>
        <w:rPr>
          <w:rFonts w:ascii="宋体" w:hAnsi="宋体" w:eastAsia="宋体" w:cs="宋体"/>
          <w:color w:val="000"/>
          <w:sz w:val="28"/>
          <w:szCs w:val="28"/>
        </w:rPr>
        <w:t xml:space="preserve">　　二、抓制度，规范党建工作机制抓制度，先后制订完善了《党组织工作制度》、《流动党员跟踪管理制度》等6项党建工作制度，除了这些制度外，还根据个体经营的情况创新了一些制度，如访贫问苦、爱心敬老活动，光彩服务日义务服务活动制度，显示了较强的社会亲和力和组织凝聚力。</w:t>
      </w:r>
    </w:p>
    <w:p>
      <w:pPr>
        <w:ind w:left="0" w:right="0" w:firstLine="560"/>
        <w:spacing w:before="450" w:after="450" w:line="312" w:lineRule="auto"/>
      </w:pPr>
      <w:r>
        <w:rPr>
          <w:rFonts w:ascii="宋体" w:hAnsi="宋体" w:eastAsia="宋体" w:cs="宋体"/>
          <w:color w:val="000"/>
          <w:sz w:val="28"/>
          <w:szCs w:val="28"/>
        </w:rPr>
        <w:t xml:space="preserve">　　三、抓活动，发挥个体党组织先锋模范作用。抓活动，发挥个体党组织先锋模范作用。一是开展“共产党员示范岗”活动。一是开展“共产党员示范岗”活动。在组织活动中该党支部在辖区内共设立10个“共产党员示范岗”，统一为党员经营户制作了“我是共产党员”标志牌，让他们在经营中亮明党员身份，提高诚信经营意识，主动接受消费者监督，充分发挥其模范带头作用，在社会上引起了广泛的好评。二是开展以“八荣八耻”为主要内容的诚信经营活动。二是开展以“八荣八耻”为主要内容的诚信经营活动。结合行业特点，提出了“以文明经营为荣、以坑害消费者为耻”、“以诚实守信为荣、以见利忘义为耻”等为内容的“经营户八荣八耻”活动，在广大个体户中广泛地开展了宣传活动，有效地提升了他们的荣誉感和责任感。三是开展为“双创”增辉添彩活动。三是开展为“双创”增辉添彩活动。协会党支部向党员经营户发出倡议书，要求其带头规范悬挂牌匾，落实门前“三包”制度，规范填写经营台账，签订不经销假冒伪劣商品责任书等一系列活动，为阿荣旗成功创建国家文明城、卫生城发挥了重要的示范作用。四是开展创先争优做示范活动。四是开展创先争优做示范活动。号召广大个体党员开展了“一个党员一面旗帜”、“服务市场主体当先锋”及“爱岗敬业比贡献”等一系列创先争优活动，并通过此项活动评比出诚信优秀共产党员3名，达到了以活动推动全面工作的良好效果。五是开展公益活动回报社会活动。开展公益活动回报社会活动。春节、开展公益活动回报社会活动在每年的元旦、端午节、“六.五”会员纪念日、“光彩服务日”国庆节及各种节日到来之际，党支部都开展“送温暖，献爱心”活动，为贫困、残疾、遭受火灾、水灾、特困的会员送去慰问金、慰问品，在抗击“非典”、满归火灾、“5.12”汶川大地震及捐资助学活动中，积极组织参与捐助活动，总计捐助各项物资合计32万元。由协会党支部发起，连续11年的捐资助学活动，共计筹集善款638万元，资助贫困大学生1032名，为贫困特困生解决了燃眉之急圆了大学梦。</w:t>
      </w:r>
    </w:p>
    <w:p>
      <w:pPr>
        <w:ind w:left="0" w:right="0" w:firstLine="560"/>
        <w:spacing w:before="450" w:after="450" w:line="312" w:lineRule="auto"/>
      </w:pPr>
      <w:r>
        <w:rPr>
          <w:rFonts w:ascii="宋体" w:hAnsi="宋体" w:eastAsia="宋体" w:cs="宋体"/>
          <w:color w:val="000"/>
          <w:sz w:val="28"/>
          <w:szCs w:val="28"/>
        </w:rPr>
        <w:t xml:space="preserve">　　四、抓行业协会建设，引导行业自律活动。抓行业协会建设，引导行业自律活动。</w:t>
      </w:r>
    </w:p>
    <w:p>
      <w:pPr>
        <w:ind w:left="0" w:right="0" w:firstLine="560"/>
        <w:spacing w:before="450" w:after="450" w:line="312" w:lineRule="auto"/>
      </w:pPr>
      <w:r>
        <w:rPr>
          <w:rFonts w:ascii="宋体" w:hAnsi="宋体" w:eastAsia="宋体" w:cs="宋体"/>
          <w:color w:val="000"/>
          <w:sz w:val="28"/>
          <w:szCs w:val="28"/>
        </w:rPr>
        <w:t xml:space="preserve">　　近年来，协会党支部先后组织成立了农资、手机、出租车、食品等四个领域的行业协会，各行业协会采取举办相关法律法规培训班、发放倡议书、签订行业自律公约、免费为会员制作佩戴胸牌等一系列举措，切实推进党组织的各项活动。其中，出租车行业协会高考期间免费义务接送考生，手机行业协会、农资行业协会号召成员签订不经销假冒伪劣农资商品责任状等做法，一度成为社会大众关注关心的热点。</w:t>
      </w:r>
    </w:p>
    <w:p>
      <w:pPr>
        <w:ind w:left="0" w:right="0" w:firstLine="560"/>
        <w:spacing w:before="450" w:after="450" w:line="312" w:lineRule="auto"/>
      </w:pPr>
      <w:r>
        <w:rPr>
          <w:rFonts w:ascii="宋体" w:hAnsi="宋体" w:eastAsia="宋体" w:cs="宋体"/>
          <w:color w:val="000"/>
          <w:sz w:val="28"/>
          <w:szCs w:val="28"/>
        </w:rPr>
        <w:t xml:space="preserve">　　阿荣旗个私协会党支部多年来扎实有效的工作，也取得了一系列的荣誉，202_年被旗政府评为爱心助学先进单位。党支部书记孙庆丰同志和党员包淑华同志被政府评为爱心助学人士，202_年6月，阿荣旗个私协会党支部被呼伦贝尔市个私协会授予全市个私协会系统非公企业党建创先争优活动先进基层党组织，党员王冶被呼伦贝尔市个私协会授予全市个私协会系统非公企业党建创先争优活动优秀共产党员。202_年7月、202_年3月党员包淑华两次被呼伦贝尔市工商局党组授予在创先争优活动中评为优秀共产党员。202_年4月被自治区党委组织部命名为基层党组织建设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2025-05-02T09:40:14+08:00</dcterms:created>
  <dcterms:modified xsi:type="dcterms:W3CDTF">2025-05-02T09:40:14+08:00</dcterms:modified>
</cp:coreProperties>
</file>

<file path=docProps/custom.xml><?xml version="1.0" encoding="utf-8"?>
<Properties xmlns="http://schemas.openxmlformats.org/officeDocument/2006/custom-properties" xmlns:vt="http://schemas.openxmlformats.org/officeDocument/2006/docPropsVTypes"/>
</file>