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202_年警察工作总结范文(通用9篇)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工作报告是指各级各类机关工作人员。通常向业务部门提交，重点关注主要绩效业务，职能部门和管理部门的陈述很少。 以下是为大家整理的关于202_年警察工作总结的文章9篇 ,欢迎品鉴！第一篇: 202_年警察工作总结　　20x年的工作在分局各级领导...</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工作报告是指各级各类机关工作人员。通常向业务部门提交，重点关注主要绩效业务，职能部门和管理部门的陈述很少。 以下是为大家整理的关于202_年警察工作总结的文章9篇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202_年警察工作总结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X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202_年警察工作总结</w:t>
      </w:r>
    </w:p>
    <w:p>
      <w:pPr>
        <w:ind w:left="0" w:right="0" w:firstLine="560"/>
        <w:spacing w:before="450" w:after="450" w:line="312" w:lineRule="auto"/>
      </w:pPr>
      <w:r>
        <w:rPr>
          <w:rFonts w:ascii="宋体" w:hAnsi="宋体" w:eastAsia="宋体" w:cs="宋体"/>
          <w:color w:val="000"/>
          <w:sz w:val="28"/>
          <w:szCs w:val="28"/>
        </w:rPr>
        <w:t xml:space="preserve">　　一年来，我始终坚持人民警察的标准，严格要求自己，依法行政，秉公办事，开拓进取，乐于奉献，具有强烈的政治责任感和事业心。认真履行工作职责，高标准，严要求，创造性地开展各项工作，得到了组织的肯定和同志们的好评。</w:t>
      </w:r>
    </w:p>
    <w:p>
      <w:pPr>
        <w:ind w:left="0" w:right="0" w:firstLine="560"/>
        <w:spacing w:before="450" w:after="450" w:line="312" w:lineRule="auto"/>
      </w:pPr>
      <w:r>
        <w:rPr>
          <w:rFonts w:ascii="宋体" w:hAnsi="宋体" w:eastAsia="宋体" w:cs="宋体"/>
          <w:color w:val="000"/>
          <w:sz w:val="28"/>
          <w:szCs w:val="28"/>
        </w:rPr>
        <w:t xml:space="preserve">　　一、认真学习政治理论和公安业务知识，不断丰富和完善自身知识结构，努力提高自己的思想觉悟和政治理论水平。一是真学习马列主义、、，学习了党的基本理论、基本路线、基本政策及党的\"十六大\"精神，自觉实践同志\"\"的重要思想，坚持全心全意为人民服务的宗旨和实事求是的思想路线，政治信念坚定，政治敏锐性强，在关键时刻和重大政治原则问题上，立场坚定，是非分明，政治上、思想上、行动上同党中央保持高度一致，依法行政，秉公办事，开拓进取，乐于奉献，为人诚恳，公道正派，清正廉洁，言行一致，光明磊落，团结同志，关心民警，密切联系群众，深受公安机关广大民警和人民群众的好评和拥护。自4月份加入党组织，成为一名预备党员以来，时刻以一个党员的标准来衡量和要求自己。党的\"十六大\"召开以后，全面学习了党的\"十六大\"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　　二、求真务实，扎实工作。在工作中，坚决服从领导安排，兢兢业业做事，踏踏实实做人。__年9月至__年5月，严打整治工作进入总结阶段，我始终保持高昂的斗志不松懈，严格履行严打办工作职责，自觉、主动收集有关严打整治斗争工作情况，兢兢业业，扎实工作，编写了《__市严打整治斗争总结》、《__市突出治安问题排查整治活动情况报告》和《__市公安局深入开展民用爆炸物品和收缴非法枪支弹药专项整治工作总结》等大型文字材料，总计10万余字。并在认真做好严打办工作的同时，还兼顾危险物品管理大队一些工作，编写了《__年危险物品管理大队工作总结》、《__市危险物品安全管理目标考核责任》等大型综合性材料。所编写的文件材料全面、准确，有质有量，较好地突出了严打工作和危险物品安全管理工作主题，对推动全市严打工作和危险物品安全管理工作的深入开展起到了积极的参谋、指导作用，在实践中也取到了很好的效果。自__年5月回到治安支队工作以后，在大队主要领导的带领下，与大队其他领导密切合作，从自身做起，严以律己，宽以待人，认真按照大队分工，全身心地投入到危险物品安全管理工作之中，求真务实，真抓实干，狠抓危险物品管理工作各项措施的落实。一是认真做好文件材料与信息收集报送等上情下达、下情上报工作。一年来，共编写各类通知、简报、总结等120余份，编写了《__市公安机关关于贯彻落实的实施意见》、《__市公安局贯彻落实公安部、省公安厅的实施意见=等大型文字材料，组织开展了全市危险化学品及毒鼠强专项整治工作，基本摸清了危险化学品从业单位底数，全市共有危险化学品从业单位1316户(其中生产企业39户，经营单位715户，储存企业4户，使用单位546户，运输企业12户)，重大危险源333个，清理、收缴各种剧毒化学品5000余公斤、\"毒鼠强\"等禁用剧毒鼠药328.52公斤，查处各种渠道获得的案件线索61条，立案3起，移送司法机关2起，涉案3人。检查整顿各类市场351个，取缔非法经营摊点451个。二是按照市公安局和治安支队的总体安排部署，以落实安全责任制为主线，以建立长效管理机制为突破口，以规范化建设为目标，切实做好民用爆炸物品安全管理工作。__年，全市公安机关共收缴民用枪支337支、各类子弹7012发、炸药23561.43公斤、雷管45629枚、导火索20233米;查破涉爆案件102起130人。</w:t>
      </w:r>
    </w:p>
    <w:p>
      <w:pPr>
        <w:ind w:left="0" w:right="0" w:firstLine="560"/>
        <w:spacing w:before="450" w:after="450" w:line="312" w:lineRule="auto"/>
      </w:pPr>
      <w:r>
        <w:rPr>
          <w:rFonts w:ascii="宋体" w:hAnsi="宋体" w:eastAsia="宋体" w:cs="宋体"/>
          <w:color w:val="000"/>
          <w:sz w:val="28"/>
          <w:szCs w:val="28"/>
        </w:rPr>
        <w:t xml:space="preserve">　　三是深入推进全市民用爆炸物品储存仓库规范化建设工作。在深入调研的基础上，我结合全市民用爆炸物品管理实际，起草了《__市民用爆破器材储存仓库(室)规范化建设实施意见》，对规范我市民用爆炸物品储存仓库，严防民用爆炸物品丢失、被盗做出了积极贡献，</w:t>
      </w:r>
    </w:p>
    <w:p>
      <w:pPr>
        <w:ind w:left="0" w:right="0" w:firstLine="560"/>
        <w:spacing w:before="450" w:after="450" w:line="312" w:lineRule="auto"/>
      </w:pPr>
      <w:r>
        <w:rPr>
          <w:rFonts w:ascii="宋体" w:hAnsi="宋体" w:eastAsia="宋体" w:cs="宋体"/>
          <w:color w:val="000"/>
          <w:sz w:val="28"/>
          <w:szCs w:val="28"/>
        </w:rPr>
        <w:t xml:space="preserve">　　四是认真组织开展公务用枪基本信息录入工作。五是服从组织安排，在__市公安机关执法工作和内部管理教育整顿活动领导小组办公室的领导下，制作了《__市公安派出所执法工作和内部管理教育整顿活动综合情况统计表》和《派出所执法工作和内部管理工作简报》，按照__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26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　　三、遵章守纪，清正廉洁，无私奉献。在做好自身本职工作的同时，自己从未放松对人生观、价值观、世界观、金钱观和权力观的改造，始终坚持严格自律，廉洁勤政。严格遵守公安部\"五条禁令\"、公务员\"八条禁令\"，结合\"贯彻十六大、全面建小康、公安怎么办\"大讨论活动和\"立党为公、执政为民\"等教育活动，结合\"三项教育\"、\"大讨论\"和\"双为\"等各项思想、作风教育整顿活动，切实加强自身政治理论、思想作风、业务知识和执法水平等的学习，不断强化内部管理，增强五大意识，深化改革创新，努力实践\"\"重要思想。对照自己的思想、工作和生活实际，进行深入的自我剖析、自我反省，进一步牢固树立了艰苦奋斗，以民为本，乐于奉献的人生观、价值观，带头勤政廉政，切实做到要求民警做到的，自己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202_年警察工作总结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___大精神，党中央国务院关于加强公安工作和公安队伍建设的重要指示，严格遵循《中共中央关于进一步加强和改善公安工作的决定》和第__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202_年警察工作总结</w:t>
      </w:r>
    </w:p>
    <w:p>
      <w:pPr>
        <w:ind w:left="0" w:right="0" w:firstLine="560"/>
        <w:spacing w:before="450" w:after="450" w:line="312" w:lineRule="auto"/>
      </w:pPr>
      <w:r>
        <w:rPr>
          <w:rFonts w:ascii="宋体" w:hAnsi="宋体" w:eastAsia="宋体" w:cs="宋体"/>
          <w:color w:val="000"/>
          <w:sz w:val="28"/>
          <w:szCs w:val="28"/>
        </w:rPr>
        <w:t xml:space="preserve">　　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202_年警察工作总结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202_年警察工作总结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_年，满怀热情地期待着充满希望的20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思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校学习期间我虽然比较系统地学习了各项法律课程，但是由于专业不同，我所掌握的交通管理法律知识少之又少，毫不夸张地说是个外行，自20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　　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gt;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&gt;六、工作中存在的主要问题有：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2025-05-02T10:56:31+08:00</dcterms:created>
  <dcterms:modified xsi:type="dcterms:W3CDTF">2025-05-02T10:56:31+08:00</dcterms:modified>
</cp:coreProperties>
</file>

<file path=docProps/custom.xml><?xml version="1.0" encoding="utf-8"?>
<Properties xmlns="http://schemas.openxmlformats.org/officeDocument/2006/custom-properties" xmlns:vt="http://schemas.openxmlformats.org/officeDocument/2006/docPropsVTypes"/>
</file>