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扫黑除恶工作总结精选三篇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下面是为大家带来的扫黑除恶工作总结精选三篇，希望能帮助到大家!　　扫黑除...</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下面是为大家带来的扫黑除恶工作总结精选三篇，希望能帮助到大家![_TAG_h2]　　扫黑除恶工作总结精选一篇</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&gt;　　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&gt;　　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&gt;　　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&gt;　　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xx普法网站及xx法治xx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扫黑除恶工作总结精选二篇</w:t>
      </w:r>
    </w:p>
    <w:p>
      <w:pPr>
        <w:ind w:left="0" w:right="0" w:firstLine="560"/>
        <w:spacing w:before="450" w:after="450" w:line="312" w:lineRule="auto"/>
      </w:pPr>
      <w:r>
        <w:rPr>
          <w:rFonts w:ascii="宋体" w:hAnsi="宋体" w:eastAsia="宋体" w:cs="宋体"/>
          <w:color w:val="000"/>
          <w:sz w:val="28"/>
          <w:szCs w:val="28"/>
        </w:rPr>
        <w:t xml:space="preserve">　　为贯彻落实中央、省、成都市、简阳市委关于开展扫黑除恶专项斗争的重大部署，按照简阳市委宣传部关于加强扫黑除恶专项斗争社会宣传氛围营造的工作要求，望水乡党委高度重视扫黑除恶社会宣传工作，现将望水乡扫黑除恶社会宣传工作总结如下：</w:t>
      </w:r>
    </w:p>
    <w:p>
      <w:pPr>
        <w:ind w:left="0" w:right="0" w:firstLine="560"/>
        <w:spacing w:before="450" w:after="450" w:line="312" w:lineRule="auto"/>
      </w:pPr>
      <w:r>
        <w:rPr>
          <w:rFonts w:ascii="宋体" w:hAnsi="宋体" w:eastAsia="宋体" w:cs="宋体"/>
          <w:color w:val="000"/>
          <w:sz w:val="28"/>
          <w:szCs w:val="28"/>
        </w:rPr>
        <w:t xml:space="preserve">&gt;　　一、强化组织，压实责任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取得实效，我乡成立了望水乡扫黑除恶专项斗争工作领导小组，由党委书记任组长、班子成员任副组长、相关干部为成员的“扫黑除恶”工作领导小组，领导小组下设办公室于综治办，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二、传达学习，领会精神</w:t>
      </w:r>
    </w:p>
    <w:p>
      <w:pPr>
        <w:ind w:left="0" w:right="0" w:firstLine="560"/>
        <w:spacing w:before="450" w:after="450" w:line="312" w:lineRule="auto"/>
      </w:pPr>
      <w:r>
        <w:rPr>
          <w:rFonts w:ascii="宋体" w:hAnsi="宋体" w:eastAsia="宋体" w:cs="宋体"/>
          <w:color w:val="000"/>
          <w:sz w:val="28"/>
          <w:szCs w:val="28"/>
        </w:rPr>
        <w:t xml:space="preserve">　　一是在乡两委班子中组织学习，将扫黑除恶有关文件精神纳入望水乡党委理论中心组学习范围，定期组织学习，深刻认识扫黑除恶工作重要性和紧迫性;二是在全乡党员干部中组织学习，利用党员活动日、支部主题党日，在党员干部中开展扫黑除恶专项斗争的学习，进一步提高党员干部与黑恶势力作斗争的决心与勇气。</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为增强群众对扫黑除恶专项斗争工作的了解和参与积极性，望水乡充分利用宣传标语、横幅、村喇叭、微信群等深入广泛宣传，全力做好“扫黑除恶”宣传工作，营造良好的社会治安氛围。一是向全乡每户群众发放了《人民法院、人民检察院、公安部司法部关于依法严厉打击黑恶势力违法犯罪的通告》和《群众参与平安建设、提供举报信息线索》的宣传资料5000余份。二是设计制作专栏1个，户外广告牌2个，在主要道路和各行政村显著位置悬挂标语横幅8幅，设置LED宣传屏5站，张贴公告40张。三是召开坝坝会宣传8次，对扫黑除恶专项行动工作的意义、打击重点进行宣传。四是利用宣传车在辖区内广播宣传。五是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扫黑除恶工作总结精选三篇</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自扫黑除恶专项斗争开展以来，xx乡紧密结合乡辖区内社会治安形势，科学统筹安排，采取得力措施，迅速推动扫黑除恶专项行动深入开展，全力维护社会治安大局稳定。工作总结如下：</w:t>
      </w:r>
    </w:p>
    <w:p>
      <w:pPr>
        <w:ind w:left="0" w:right="0" w:firstLine="560"/>
        <w:spacing w:before="450" w:after="450" w:line="312" w:lineRule="auto"/>
      </w:pPr>
      <w:r>
        <w:rPr>
          <w:rFonts w:ascii="宋体" w:hAnsi="宋体" w:eastAsia="宋体" w:cs="宋体"/>
          <w:color w:val="000"/>
          <w:sz w:val="28"/>
          <w:szCs w:val="28"/>
        </w:rPr>
        <w:t xml:space="preserve">　　多次召开扫黑除恶专项工作会议。迄今为止，xx乡分阶段召开扫黑除恶动员会、推进会、加压会等多次会议，研究部署xx乡扫黑除恶专项工作，汇总梳理扫黑除恶线索案件，推进扫黑除恶全领域覆盖，加压扫黑除恶态势，始终保持对黑恶势力高压态势，确保扫黑除恶专项斗争工作持久有序开展。</w:t>
      </w:r>
    </w:p>
    <w:p>
      <w:pPr>
        <w:ind w:left="0" w:right="0" w:firstLine="560"/>
        <w:spacing w:before="450" w:after="450" w:line="312" w:lineRule="auto"/>
      </w:pPr>
      <w:r>
        <w:rPr>
          <w:rFonts w:ascii="宋体" w:hAnsi="宋体" w:eastAsia="宋体" w:cs="宋体"/>
          <w:color w:val="000"/>
          <w:sz w:val="28"/>
          <w:szCs w:val="28"/>
        </w:rPr>
        <w:t xml:space="preserve">　　增强社会各阶层扫黑除恶积极性。通过张贴标语、悬挂横幅，利用广播、微信等媒体开展多层次、多角度、全方位的宣传工作，营造浓厚的扫黑除恶专项斗争工作氛围。</w:t>
      </w:r>
    </w:p>
    <w:p>
      <w:pPr>
        <w:ind w:left="0" w:right="0" w:firstLine="560"/>
        <w:spacing w:before="450" w:after="450" w:line="312" w:lineRule="auto"/>
      </w:pPr>
      <w:r>
        <w:rPr>
          <w:rFonts w:ascii="宋体" w:hAnsi="宋体" w:eastAsia="宋体" w:cs="宋体"/>
          <w:color w:val="000"/>
          <w:sz w:val="28"/>
          <w:szCs w:val="28"/>
        </w:rPr>
        <w:t xml:space="preserve">　　联合乡派出所，结合辖区实际，制定摸排方案，对“黑恶势力”线索全面摸排，做到“不留死角、全面见底”。设立举报信箱、公开举报电话，积极发动群众举报监督黑恶势力，切实把扫黑除恶工作做到标本兼治。在开展专项斗争的过程中不断完善监管制度建设，提高对村委班子的学习培训教育力度，纪委加强对各行政村的村政事务监督，从根本上铲除黑恶势力滋生土壤，剔除各式黑恶势力保护伞。</w:t>
      </w:r>
    </w:p>
    <w:p>
      <w:pPr>
        <w:ind w:left="0" w:right="0" w:firstLine="560"/>
        <w:spacing w:before="450" w:after="450" w:line="312" w:lineRule="auto"/>
      </w:pPr>
      <w:r>
        <w:rPr>
          <w:rFonts w:ascii="宋体" w:hAnsi="宋体" w:eastAsia="宋体" w:cs="宋体"/>
          <w:color w:val="000"/>
          <w:sz w:val="28"/>
          <w:szCs w:val="28"/>
        </w:rPr>
        <w:t xml:space="preserve">　　今后，xx乡将切实提高人民群众安全感、获得感、幸福感，坚决打赢扫黑除恶攻坚战，努力维护全乡社会治安稳定、百姓安居乐业发展环境。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2025-05-02T09:05:22+08:00</dcterms:created>
  <dcterms:modified xsi:type="dcterms:W3CDTF">2025-05-02T09:05:22+08:00</dcterms:modified>
</cp:coreProperties>
</file>

<file path=docProps/custom.xml><?xml version="1.0" encoding="utf-8"?>
<Properties xmlns="http://schemas.openxmlformats.org/officeDocument/2006/custom-properties" xmlns:vt="http://schemas.openxmlformats.org/officeDocument/2006/docPropsVTypes"/>
</file>