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202_巡察整改工作总结(通用34篇)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巡察整改工作总结1截至目前，已形成制度、需长期坚持的问题共×项。1.关于“一些重大水利项目推进前期工作准备不充分，对可能存在的问题预见性不足”问题的整改。进一步丰富和优化储备项目库，对计划实施的重大水利项目，提前开展调研，广泛征求意见...</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w:t>
      </w:r>
    </w:p>
    <w:p>
      <w:pPr>
        <w:ind w:left="0" w:right="0" w:firstLine="560"/>
        <w:spacing w:before="450" w:after="450" w:line="312" w:lineRule="auto"/>
      </w:pPr>
      <w:r>
        <w:rPr>
          <w:rFonts w:ascii="宋体" w:hAnsi="宋体" w:eastAsia="宋体" w:cs="宋体"/>
          <w:color w:val="000"/>
          <w:sz w:val="28"/>
          <w:szCs w:val="28"/>
        </w:rPr>
        <w:t xml:space="preserve">截至目前，已形成制度、需长期坚持的问题共×项。</w:t>
      </w:r>
    </w:p>
    <w:p>
      <w:pPr>
        <w:ind w:left="0" w:right="0" w:firstLine="560"/>
        <w:spacing w:before="450" w:after="450" w:line="312" w:lineRule="auto"/>
      </w:pPr>
      <w:r>
        <w:rPr>
          <w:rFonts w:ascii="宋体" w:hAnsi="宋体" w:eastAsia="宋体" w:cs="宋体"/>
          <w:color w:val="000"/>
          <w:sz w:val="28"/>
          <w:szCs w:val="28"/>
        </w:rPr>
        <w:t xml:space="preserve">1.关于“一些重大水利项目推进前期工作准备不充分，对可能存在的问题预见性不足”问题的整改。进一步丰富和优化储备项目库，对计划实施的重大水利项目，提前开展调研，广泛征求意见。×年，我局计划实施政府投资项目×个，经过多轮多方意见征求后，计划实施必做项目×个。针对实际工作推进中存在的薄弱环节，正在拟定部门联动、镇村联动机制，着重解决规划立项、矛盾协调等工作，为项目早落地、早运行、早惠民打下扎实的基础。</w:t>
      </w:r>
    </w:p>
    <w:p>
      <w:pPr>
        <w:ind w:left="0" w:right="0" w:firstLine="560"/>
        <w:spacing w:before="450" w:after="450" w:line="312" w:lineRule="auto"/>
      </w:pPr>
      <w:r>
        <w:rPr>
          <w:rFonts w:ascii="宋体" w:hAnsi="宋体" w:eastAsia="宋体" w:cs="宋体"/>
          <w:color w:val="000"/>
          <w:sz w:val="28"/>
          <w:szCs w:val="28"/>
        </w:rPr>
        <w:t xml:space="preserve">2.关于“落实市委‘防大汛、抗大旱、抢大险’部署要求有差距，防汛体系建设存在薄弱环节。城市防洪配套建设仍未到位，新城区一些水系未沟通且排涝设施不到位，镇村防汛存在隐患，部分圩堤存在堤顶标高不够、坡度不够等”问题的整改。城市防洪提升、部分集镇防洪、圩堤达标等在建项目在汛前均具备度汛条件，年内可全面完工；督促各镇（街道）及时消除险工隐患×处。始终抓好以行政首长负责制为核心的防汛防旱责任体系建设，每年汛前调整充实市防指成员单位，督促镇（街道）、村（社区）健全和完善网格化责任体系。持续抓好水库塘坝的蓄水保水和水资源的调度工作，密切关注和认真研判天气形势，充分发挥基层防汛预警系统作用，努力做好防汛防旱防台多手准备。</w:t>
      </w:r>
    </w:p>
    <w:p>
      <w:pPr>
        <w:ind w:left="0" w:right="0" w:firstLine="560"/>
        <w:spacing w:before="450" w:after="450" w:line="312" w:lineRule="auto"/>
      </w:pPr>
      <w:r>
        <w:rPr>
          <w:rFonts w:ascii="宋体" w:hAnsi="宋体" w:eastAsia="宋体" w:cs="宋体"/>
          <w:color w:val="000"/>
          <w:sz w:val="28"/>
          <w:szCs w:val="28"/>
        </w:rPr>
        <w:t xml:space="preserve">3.关于“对水利水务工作在乡村振兴战略中的地位和作用思考不深，对群众普遍关注的饮用水安全、污水治理等硬招实招不多”问题的整改。局党委结合“对标找差”，组织专题调研，形成了《做足生态水利文章服务×绿色发展》、《全域旅游形势下的水利思考》等调研报告。畅通民意收集渠道，通过问卷调查、干部走访、在线征集等形式，多层面、多角度征求梳理出群众普遍关注的涉水问题及建议×余条。及时调整思路，积极向上争取，×年投入农水专项资金、移民后扶资金等×余万元，×年计划投入×余万元，进一步扩大农村河塘清淤、村庄环境整治、田间配套等覆盖面。着力饮用水安全，正在实施沙河水库取水口移位工程，预计×月底可通水。督促天目湖镇实施水源地保护×大类×项工程的建设，促使天目湖水质持续向好。加快区域治污、农村污水综合治理工程建设，督促PPP项目公司社会资本方落实相关资金，强化赶工措施，确保区域治污和农污治理工程×年上半年全部完工。</w:t>
      </w:r>
    </w:p>
    <w:p>
      <w:pPr>
        <w:ind w:left="0" w:right="0" w:firstLine="560"/>
        <w:spacing w:before="450" w:after="450" w:line="312" w:lineRule="auto"/>
      </w:pPr>
      <w:r>
        <w:rPr>
          <w:rFonts w:ascii="宋体" w:hAnsi="宋体" w:eastAsia="宋体" w:cs="宋体"/>
          <w:color w:val="000"/>
          <w:sz w:val="28"/>
          <w:szCs w:val="28"/>
        </w:rPr>
        <w:t xml:space="preserve">6.关于“干部职务调整存在事先未经充分酝酿的情况，干部任职考察材料不规范”问题的整改。在今后干部选拔和调整过程中，组织班子成员重新学习了干部选拔任用相关规定，提高思想认识，在动议、提名、考察、讨论决定前分别进行充分酝酿。严格考察程序，组织人事科按规定组织考察组成员开展任职考察，特别是对考察环节签字盖章手续进行了严格规范。选拔任用实行党委成员无记名票决制，努力创造各抒己见的条件和环境，避免了与会人员随大流、怕得罪人的现象发生。</w:t>
      </w:r>
    </w:p>
    <w:p>
      <w:pPr>
        <w:ind w:left="0" w:right="0" w:firstLine="560"/>
        <w:spacing w:before="450" w:after="450" w:line="312" w:lineRule="auto"/>
      </w:pPr>
      <w:r>
        <w:rPr>
          <w:rFonts w:ascii="宋体" w:hAnsi="宋体" w:eastAsia="宋体" w:cs="宋体"/>
          <w:color w:val="000"/>
          <w:sz w:val="28"/>
          <w:szCs w:val="28"/>
        </w:rPr>
        <w:t xml:space="preserve">7.关于“干部监督存在盲区，制度不健全且执行不力”问题的整改。不断优化形式、增加频率，强化思想教育，特别是自我监督和监督他人的意识方面，×月份以来，相继开展专题讲座、实地参观、印发案例等活动×场次。出台完善了《干部监督制度》，根据管人与管事相结合的原则，明确一级对一级的监督责任。同时，通过设立举报信箱、廉政热线等，努力畅通监督渠道，不断增强监督的民主性。目前，正准备对×名中层以上干部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_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的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_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20_巡察整改工作总结3</w:t>
      </w:r>
    </w:p>
    <w:p>
      <w:pPr>
        <w:ind w:left="0" w:right="0" w:firstLine="560"/>
        <w:spacing w:before="450" w:after="450" w:line="312" w:lineRule="auto"/>
      </w:pPr>
      <w:r>
        <w:rPr>
          <w:rFonts w:ascii="宋体" w:hAnsi="宋体" w:eastAsia="宋体" w:cs="宋体"/>
          <w:color w:val="000"/>
          <w:sz w:val="28"/>
          <w:szCs w:val="28"/>
        </w:rPr>
        <w:t xml:space="preserve">截至目前，未整改到位的问题、事项共×项。</w:t>
      </w:r>
    </w:p>
    <w:p>
      <w:pPr>
        <w:ind w:left="0" w:right="0" w:firstLine="560"/>
        <w:spacing w:before="450" w:after="450" w:line="312" w:lineRule="auto"/>
      </w:pPr>
      <w:r>
        <w:rPr>
          <w:rFonts w:ascii="宋体" w:hAnsi="宋体" w:eastAsia="宋体" w:cs="宋体"/>
          <w:color w:val="000"/>
          <w:sz w:val="28"/>
          <w:szCs w:val="28"/>
        </w:rPr>
        <w:t xml:space="preserve">（一）关于“区域供水一体化、城乡治污一体化推进不力。区域供水一体化一期任务尚未完成，尚未达到供水全覆盖；一些污水处理厂建设达不到预期目标，城市水环境整治及黑臭水体治理效果不明显，全域农村生活污水治理现场监管力度不强；水功能区达标率提升慢，天目湖饮用水水源地水质稳中向好的趋势不明显”问题的整改。</w:t>
      </w:r>
    </w:p>
    <w:p>
      <w:pPr>
        <w:ind w:left="0" w:right="0" w:firstLine="560"/>
        <w:spacing w:before="450" w:after="450" w:line="312" w:lineRule="auto"/>
      </w:pPr>
      <w:r>
        <w:rPr>
          <w:rFonts w:ascii="宋体" w:hAnsi="宋体" w:eastAsia="宋体" w:cs="宋体"/>
          <w:color w:val="000"/>
          <w:sz w:val="28"/>
          <w:szCs w:val="28"/>
        </w:rPr>
        <w:t xml:space="preserve">该问题共涉及×个工程项目和×项非工程措施。目前未整改到位的主要因素集中在×个PPP项目上。其中，区域供水主要因为部分水厂收购不能到位，区域治污和农污治理主要因为项目公司社会资本方资金迟迟不能到位。下一步，我局将积极配合市人大督促相关镇加快水厂收购，同时，进一步督促PPP项目公司社会资本方落实相关资金，强化赶工措施，确保区域治污和农污治理工程×年上半年全部完工。督促天目湖镇实施水源地保护×大类×项工程的建设，促使天目湖水质持续向好。</w:t>
      </w:r>
    </w:p>
    <w:p>
      <w:pPr>
        <w:ind w:left="0" w:right="0" w:firstLine="560"/>
        <w:spacing w:before="450" w:after="450" w:line="312" w:lineRule="auto"/>
      </w:pPr>
      <w:r>
        <w:rPr>
          <w:rFonts w:ascii="宋体" w:hAnsi="宋体" w:eastAsia="宋体" w:cs="宋体"/>
          <w:color w:val="000"/>
          <w:sz w:val="28"/>
          <w:szCs w:val="28"/>
        </w:rPr>
        <w:t xml:space="preserve">在此基础上，×条（已完成×条）黑臭水体整治年内可完成。天目湖取水口改造工程×月底可完成。水功能区达标整治正按照《功能区达标整治实施方案》稳步推进，按照计划，需到×年达到总体指标（达标率达×%）。天目湖水源地保护工程由天目湖镇具体负责实施，我局将继续做好督促督查推进工作。此外，着力完善工程体系，努力丰富管控手段，积极对上对外协调，充分发挥各类水利工程的活水功能。</w:t>
      </w:r>
    </w:p>
    <w:p>
      <w:pPr>
        <w:ind w:left="0" w:right="0" w:firstLine="560"/>
        <w:spacing w:before="450" w:after="450" w:line="312" w:lineRule="auto"/>
      </w:pPr>
      <w:r>
        <w:rPr>
          <w:rFonts w:ascii="宋体" w:hAnsi="宋体" w:eastAsia="宋体" w:cs="宋体"/>
          <w:color w:val="000"/>
          <w:sz w:val="28"/>
          <w:szCs w:val="28"/>
        </w:rPr>
        <w:t xml:space="preserve">（二）关于“党风廉政建设责任书签订及廉政风险点排查未做到全覆盖，且针对性、实效性不强”问题的整改。</w:t>
      </w:r>
    </w:p>
    <w:p>
      <w:pPr>
        <w:ind w:left="0" w:right="0" w:firstLine="560"/>
        <w:spacing w:before="450" w:after="450" w:line="312" w:lineRule="auto"/>
      </w:pPr>
      <w:r>
        <w:rPr>
          <w:rFonts w:ascii="宋体" w:hAnsi="宋体" w:eastAsia="宋体" w:cs="宋体"/>
          <w:color w:val="000"/>
          <w:sz w:val="28"/>
          <w:szCs w:val="28"/>
        </w:rPr>
        <w:t xml:space="preserve">已在全系统部署开展廉政风险再排查，重点围绕“三重一大”事项，查找决策、执行、监督环节存在的权力运行、制度机制等自身存在的廉政风险点，制定防控措施，层层传导压力。正在制定“个性化”党风廉政责任状，局党委计划×年×月份与班子成员及中层干部签订。与此同时，正在建立工作任务落实台账，紧盯任务落实进度，充分利用“月通报”制度，加大督促检查力度，及时跟踪督办，对任务落实不力的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20_巡察整改工作总结4</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20_巡察整改工作总结5</w:t>
      </w:r>
    </w:p>
    <w:p>
      <w:pPr>
        <w:ind w:left="0" w:right="0" w:firstLine="560"/>
        <w:spacing w:before="450" w:after="450" w:line="312" w:lineRule="auto"/>
      </w:pPr>
      <w:r>
        <w:rPr>
          <w:rFonts w:ascii="宋体" w:hAnsi="宋体" w:eastAsia="宋体" w:cs="宋体"/>
          <w:color w:val="000"/>
          <w:sz w:val="28"/>
          <w:szCs w:val="28"/>
        </w:rPr>
        <w:t xml:space="preserve">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_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20_巡察整改工作总结6</w:t>
      </w:r>
    </w:p>
    <w:p>
      <w:pPr>
        <w:ind w:left="0" w:right="0" w:firstLine="560"/>
        <w:spacing w:before="450" w:after="450" w:line="312" w:lineRule="auto"/>
      </w:pPr>
      <w:r>
        <w:rPr>
          <w:rFonts w:ascii="宋体" w:hAnsi="宋体" w:eastAsia="宋体" w:cs="宋体"/>
          <w:color w:val="000"/>
          <w:sz w:val="28"/>
          <w:szCs w:val="28"/>
        </w:rPr>
        <w:t xml:space="preserve">  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20_巡察整改工作总结7</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1、社区党委党的建设不够规范、力度抓的不够，存在重业务、轻党建，重形式、轻内容，重数量、轻质量现象，“两学一做”学习教育和创建_员服务城活动成效不明显。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20_巡察整改工作总结8</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20_巡察整改工作总结9</w:t>
      </w:r>
    </w:p>
    <w:p>
      <w:pPr>
        <w:ind w:left="0" w:right="0" w:firstLine="560"/>
        <w:spacing w:before="450" w:after="450" w:line="312" w:lineRule="auto"/>
      </w:pPr>
      <w:r>
        <w:rPr>
          <w:rFonts w:ascii="宋体" w:hAnsi="宋体" w:eastAsia="宋体" w:cs="宋体"/>
          <w:color w:val="000"/>
          <w:sz w:val="28"/>
          <w:szCs w:val="28"/>
        </w:rPr>
        <w:t xml:space="preserve">1、坚持党要管党，落实“两个责任”</w:t>
      </w:r>
    </w:p>
    <w:p>
      <w:pPr>
        <w:ind w:left="0" w:right="0" w:firstLine="560"/>
        <w:spacing w:before="450" w:after="450" w:line="312" w:lineRule="auto"/>
      </w:pPr>
      <w:r>
        <w:rPr>
          <w:rFonts w:ascii="宋体" w:hAnsi="宋体" w:eastAsia="宋体" w:cs="宋体"/>
          <w:color w:val="000"/>
          <w:sz w:val="28"/>
          <w:szCs w:val="28"/>
        </w:rPr>
        <w:t xml:space="preserve">公司领导班子要进一步履行党风廉政建设主体责任，按照“党内监督没有禁区、没有例外”的要求，进一步强化组织推动、宣传教育、监督检查，逐级持续传到压力，着力确保从严治党、从严治企的责任落到实处。要切实把党的思想建设、组织建设、作风建设、制度建设和党风廉政建设贯穿于公司各项工作中去，切实聚焦主责主业，强化风险防控，加强监督执纪问责。</w:t>
      </w:r>
    </w:p>
    <w:p>
      <w:pPr>
        <w:ind w:left="0" w:right="0" w:firstLine="560"/>
        <w:spacing w:before="450" w:after="450" w:line="312" w:lineRule="auto"/>
      </w:pPr>
      <w:r>
        <w:rPr>
          <w:rFonts w:ascii="宋体" w:hAnsi="宋体" w:eastAsia="宋体" w:cs="宋体"/>
          <w:color w:val="000"/>
          <w:sz w:val="28"/>
          <w:szCs w:val="28"/>
        </w:rPr>
        <w:t xml:space="preserve">2、强化问题意识，抓好整改落实</w:t>
      </w:r>
    </w:p>
    <w:p>
      <w:pPr>
        <w:ind w:left="0" w:right="0" w:firstLine="560"/>
        <w:spacing w:before="450" w:after="450" w:line="312" w:lineRule="auto"/>
      </w:pPr>
      <w:r>
        <w:rPr>
          <w:rFonts w:ascii="宋体" w:hAnsi="宋体" w:eastAsia="宋体" w:cs="宋体"/>
          <w:color w:val="000"/>
          <w:sz w:val="28"/>
          <w:szCs w:val="28"/>
        </w:rPr>
        <w:t xml:space="preserve">坚持整改目标不变、整改劲头不松、整改力度不减，进一步增强“四个意识”，切实把巡视巡察整改后续工作抓紧抓实抓好。对已完成的整改任务逐一销号，并适时组织“回头看”工作，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3、巩固整改成果，建立长效机制 把巩固整改落实成果与“不忘初心牢记使命”主题教育相结合，举一反三，建立长效机制。结合公司实际，以完善党风廉政建设、作风建设、民主决策、干部选拔任用、依法治企、安全生产、监督管理等方面为重点，梳理公司现有制度，健全业务流程，规避业务风险。在完善健全制度的基础上，进一步严肃执纪、严肃问责，坚持有案必查、有腐必惩，绝不手软，形成执纪问责高压态势；坚持抓早抓小、防微杜渐，严格落实谈心谈话约谈制度，对党员干部身上的问题早发现、早提醒、早教育、早纠正，让“咬耳扯袖、红脸出汗”成为常态，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4、深化整改成效，推进协同监督</w:t>
      </w:r>
    </w:p>
    <w:p>
      <w:pPr>
        <w:ind w:left="0" w:right="0" w:firstLine="560"/>
        <w:spacing w:before="450" w:after="450" w:line="312" w:lineRule="auto"/>
      </w:pPr>
      <w:r>
        <w:rPr>
          <w:rFonts w:ascii="宋体" w:hAnsi="宋体" w:eastAsia="宋体" w:cs="宋体"/>
          <w:color w:val="000"/>
          <w:sz w:val="28"/>
          <w:szCs w:val="28"/>
        </w:rPr>
        <w:t xml:space="preserve">以巡视巡察整改为契机，把整改工作与中央决策部署结合起来，与学习贯彻各项精神结合起来，积极谋划和推进当前及今后一段时期的各方面工作。落实协同监督责任，围绕重点领域和关键环节，细化部门监督职能、规范部门监督流程，把监督工作的重点难点作为切入点，运用监督、查处、问责等手段，切实有效地推进协同监督工作，力争推动公司在各方面得到新的提升。</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20_巡察整改工作总结10</w:t>
      </w:r>
    </w:p>
    <w:p>
      <w:pPr>
        <w:ind w:left="0" w:right="0" w:firstLine="560"/>
        <w:spacing w:before="450" w:after="450" w:line="312" w:lineRule="auto"/>
      </w:pPr>
      <w:r>
        <w:rPr>
          <w:rFonts w:ascii="宋体" w:hAnsi="宋体" w:eastAsia="宋体" w:cs="宋体"/>
          <w:color w:val="000"/>
          <w:sz w:val="28"/>
          <w:szCs w:val="28"/>
        </w:rPr>
        <w:t xml:space="preserve">根据市委统一部署，市委第四巡察组于×年×月×日至×月×日对市水利局党委开展了政治巡察，×年×月×日市委第四巡察组向市水利局党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&gt;一、巡察反馈问题整改的总体情况</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宋体" w:hAnsi="宋体" w:eastAsia="宋体" w:cs="宋体"/>
          <w:color w:val="000"/>
          <w:sz w:val="28"/>
          <w:szCs w:val="28"/>
        </w:rPr>
        <w:t xml:space="preserve">&gt;二、已整改完成的问题和落实的事项</w:t>
      </w:r>
    </w:p>
    <w:p>
      <w:pPr>
        <w:ind w:left="0" w:right="0" w:firstLine="560"/>
        <w:spacing w:before="450" w:after="450" w:line="312" w:lineRule="auto"/>
      </w:pPr>
      <w:r>
        <w:rPr>
          <w:rFonts w:ascii="宋体" w:hAnsi="宋体" w:eastAsia="宋体" w:cs="宋体"/>
          <w:color w:val="000"/>
          <w:sz w:val="28"/>
          <w:szCs w:val="28"/>
        </w:rPr>
        <w:t xml:space="preserve">截至目前，已整改完成的问题共×项。</w:t>
      </w:r>
    </w:p>
    <w:p>
      <w:pPr>
        <w:ind w:left="0" w:right="0" w:firstLine="560"/>
        <w:spacing w:before="450" w:after="450" w:line="312" w:lineRule="auto"/>
      </w:pPr>
      <w:r>
        <w:rPr>
          <w:rFonts w:ascii="宋体" w:hAnsi="宋体" w:eastAsia="宋体" w:cs="宋体"/>
          <w:color w:val="000"/>
          <w:sz w:val="28"/>
          <w:szCs w:val="28"/>
        </w:rPr>
        <w:t xml:space="preserve">2.关于“贯彻《×市党委（党组）意识形态工作责任制实施细则》不到位。对意识形态工作责任制重视不够，分工不明确、机构不健全，未将意识形态工作纳入党建工作目标考核体系”问题的整改。认真落实《×市党委（党组）意识形态工作责任制实施细则》，成立了×市水利局意识形态工作领导小组，制定了《×市水利局党委意识形态工作责任制实施细则》，局党委专题研究部署了意识形态工作，并将意识形态纳入党建工作目标责任考核。将习_关于意识形态工作重要讲话精神列为重点学习内容，先后组织专题学习、书记上党课等×次；局办公室组织对对全系统意识形态领域责任制落实情况进行督查和评估，计划以后每年年底开展一次专项督查。强化对各类阵地的管理，出台了《×市水利局网络舆情应急处置机制》；今年以来，共组织考察调研、专题讲座、文化活动等×场，牢固树立“四个自信”。</w:t>
      </w:r>
    </w:p>
    <w:p>
      <w:pPr>
        <w:ind w:left="0" w:right="0" w:firstLine="560"/>
        <w:spacing w:before="450" w:after="450" w:line="312" w:lineRule="auto"/>
      </w:pPr>
      <w:r>
        <w:rPr>
          <w:rFonts w:ascii="宋体" w:hAnsi="宋体" w:eastAsia="宋体" w:cs="宋体"/>
          <w:color w:val="000"/>
          <w:sz w:val="28"/>
          <w:szCs w:val="28"/>
        </w:rPr>
        <w:t xml:space="preserve">3.关于“未严格履行党建工作责任制。重业务轻党建现象仍然存在，党委专题研究党建工作未形成常态化”问题的整改。严格落实基层党建工作责任制，把党建工作列入全年工作计划，重新制定完善了《基层党建工作大纲》和《党建工作目标管理考核细则》；建立了党建工作例会制，明确党委会每年专题研究党建工作不少于×次，今年党建工作已专题研究×次；落实专人专薄详实记录开展党建工作情况。</w:t>
      </w:r>
    </w:p>
    <w:p>
      <w:pPr>
        <w:ind w:left="0" w:right="0" w:firstLine="560"/>
        <w:spacing w:before="450" w:after="450" w:line="312" w:lineRule="auto"/>
      </w:pPr>
      <w:r>
        <w:rPr>
          <w:rFonts w:ascii="宋体" w:hAnsi="宋体" w:eastAsia="宋体" w:cs="宋体"/>
          <w:color w:val="000"/>
          <w:sz w:val="28"/>
          <w:szCs w:val="28"/>
        </w:rPr>
        <w:t xml:space="preserve">4.关于“党费收缴不按时，账本记录不规范。一些基层党组织活动开展不正常，党员管理不严格”问题的整改。对全系统党费收缴工作和账本记录情况进行了一次全面排查，将党费收缴、使用和管理情况进行了公示，并要求以后定期向党员大会或党员代表大会报告党费收缴和使用情况。与此同时，不断强化考核机制与考核运用，将党员能否按时足额交纳党费纳入了党员个人和单位党组织考核评价的重要内容，将党组织党费收缴、使用工作纳入了年度党建工作考核。加强党员管理，规范党内政治生活，已严格按要求组织“三会一课”，严肃民主评议党员等活动。以党支部为单位，对党员日常工作、生活等情况进行常态化督查，今年共对触犯党纪条规的×人进行了问责。</w:t>
      </w:r>
    </w:p>
    <w:p>
      <w:pPr>
        <w:ind w:left="0" w:right="0" w:firstLine="560"/>
        <w:spacing w:before="450" w:after="450" w:line="312" w:lineRule="auto"/>
      </w:pPr>
      <w:r>
        <w:rPr>
          <w:rFonts w:ascii="宋体" w:hAnsi="宋体" w:eastAsia="宋体" w:cs="宋体"/>
          <w:color w:val="000"/>
          <w:sz w:val="28"/>
          <w:szCs w:val="28"/>
        </w:rPr>
        <w:t xml:space="preserve">5.关于“民主生活会质量不高。相互批评涉及业务工作多、触及思想深处少，‘红脸出汗’效果不明显”问题的整改。严格执行民主生活会会前征求意见制度，广泛听取党内外人士对党委班子及成员的意见建议，形成征求意见报告，在民主生活会上如实反馈。进一步完善了谈心谈话制度，党委书记与班子成员、中层干部、党员干部代表等每年至少谈心谈话×次，班子成员相互之间必谈，班子成员与分管口负责同志、本人组织关系所在党支部党员必谈，今年×月，专题谈心谈话活动已经启动。严格执行《进一步规范党内组织生活七项制度的意见》，坚持和完善民主生活会制度，遵循“团结——批评——团结”的方针，坚持实事求是，讲党性不讲私情、讲真理不讲面子，达到统一思想、增进团结、互相监督、共同提高的目的。在×月×日召开的巡察整改专题民主生活会前，积极征求党内外人士意见建议，普遍开展谈心谈话活动，在会中互提问题环节充满辣味，成效明显。</w:t>
      </w:r>
    </w:p>
    <w:p>
      <w:pPr>
        <w:ind w:left="0" w:right="0" w:firstLine="560"/>
        <w:spacing w:before="450" w:after="450" w:line="312" w:lineRule="auto"/>
      </w:pPr>
      <w:r>
        <w:rPr>
          <w:rFonts w:ascii="宋体" w:hAnsi="宋体" w:eastAsia="宋体" w:cs="宋体"/>
          <w:color w:val="000"/>
          <w:sz w:val="28"/>
          <w:szCs w:val="28"/>
        </w:rPr>
        <w:t xml:space="preserve">6.关于“‘三会一课’制度执行不到位，少数党支部缺少支部工作记录”问题的整改。严格执行《×市基层党组织规范化建设实施意见》《_×市委关于进一步加强离退休干部党建工作的意见》等文件精神，针对各支部，特别是离退休支部、非公企业党支部等党建工作开展情况，进行了全面摸排，指导督促问题整改×个。对党建台帐、支部生活开展情况进行一次全面检查，并在×月份召开的党建工作例会，面上通报了相关情况。严格按照有关规定填写《党支部综合记录本》，局组织人事科对各支部台帐记录进行了普查指导，今后将不定时抽查指导，确保基层党支部日常工作具体化、有形化，做好支部党建工作“一本清”。通过外出学习、专家讲课、内部交流等形式，组织开展党建工作培训×场次，提升党务工作队伍素质，增强党建业务工作水平。</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20_巡察整改工作总结11</w:t>
      </w:r>
    </w:p>
    <w:p>
      <w:pPr>
        <w:ind w:left="0" w:right="0" w:firstLine="560"/>
        <w:spacing w:before="450" w:after="450" w:line="312" w:lineRule="auto"/>
      </w:pPr>
      <w:r>
        <w:rPr>
          <w:rFonts w:ascii="宋体" w:hAnsi="宋体" w:eastAsia="宋体" w:cs="宋体"/>
          <w:color w:val="000"/>
          <w:sz w:val="28"/>
          <w:szCs w:val="28"/>
        </w:rPr>
        <w:t xml:space="preserve">根据市委巡察组巡察工作要求，市政务服务中心党组高度重视，立即召开巡察工作动员会，研究部署具体工作安排，认真开展纪检监察工作情况自查自纠。现将工作情况汇报如下: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党组切实履行纪检监察主体责任和“一岗双责”。一是加强党风廉政建设。按照党风廉政建设“党组主体责任，纪检监督责任”的总体要求，强化党组及班子成员抓好职责范围内的党风廉政建设主体责任的落实。定期召开机关党风廉政建设工作会议，及时安排部署相关工作，每年制定《中心党风廉政建设和反腐败工作意见》《中心党风廉政建设和反腐败工作任务分工》，把党风廉政建设和反腐败的工作任务具体化，明确主体责任清单，落实党风廉政建设责任追究制。二是加强政务系统作风建设。中心党组把提升群众获得感和满意度作为提高政务服务系统作风建设的重要手段，通过邀请专家授课、参观警示教育基地、重点岗位典型案列通报、短信提醒等各种形式，做到廉政教育“入脑海、润心田”。三是加强惩防体系建设。深入贯彻落实***《建立健全惩治和预防腐败体系20XX-20XX年工作规划》和省委、市委《实施办法》，分层分类指导，抓好党风廉政建设责任制任务分解和责任落实，班子成员同党组、各科室负责人同分管领导层层签订党风廉政建设责任书，层层传导压力，形成了一级抓一级层层抓落实的良好局面。四是狠抓“两个责任”落实。中心党组认真贯彻落实党的十八大、十九大精神，深入学习贯彻************对全省工作系列重要指示精神和***纪委***、省纪委***以及市委七届四次、五次***部署要求，按照***、省、市部署要求，市政务服务中心由党组书记负总责，分管领导“一岗双责”，切实把落实党风廉政建设责任制纳入政务服务工作总体布局，摆上重要议事日程。党组书记坚持对重要工作亲自部署、重大问题亲自过问、重点环节亲自协调，制定《党风廉政建设和反腐败工作任务分工方案》，逐项建立台账，细化落实了政风行风建设、权力运行监督财经纪律制度等具体要求。按照领导岗位、中层岗位、重要岗位“三个层次”，围绕人权、事权、财权“三个环节”,认真排查潜在风险，中层以上干部进行岗位权责疏理，明确各自权力行使的依据、流程，签订重点岗位《廉政风险防控承诺书》。当前隐藏内容免费查看</w:t>
      </w:r>
    </w:p>
    <w:p>
      <w:pPr>
        <w:ind w:left="0" w:right="0" w:firstLine="560"/>
        <w:spacing w:before="450" w:after="450" w:line="312" w:lineRule="auto"/>
      </w:pPr>
      <w:r>
        <w:rPr>
          <w:rFonts w:ascii="宋体" w:hAnsi="宋体" w:eastAsia="宋体" w:cs="宋体"/>
          <w:color w:val="000"/>
          <w:sz w:val="28"/>
          <w:szCs w:val="28"/>
        </w:rPr>
        <w:t xml:space="preserve">(二)纪检组和监察室认真履行工作职责。一是认真开展党纪党规教育。组织党员干部学习《党章》《廉洁自律准则》、《纪律处分条例》、《问责条例》等党规党纪，深入学习党的十八大、十九大精神和******新时代中国特色社会主义思想，不断增强“四个自信”,牢固树立“四个意识”，自觉向党***看齐，向党的理论和路线方针政策看齐，向党***决策部署看齐，在思想上政治上行动上同以************为核心的党***保持高度一致，确保***、省市委关于作风建设的系列决策部署在中心落实落地。二是认真开展述责述廉。每年采取书面和会议的形式组织开展党组成员向中心党组、中心科级领导干部向纪检组述责述廉，并接受民主测评，切实增强反腐倡廉、廉洁自律责任意识，确保了科级以上领导干部队伍风清气正。三是认真开展群众身边的不正之风和腐败问题专项整治。紧紧围绕“六大纪律”，把握运用“四种形态”，坚持用“婆婆嘴、常唠叨”的方法抓早抓小，灵活应用批评教育、效能告诫、诫勉谈话等方式开展执纪，深入推进“护根行动”。加大对窗口的监督管理，共有**名工作人员作出书面检查，效能告诫**人，诫勉谈话**人。多次开展违规购买消费高档白酒问题集中排查整治，有效防止违规公款吃喝送礼等“四风”问题反弹。元旦春节期间紧盯“四风”新动向，节前组织干部职工学习相关纪律规定，检查杜绝了滥发津补贴，奖金、实物，超标准、超范围接待等违纪违规问题的发生。</w:t>
      </w:r>
    </w:p>
    <w:p>
      <w:pPr>
        <w:ind w:left="0" w:right="0" w:firstLine="560"/>
        <w:spacing w:before="450" w:after="450" w:line="312" w:lineRule="auto"/>
      </w:pPr>
      <w:r>
        <w:rPr>
          <w:rFonts w:ascii="宋体" w:hAnsi="宋体" w:eastAsia="宋体" w:cs="宋体"/>
          <w:color w:val="000"/>
          <w:sz w:val="28"/>
          <w:szCs w:val="28"/>
        </w:rPr>
        <w:t xml:space="preserve">(三)效能监督积极配合加强有效支撑。一是强化内部监督。20XX年，由于纪检职能调整，党组及时明确除自觉接受市政府办纪检组监督管理外，中心内部明确了主要领导、分管领导及综合科为党风廉政建设和反腐败工作的责任领导和责任科室，同时成立财务监督小组，重点强化财务监督、项目实施监督，进一步加强党风廉政建设日常监督管理。二是强化效能监督。聘请**名“民情监督员”，主动接受社会监督，做好“96960”行政效能投诉热线、96196咨询热线值守，及时受理群众信访投诉，及时回应办事群众关切,努力提高群众的满意度。按照市委、市政府相关要求“96960*行政效能投诉热线、96196咨询热线与“心连心”服务热线整合，截至目前，办理“心连心”服务热线交办事项**起，同时,市效能办会同市政服务中心严格督查督办市委市政府交办的重点工作,实时开展监督检查,印发效能通报**期，对工作落实情况列入年终效能目标考核。三是强化行业监督。持续规范服务行为，严格监督问效，始终维护党委、政府的良好形象。通过实施“一窗受理，受办分离”,打造廉洁高效的行政审批队伍，党员干部挂牌上岗、亮明身份，主动接受群众评价监督。组织窗口人员开展延时服务、代办服务、预约服务，举办“阳光政务、贴心服务”特色窗口创建活动，努力树立窗口服务单位的良好形象。近年来，市政务服务中心先后被省委、省政府评为全省机关行政效能建设先进集体、全省政务服务体系建设先进集体，连续多年在全市政风行风测评中名列市级综合部门前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两集中两到位”落实不够。市级个别部门未成立行政审批科，有的“三定方案”未将行政审批职能从内设科室剥离集中到行政审批科，多数部门仍然由两个及以上的不同科室分别负责不同行政审批项目。部门对行政审批窗口授权不到位，窗口“只挂号不看病”情况依然存在，其审批业务仍需转到部门各业务科室办理，入驻政务中心的行政审批科只能负责程序性审查。行政审批事项体外循环问题比较突出。对此，我们通过纪检组、效能督查等进行多次督查通报，但由于涉及体制机制层面的原因，未能起到实质性的作用。</w:t>
      </w:r>
    </w:p>
    <w:p>
      <w:pPr>
        <w:ind w:left="0" w:right="0" w:firstLine="560"/>
        <w:spacing w:before="450" w:after="450" w:line="312" w:lineRule="auto"/>
      </w:pPr>
      <w:r>
        <w:rPr>
          <w:rFonts w:ascii="宋体" w:hAnsi="宋体" w:eastAsia="宋体" w:cs="宋体"/>
          <w:color w:val="000"/>
          <w:sz w:val="28"/>
          <w:szCs w:val="28"/>
        </w:rPr>
        <w:t xml:space="preserve">(二)机关行政效能建设功能弱化。从当前情况看，各级对效能建设重视程度不够，工作机制不健全。全市各地虽然保留了机关行政效能建设领导小组和办公室，但大部分未建立常态工作机制，奖惩手段较为单一。组织机构、人员配置不尽到位，履行职能的手段、效果逐步弱化。</w:t>
      </w:r>
    </w:p>
    <w:p>
      <w:pPr>
        <w:ind w:left="0" w:right="0" w:firstLine="560"/>
        <w:spacing w:before="450" w:after="450" w:line="312" w:lineRule="auto"/>
      </w:pPr>
      <w:r>
        <w:rPr>
          <w:rFonts w:ascii="宋体" w:hAnsi="宋体" w:eastAsia="宋体" w:cs="宋体"/>
          <w:color w:val="000"/>
          <w:sz w:val="28"/>
          <w:szCs w:val="28"/>
        </w:rPr>
        <w:t xml:space="preserve">(三)作风建设还不够到位。尽管近年来我们深化群众路线教育实践活动、三严三实专题教育、两学一做学习教育，扎实整改查找剖析出的一些问题，着力树立窗口服务单位的良好形象，但一些深层次的问题仍然没有彻底解决。有的领导干部工作重部署、批示，缺少领军实干，监督检查，没有下深水，说得多，干得少，缺乏“一竿子插到底”的精神，不能严格做到靠制度管人管事，对窗口工作人员管理不到位，乡镇便民中心多次暗访督查发现问题;有的干部工作缺乏台账，做事拖拉，时间观念不强;有的干部职责范围内事情推动不力，主动性不够;有的科室工作人员遇事推诿扯皮，不敢担当、不善担当。这些问题是“四风”的顽固因子，也是造成工作出现问题的根本原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两集中、两到位”执行督导，一是衔接市委编办，借本次市政协民主评议市政府政务服务中心和政府机构改革的机会，加大对市级相关行政审批部门的内设科室职能整合工作的沟通协调，力争所有行政审批事项集中到行政审批科，明确行政审批科负责履行本部门行政审批职能，部门其他科室负责对审批事项的事中事后监管。二是建立行政审批部门“分管领导进大厅”现场办公制度等，加强对“两集中、两到位”的监督管理和对行政审批工作的指导。三是建立行政审批部门“一把手”向市政府签订承诺书制度，部门就项目入驻、充分授权、提速提效等向市政府作出承诺，并向社会公开。四是加大督查力度，定期通报部门落实“两集中、两到位”情况，并纳入年终目标考核。</w:t>
      </w:r>
    </w:p>
    <w:p>
      <w:pPr>
        <w:ind w:left="0" w:right="0" w:firstLine="560"/>
        <w:spacing w:before="450" w:after="450" w:line="312" w:lineRule="auto"/>
      </w:pPr>
      <w:r>
        <w:rPr>
          <w:rFonts w:ascii="宋体" w:hAnsi="宋体" w:eastAsia="宋体" w:cs="宋体"/>
          <w:color w:val="000"/>
          <w:sz w:val="28"/>
          <w:szCs w:val="28"/>
        </w:rPr>
        <w:t xml:space="preserve">(二)加强机关行政效能建设。进一步调整充实市机关行政效能建设领导小组，明确机关行政效能建设领导小组成员单位和配齐办公室人员，进一步强化工作职责，加大工作力度，定期不定期开展效能暗访、督查，及时发现处理问题，加大效能问责力度。充分发挥各级效能组织在促进作风改变，提升行政效能，优化政务服务方面的监督作用。</w:t>
      </w:r>
    </w:p>
    <w:p>
      <w:pPr>
        <w:ind w:left="0" w:right="0" w:firstLine="560"/>
        <w:spacing w:before="450" w:after="450" w:line="312" w:lineRule="auto"/>
      </w:pPr>
      <w:r>
        <w:rPr>
          <w:rFonts w:ascii="宋体" w:hAnsi="宋体" w:eastAsia="宋体" w:cs="宋体"/>
          <w:color w:val="000"/>
          <w:sz w:val="28"/>
          <w:szCs w:val="28"/>
        </w:rPr>
        <w:t xml:space="preserve">(三)加强巡察反馈问题整改。继续深化整改上一轮巡察反馈问题，坚持目标不变、力度不减，组织开展“回头看”，切实巩固整改成果。以此次市委巡察为契机，对巡察组巡察反馈的纪检监察方面存在的问题，以点带面深化党风廉政建设，建立健全各类规章制度，不断巩固和扩大整改成果，形成相互衔接、相互配套的长效工作机制，使整改的过程成为提高领导班子凝聚力和战斗力的过程，成为促进干部作风转变的过程，成为推动政务服务转型发展、上档升级的过程。</w:t>
      </w:r>
    </w:p>
    <w:p>
      <w:pPr>
        <w:ind w:left="0" w:right="0" w:firstLine="560"/>
        <w:spacing w:before="450" w:after="450" w:line="312" w:lineRule="auto"/>
      </w:pPr>
      <w:r>
        <w:rPr>
          <w:rFonts w:ascii="宋体" w:hAnsi="宋体" w:eastAsia="宋体" w:cs="宋体"/>
          <w:color w:val="000"/>
          <w:sz w:val="28"/>
          <w:szCs w:val="28"/>
        </w:rPr>
        <w:t xml:space="preserve">(四)提升政务服务水平。牢牢把握中心“服务协调，督办问效”的工作定位，紧盯“创新政务服务机制，打造最优营商环境”工作目标，认真贯彻落实“放管服”改革重点工作，统筹推进政务服务提质创优、转型增效。聚焦_总理批示的“人民群众烦心事”反映的问题，对照全市“人民美好生活需要”对标补短三年行动计划，突出问题导向，下足改革功夫，扎实推动各地涉及国土、住建、税务等跨部门的不动产登记业务“一窗受理”改革，持续推进国家级标准化试点贯标落实，加快推进全市“市、县、乡、村”四级政务服务标准化建设。抓住脱贫攻坚的有利契机，强力推进乡镇便民服务中心达标建设，全面改善和提升基层政务服务能力水平，有效解决基层群众办事难、办事繁问题，真正让服务群众“最后一公里”落实落地。全力抓好“一体化政务服务平台”监督运行、政协民主评议政务服务等重点工作。着力推动”服务效能提升行动”，努力实现审批程序更加优化，群众办事更加便捷，服务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20_巡察整改工作总结12</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20_巡察整改工作总结13</w:t>
      </w:r>
    </w:p>
    <w:p>
      <w:pPr>
        <w:ind w:left="0" w:right="0" w:firstLine="560"/>
        <w:spacing w:before="450" w:after="450" w:line="312" w:lineRule="auto"/>
      </w:pPr>
      <w:r>
        <w:rPr>
          <w:rFonts w:ascii="宋体" w:hAnsi="宋体" w:eastAsia="宋体" w:cs="宋体"/>
          <w:color w:val="000"/>
          <w:sz w:val="28"/>
          <w:szCs w:val="28"/>
        </w:rPr>
        <w:t xml:space="preserve">（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20_巡察整改工作总结14</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20_巡察整改工作总结15</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20_巡察整改工作总结16</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20_巡察整改工作总结17</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20_巡察整改工作总结18</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的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20_巡察整改工作总结19</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万吨，5万人结束了长期饮用地表水的历史，集中供热面积210万平方米，年均递增，新建经济适用住房万平方米，人均住房面积平方米,比20_年增加平方米，互联网用户增长，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20_巡察整改工作总结20</w:t>
      </w:r>
    </w:p>
    <w:p>
      <w:pPr>
        <w:ind w:left="0" w:right="0" w:firstLine="560"/>
        <w:spacing w:before="450" w:after="450" w:line="312" w:lineRule="auto"/>
      </w:pPr>
      <w:r>
        <w:rPr>
          <w:rFonts w:ascii="宋体" w:hAnsi="宋体" w:eastAsia="宋体" w:cs="宋体"/>
          <w:color w:val="000"/>
          <w:sz w:val="28"/>
          <w:szCs w:val="28"/>
        </w:rPr>
        <w:t xml:space="preserve">截至目前，已基本整改完成的问题共×项。</w:t>
      </w:r>
    </w:p>
    <w:p>
      <w:pPr>
        <w:ind w:left="0" w:right="0" w:firstLine="560"/>
        <w:spacing w:before="450" w:after="450" w:line="312" w:lineRule="auto"/>
      </w:pPr>
      <w:r>
        <w:rPr>
          <w:rFonts w:ascii="宋体" w:hAnsi="宋体" w:eastAsia="宋体" w:cs="宋体"/>
          <w:color w:val="000"/>
          <w:sz w:val="28"/>
          <w:szCs w:val="28"/>
        </w:rPr>
        <w:t xml:space="preserve">1.关于“推进‘河长制’工作协调联动机制不强，典型经验不多；‘一河一策’‘一镇一策’编制工作尚未完成，牵头协调作用发挥不充分”问题的整改。充分发挥市河长办的职能作用，正在制定公安、城管、海事、检察等部门协调联动机制。加快推进“一河一策”“一镇一策”编制工作，目前×条市级河道“一河一策”已完成评审，正在督促各镇（街道）加快推进“一镇一策”工作。通过多种宣传载体，特别是新媒体，广泛开展治水、管水工作宣传，总结经验，弘扬典型，先后发布各类信息×余条，并举办专场活动×余场。同时，邀请本地媒体进行监督曝光，促进了工作的开展。</w:t>
      </w:r>
    </w:p>
    <w:p>
      <w:pPr>
        <w:ind w:left="0" w:right="0" w:firstLine="560"/>
        <w:spacing w:before="450" w:after="450" w:line="312" w:lineRule="auto"/>
      </w:pPr>
      <w:r>
        <w:rPr>
          <w:rFonts w:ascii="宋体" w:hAnsi="宋体" w:eastAsia="宋体" w:cs="宋体"/>
          <w:color w:val="000"/>
          <w:sz w:val="28"/>
          <w:szCs w:val="28"/>
        </w:rPr>
        <w:t xml:space="preserve">2.关于“一些河道存在堤段塌方情况，乱占、乱建、乱排现象比较突出”问题的整改。加强河湖库管护巡查工作，将河道堤防检查工作纳入河道长效管护范围，加强对险工堤段维修的监督管理与技术指导，今年以来共发现并处理堤防塌方×处。以河长制工作为抓手，辅以涉水联动执法，深入开展“三乱”整治专项行动，截至目前，已完成北环河、后周河、马垫河、南河、八字桥河、竹箦河和上沛河等×条市级河道“三乱”专项整治，共清理地笼×条，鱼簖×处，清理乱垦乱植×万平方米。各镇（街道）“三乱”专项整治也已取得阶段性成效。</w:t>
      </w:r>
    </w:p>
    <w:p>
      <w:pPr>
        <w:ind w:left="0" w:right="0" w:firstLine="560"/>
        <w:spacing w:before="450" w:after="450" w:line="312" w:lineRule="auto"/>
      </w:pPr>
      <w:r>
        <w:rPr>
          <w:rFonts w:ascii="宋体" w:hAnsi="宋体" w:eastAsia="宋体" w:cs="宋体"/>
          <w:color w:val="000"/>
          <w:sz w:val="28"/>
          <w:szCs w:val="28"/>
        </w:rPr>
        <w:t xml:space="preserve">3.关于“人才引培力度不强。干部年龄结构偏大，年轻干部引进较少，梯队建设不完善，全市水利站工作人员×岁以上的占×%，×岁以下的占×%；人员专业结构不合理，一些专业人才力量配备不足”问题的整改。积极对上协调，争取招考指标，加快人才集聚。今年已争取到招考名额×名，预计×月份开考，×年度计划招聘专技人员×名。规范选人用人程序，拓宽发现渠道，坚持多层次发现优秀年轻干部，对全系统年轻干部情况专项调研，专项推荐，建立年轻干部后备库，今年已引进×周岁以下年轻干部×名。出台了《关于实施年轻干部培养选拔计划的意见》，明确今后×年年轻干部工作的指导思想、目标任务、基本原则和主要措施，加快干部更替。制定了年度年轻干部专项培训计划，完善年轻干部教育培训体系。注重实践锻炼，计划每年选派一批年轻干部到重点工作一线实践锻炼或挂职锻炼。</w:t>
      </w:r>
    </w:p>
    <w:p>
      <w:pPr>
        <w:ind w:left="0" w:right="0" w:firstLine="560"/>
        <w:spacing w:before="450" w:after="450" w:line="312" w:lineRule="auto"/>
      </w:pPr>
      <w:r>
        <w:rPr>
          <w:rFonts w:ascii="宋体" w:hAnsi="宋体" w:eastAsia="宋体" w:cs="宋体"/>
          <w:color w:val="000"/>
          <w:sz w:val="28"/>
          <w:szCs w:val="28"/>
        </w:rPr>
        <w:t xml:space="preserve">4.关于“未严格执行政府采购制度，一些办公用品及外包服务未经过政府采购”问题的整改。由财审科牵头，聘请市政府采购中心沈主任来局对相关科室、人员开展了政府采购的法律法规、条例条文进行了专场学习培训。严格执行《×市政府采购目录及标准》，要求对所有采购物品或服务项目进行梳理，对有瑕疵的进行了整改完善，无法完善的补充相关说明材料，规定从×月份起需政府采购的一律走采购程序。计划从×年起，按年度填报批量集中采购计划，及时上报局办公室。对于未列入采购计划的品目范围内的物品，原则上不允许自行采购。严格执行月自查、年通报制度，确保采购工作在“阳光”下开展。</w:t>
      </w:r>
    </w:p>
    <w:p>
      <w:pPr>
        <w:ind w:left="0" w:right="0" w:firstLine="560"/>
        <w:spacing w:before="450" w:after="450" w:line="312" w:lineRule="auto"/>
      </w:pPr>
      <w:r>
        <w:rPr>
          <w:rFonts w:ascii="宋体" w:hAnsi="宋体" w:eastAsia="宋体" w:cs="宋体"/>
          <w:color w:val="000"/>
          <w:sz w:val="28"/>
          <w:szCs w:val="28"/>
        </w:rPr>
        <w:t xml:space="preserve">5.关于“部分费用报销依据不充分，原始单据不完整”问题的整改。在巡察的基础上，再次开展自查自纠，对发现的问题坚决整改到位。要求所有费用报销必须严格执行《×市财政局关于印发；的通知》，确保合理合规。</w:t>
      </w:r>
    </w:p>
    <w:p>
      <w:pPr>
        <w:ind w:left="0" w:right="0" w:firstLine="560"/>
        <w:spacing w:before="450" w:after="450" w:line="312" w:lineRule="auto"/>
      </w:pPr>
      <w:r>
        <w:rPr>
          <w:rFonts w:ascii="宋体" w:hAnsi="宋体" w:eastAsia="宋体" w:cs="宋体"/>
          <w:color w:val="000"/>
          <w:sz w:val="28"/>
          <w:szCs w:val="28"/>
        </w:rPr>
        <w:t xml:space="preserve">6.关于“公车和租用车管理使用不规范，部分专项资金未按规定用途和标准使用，部分固定资产管理不到位”问题的整改。深入贯彻《党政机关公务用车管理办法》，吃透上级关于公务用车管理的文件精神，修订完善了《×市水利局公务用车使用管理制度》，全面落实购置处置管理、日常管理、司勤管理、监督管理等制度。修订完善了《水利专项资金管理办法》，突出内审制度，同步做好专款专项档案式管理工作。修订完善了《固定资产管理暂行办法》，明确管理责任，实行统一登记，适时清查盘点，确保固定资产管理水平持续提升。</w:t>
      </w:r>
    </w:p>
    <w:p>
      <w:pPr>
        <w:ind w:left="0" w:right="0" w:firstLine="560"/>
        <w:spacing w:before="450" w:after="450" w:line="312" w:lineRule="auto"/>
      </w:pPr>
      <w:r>
        <w:rPr>
          <w:rFonts w:ascii="宋体" w:hAnsi="宋体" w:eastAsia="宋体" w:cs="宋体"/>
          <w:color w:val="000"/>
          <w:sz w:val="28"/>
          <w:szCs w:val="28"/>
        </w:rPr>
        <w:t xml:space="preserve">7.关于“部分工程项目未严格执行招投标规定，有些项目招投标资料提供不全面，工程现场监管有欠缺，对工程监理的管理缺少有效措施”问题的整改。严格遵守国家相关招投标规定，修订完善了《×市水利工程招标投标管理办法》，强化项目招标的审核审查，督促工程项目法人规范招投标资料的收集、归档工作。进一步强化行业主管部门监管、监督职能，严格执行《×市水利工程建设诚信管理办法》，已于去年推行“人脸识别”设备运用，加强考勤考核工作，强化工程项目法人对工程监理的合同执行管理，对不合格的监理人员要求监理单位更换或清退。</w:t>
      </w:r>
    </w:p>
    <w:p>
      <w:pPr>
        <w:ind w:left="0" w:right="0" w:firstLine="560"/>
        <w:spacing w:before="450" w:after="450" w:line="312" w:lineRule="auto"/>
      </w:pPr>
      <w:r>
        <w:rPr>
          <w:rFonts w:ascii="黑体" w:hAnsi="黑体" w:eastAsia="黑体" w:cs="黑体"/>
          <w:color w:val="000000"/>
          <w:sz w:val="36"/>
          <w:szCs w:val="36"/>
          <w:b w:val="1"/>
          <w:bCs w:val="1"/>
        </w:rPr>
        <w:t xml:space="preserve">20_巡察整改工作总结21</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XX年至20XX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2025-07-08T19:00:27+08:00</dcterms:created>
  <dcterms:modified xsi:type="dcterms:W3CDTF">2025-07-08T19:00:27+08:00</dcterms:modified>
</cp:coreProperties>
</file>

<file path=docProps/custom.xml><?xml version="1.0" encoding="utf-8"?>
<Properties xmlns="http://schemas.openxmlformats.org/officeDocument/2006/custom-properties" xmlns:vt="http://schemas.openxmlformats.org/officeDocument/2006/docPropsVTypes"/>
</file>