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街道办事处工作总结五篇202_</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街道办事处工作总结五篇范文20_工作总结可以是一项官僚化工作，可以是一项任务和负担，也可以是有效提升自我的一项工具，这全取决于如何应用。以下是小编整理的街道办事处工作总结，希望可以提供给大家进行参考和借鉴。街道办事处工作总结(一)____年...</w:t>
      </w:r>
    </w:p>
    <w:p>
      <w:pPr>
        <w:ind w:left="0" w:right="0" w:firstLine="560"/>
        <w:spacing w:before="450" w:after="450" w:line="312" w:lineRule="auto"/>
      </w:pPr>
      <w:r>
        <w:rPr>
          <w:rFonts w:ascii="宋体" w:hAnsi="宋体" w:eastAsia="宋体" w:cs="宋体"/>
          <w:color w:val="000"/>
          <w:sz w:val="28"/>
          <w:szCs w:val="28"/>
        </w:rPr>
        <w:t xml:space="preserve">街道办事处工作总结五篇范文20_</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工作总结可以是一项官僚化工作，可以是一项任务和负担，也可以是有效提升自我的一项工具，这全取决于如何应用。以下是小编整理的街道办事处工作总结，希望可以提供给大家进行参考和借鉴。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街道办事处工作总结(一)</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20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20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年10月至20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热情为群众服务。全年共接听热心电话1512人次，接待来访293人次。落实对计划生育家庭的奖励优惠政策，做好独生子女保健费发放及独生子女综合保险工作。全年共征收社会扶养费1320_.50元。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街道办事处工作总结(二)</w:t>
      </w:r>
    </w:p>
    <w:p>
      <w:pPr>
        <w:ind w:left="0" w:right="0" w:firstLine="560"/>
        <w:spacing w:before="450" w:after="450" w:line="312" w:lineRule="auto"/>
      </w:pPr>
      <w:r>
        <w:rPr>
          <w:rFonts w:ascii="宋体" w:hAnsi="宋体" w:eastAsia="宋体" w:cs="宋体"/>
          <w:color w:val="000"/>
          <w:sz w:val="28"/>
          <w:szCs w:val="28"/>
        </w:rPr>
        <w:t xml:space="preserve">在街党工委、办事处在区委、区政府的正确领导下，按照“两型社会”、循环经济试点的总体要求，紧紧围绕打造和实现“宜居、数字、平安、人本、和谐”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一、主要工作目标完成情景</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——预计城市管理“双创”工作市综合排行为二类街道第5名。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——做好了山地区房源调查工作，为安居工程供给预售、租房信息共计450套。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进取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构成一批骨干税源户的同时，一批潜力型中小税源企业稳步成长，全街纳税5-10万元的企业16户，纳税10-20万元的企业8户，50-100万元的企业10户，100万元以上企业6户，较好构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进取推介经济适用房、商贸流通业和社区服务业等项目的招商引资。一年来，经过诚信、亲情招商促使我街新引进企业比较成熟，今年引进1000万元企业2家，工作无论是数量还是质量均有明显提高。</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进取协调有关部门争取政策，为其解决实际问题4件，协调区科技局，按有关政策成功为武汉津北环保有限公司办理了800万的政府贴息贷款;进取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职责制，采取专项整治与日常管理的方式加强路面控管，促使主干道路通畅;加大了对二十一号公路的日常环境保障，做到路面上无暴露垃圾;加大“门前三包”工作的管理力度，确保“三包”工作落实到位。经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进取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礼貌城市为核心资料，以提高居民礼貌素质为重点，以宣传教育为重要手段，全街全年开展了周末清洁家园、不礼貌行为劝导、大规模执法检查等形式多样的礼貌创立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景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立“两型社区”打造工作品牌。认真落实建设“两型社会”和循环经济试点工作，因地制宜，在康泰、康乐两个社区开展了“礼貌和谐型、宜居舒适型”两型社区创立试点工作，取得了明显成效：宣传工作深入人心，居民的礼貌素质明显提高、参与进取性明显增强。经过反复利用各类有效宣传阵地及开展形式多样、资料丰富等大型宣传活动，居民对全市“两型社会”及我街“两型社区”创立工作的知晓率、支持率、参与率大大提高;社区的环境得到进一步优化。一年来，经过不断深化创立活动，破坏环境和行为和现象明显减少，过去有很多居民习惯随地吐痰、随手扔垃圾，此刻走在社区内基本看不到白色垃圾，随处可听见、看见保护环境的声音和行为。并且小区的花草树木已全部被社区的志愿者们认养，到处可见绿草、鲜花，一片生机盎然的景象;节能减耗文化在居民生活中初步构成。经过在社区倡导循环经济理念，居民的环保和节能意识明显增强，有很多居民不仅仅懂得了节俭用水、用电、用气，不使用一次性筷子，并且很少用塑料袋，用社区换置的环保袋和自备的布袋子买菜;有的家庭用淘米水、洗菜水浇花等等，节能减耗的文化已逐步渗透到了居民生活的每一个环节中;社会各方共同参与的共建格局进一步增强。进一步加大了与武</w:t>
      </w:r>
    </w:p>
    <w:p>
      <w:pPr>
        <w:ind w:left="0" w:right="0" w:firstLine="560"/>
        <w:spacing w:before="450" w:after="450" w:line="312" w:lineRule="auto"/>
      </w:pPr>
      <w:r>
        <w:rPr>
          <w:rFonts w:ascii="宋体" w:hAnsi="宋体" w:eastAsia="宋体" w:cs="宋体"/>
          <w:color w:val="000"/>
          <w:sz w:val="28"/>
          <w:szCs w:val="28"/>
        </w:rPr>
        <w:t xml:space="preserve">钢房管所、辖区物业管理公司、学校、超市等驻区单位的协调沟通，经过不懈的努力，有些参与热情不高的单位的态度明显有所转变，进取主动参与“两型社区”创立的单位越来越多、支持力度越来越大。经过“两型社区”的试点工作打造了我街社区建设的品牌，《长江日报》、《楚天都市报》、《武汉电视台》等多家新闻媒体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网络，优质办理居民事务;加强了电子政务服务平台建设，开通了“在线”政务网站，街道、社区实现了内部联网办公，电子信息化水平进一步提高;组织实施医疗救助、教育救助、住房救助、就业救助、生活救助、社会互助、法律援助和残疾人就业援助“八位一体”的社会保障工程，构成长效机制，有效缓解困难群众看病难、读书难、住房难、就业难等问题;大力发展慈善事业，成立了山慈善分会，进取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创充分就业社区、创信用社区、创全民创业社区工作为抓手，全面推进全民创业工作，年初对社区创业情景进行了普查;创立了2家总面积为5000余平方米的创业基地;进取搭建就业平台，在街社区服务中心建立了青山区人力资源分市场，引进20余家中介机构开展各项服务;发挥小额担保贷款在全民创业促就业活动中的助推器作用，共办理小额担保贷款23人，发放113万元;开展创业指导、创业培训以及供给相应的优惠政策，为社区下岗失业人员在社区就业创造有利条件;树立了2名创业典型，引导、鼓励全民创业。经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在线”政情公开制度，使政务公开工作更加贴合群众的要求;建立健全重大事项公示制度和听证会制度，定期或不定期举办政务公开听证会，如今年多次举办了建设“两型社会”居民听证会，邀请城管、环保、发改委等部门的领导解答居民提出问题，认真听取居民的意见和提议，从而增加政府政务公开透明度，进一步强化政务公开的监督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政治稳定。主要做到“两个一”，即每月组织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职责部门共接待信访来访75件，对群众反映的问题做到件件有着落，事事有回音，从源头上预防和减少矛盾纠纷的发生，第三，突出做好“奥运会”期间稳定和五一村(居)民与武钢土地权属纠纷相关维稳工作，实行了全员职责制、重点对象包保职责制，9月11日上午，按市、区对建设乡五一村不稳定问题的统一工作部署，街党政领导带头，组织街机关全体干部、派出所干警、信访专干共50余人，配合市专班对五一村跳板等违章搭盖进行了拆除，确保了武钢金资公司正常的生产经营;奥运会期间，仅8、9两个月就安排机关干部、社区居民群干值班、加班2100余人次，确保了街辖内的安全稳定和无非正常进京上访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公安、工商、城管、文化等部门共开展各类专项检查17次，坚持严打高压态势，重点打击了黑恶势力等有组织犯罪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(五)突出“统抓统管”，各项社会事业全面提高</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制度，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山文体专项基金”的作用，调动全民参与的进取性，建立文体团队6支，开展了丰富多彩、喜闻乐见的“迎春月”、“迎奥运”、“欢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四是努力做好了残疾人工作。完成了创立全省康复示范站达标社区的资料整理归档工作，与122名残疾人签订了康复服务协议书，召开了首届残疾人运动会。</w:t>
      </w:r>
    </w:p>
    <w:p>
      <w:pPr>
        <w:ind w:left="0" w:right="0" w:firstLine="560"/>
        <w:spacing w:before="450" w:after="450" w:line="312" w:lineRule="auto"/>
      </w:pPr>
      <w:r>
        <w:rPr>
          <w:rFonts w:ascii="宋体" w:hAnsi="宋体" w:eastAsia="宋体" w:cs="宋体"/>
          <w:color w:val="000"/>
          <w:sz w:val="28"/>
          <w:szCs w:val="28"/>
        </w:rPr>
        <w:t xml:space="preserve">五是进取应对突击性工作。年初，制定了应对突发事件的预案。雪灾期间，组织全街机关、社区干部每日上街扫雪和安全隐患排查，确保居民群众的安全出行;先后为特困群众发放御寒物资及临时救济款约6000余元;在四川汶川发生大地震后，进取组织动员辖区各界捐款和党员干部缴纳特殊党费共18万余元支援灾区;进取配合卫生部门做好“手足口”病的防治工作。建立了儿童清册，经过实行三包一处理，我街21例患儿已全部痊愈。</w:t>
      </w:r>
    </w:p>
    <w:p>
      <w:pPr>
        <w:ind w:left="0" w:right="0" w:firstLine="560"/>
        <w:spacing w:before="450" w:after="450" w:line="312" w:lineRule="auto"/>
      </w:pPr>
      <w:r>
        <w:rPr>
          <w:rFonts w:ascii="宋体" w:hAnsi="宋体" w:eastAsia="宋体" w:cs="宋体"/>
          <w:color w:val="000"/>
          <w:sz w:val="28"/>
          <w:szCs w:val="28"/>
        </w:rPr>
        <w:t xml:space="preserve">(六)突出“四个争创”，党建和队伍建设上档次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围绕争创一流的执政本事、争创一流的服务效能、争创一流的干部素质、争创一流的整体形象的工作目标，主要抓好了三项工作：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党的建设。健全了党建工作协调机制。完善社区党建工作协调委员会和联席会议制度，每半年召开了一次协调会、每季度召开一次联席会，协调社区内各种力量和各方面关系，做到党建工作联创、思想工作联做、社会治安联防、公益事业联办、环境卫生联治、文体活动联谊;健全了街道、社区两级党组织工作运行机制。进一步明确社区党组织的工作重心和社区居委会的功能定位，建立社区党组织领导、居委会负责、社会协同、居民参与的工作机制，发挥好社区党组织在社区建设中的领导核心作用;健全了社区工会、共青团、妇女等群团组织联动机制。努力构成了以社区党组织为核心、社区为依托、工青妇组织为助手、各方面相互配合的社区组织体系;健全了党员义工服务机制。建立“爱心回报”机制，进取开展“奉献当今，存储爱心;今施我才，回报未来”社区党员义工实践行活动，树立了康美社区“关爱型”党员义工服务品牌。</w:t>
      </w:r>
    </w:p>
    <w:p>
      <w:pPr>
        <w:ind w:left="0" w:right="0" w:firstLine="560"/>
        <w:spacing w:before="450" w:after="450" w:line="312" w:lineRule="auto"/>
      </w:pPr>
      <w:r>
        <w:rPr>
          <w:rFonts w:ascii="宋体" w:hAnsi="宋体" w:eastAsia="宋体" w:cs="宋体"/>
          <w:color w:val="000"/>
          <w:sz w:val="28"/>
          <w:szCs w:val="28"/>
        </w:rPr>
        <w:t xml:space="preserve">二是加强干部队伍建设，努力提高行政效能。开展了效能建设年活动，进一步优化投资软环境。以加强和完善制度建设为措施，按照廉洁、勤政、务实、高效的要求，逐步构成“倡导新风气、创造新业绩、树立新形象”的良好氛围，努力实现了“三化四提五明显”的工作目标。开展了纠风活动，提高服务意识。以“情系民生、勤政廉政”为主题，组织机关、社区干部开展了“三个想一想”大讨论、“四比四看”活动及“察民情、办实事”活动，进一步增强作风建设和干部队伍建设，提高人民群众对政府工作的满意度。开展了“两型机关”的创立活动。按上级要求制定、完善和执行机关用电、用水、公务用车、办公用品管理等制度，有效地控制了各项办公经费的开支;按照“精简、统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监督和检查。严肃党的纪律，督促机关、社区干部认真执行街党工委、办事处关于科学发展的重大决策和措施的贯彻落实，加强干部作风监督检查：一查政令畅通，工作落实执行的情景，确实做到工作执行准确、落实到位;二查党风政风建设情景，促进干部为民、务实、清廉;三查工作作风和各种规章制度的落实情景，坚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街党工委、办事处工作的总体思路是：认真贯彻党的十七大精神，以科学发展观为指导，贯彻“一条主线”——“两型社会”建设。抓好“四项重点工作”——循环经济、社区建设、城市管理、全民创业。完成好“六大工作任务”——努力寻求新的经济增长点，坚持街道经济发展稳定增长;按照“四城同创”工作要求，努力提高城市综合管理水平;按照“两型社区”创立思路，全方位打造特色、精品社区;实施“惠民工程”，健全完善全民创业和社会保障体系;加强综合治理工作，确保辖区安全稳定;按照规范化服务型政府建设要求，全面提高行政效能和干部本事素质。努力打造和谐。</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调教育部门腾退闲置土地进行招商引资，利用现有存量资源，抢占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现代服务业发展。坚持将发展现代服务业作为产业结构调整的重中之重，将山地区目前低水平的服务业向中高水平的服业发展，大力引进超市、物流、银行、证券等现代服务业;加大与建星公司的协调力度，进取洽谈、促成建立创业园项目，经过全民创业实现全民就业，经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齐，大力引进环保企业，做到两项工作相互促进，同步发展;对现有环保企业异常是有发展潜力、高新技术型的企业，予以培育扶持，引导企业做大、做强，稳定税源;严格落实服务承诺制，帮忙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进取招商引税、服务引税，多措并举挖掘税源，强化对税源的监控，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二、着眼“三个提高”，推进城市化进程，加快建设“礼貌街道”</w:t>
      </w:r>
    </w:p>
    <w:p>
      <w:pPr>
        <w:ind w:left="0" w:right="0" w:firstLine="560"/>
        <w:spacing w:before="450" w:after="450" w:line="312" w:lineRule="auto"/>
      </w:pPr>
      <w:r>
        <w:rPr>
          <w:rFonts w:ascii="宋体" w:hAnsi="宋体" w:eastAsia="宋体" w:cs="宋体"/>
          <w:color w:val="000"/>
          <w:sz w:val="28"/>
          <w:szCs w:val="28"/>
        </w:rPr>
        <w:t xml:space="preserve">1.提高城市建设水平。针对山城市基础设施较差的现状，进取协调区建设局、民政局、文体局等上级部门加大对我街城市基础设施的建设力度和资金投入，对于已损坏的设施，及时上报，尽早维修。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平。全力抓好“双创”工作，加强道路精细化管理水平，确保“双创”工作全市综合排行不退位;二是进取促进有关部门、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3.提高市民礼貌素质。深化市民素质教育工程，广泛开展宣传活动，倡导礼貌和谐的社会风尚，不断提高居民的综合素质。大力开展创立全国礼貌城市工作，深入开展“我做礼貌行路人”及志愿者服务等活动。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礼貌和谐型、宜居舒适型”两型社区的全面建设。在去年康泰、康乐社区开展“两型”社区建设试点工作的基础上，在全街其它社区推广其经验和做法，大力倡导绿色环保、节能减排，促进社区礼貌和谐发展，带动全街所有社区全面开展“两型”社区的创立活动，按照“一居一特”的指导思想，全方位打造精品、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山文体专项基金”的作用，调动全民参与的进取性，不断壮大文体队伍，开展丰富多彩、喜闻乐见的系列群众文体活动，丰富居民的文化娱乐生活;二是开展“一居一特色工作”，指导社区围绕“社区图书银行”、“社区资源共享工程”的平台在工作中创新，异常是文体基础较差的农村型社区，帮忙其分析现状，构成特色;三是围绕“两型社区”开展富有特色的文化体育活动，如“我为循环经济献一策”征文活动，“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立工作，按照“政府推动、市场运作、群众参与”的思路，进取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进取发展残疾人事业、老龄事业和慈善事业，进取探索“慈善超市”的运营模式，为辖区贫困居民谋福利;坚持民生至上，认真办好政府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平;进一步探索街道、社区行政审批联网，提高办公的科技含量，充分利用现代网络技术，力争实现网上服务，从而进一步提高为民服务质量和水平。</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中央《关于全面加强人口和计划生育工作统筹解决人口问题的决定》的学习宣传贯彻落实，完善人口与计划生育工作新机制，落实好人口与计划生育政策，稳定低生育水平，促进人的全面发展;进一步推进医疗卫生进社区工作，解决群众看病贵、看病难问题;扎实推进工青妇等群团组织建设;继续搞好双拥、民兵预备役、征兵等工作;进一步促进老龄、民政、卫生、统战、民族宗教、体育等各项工作。</w:t>
      </w:r>
    </w:p>
    <w:p>
      <w:pPr>
        <w:ind w:left="0" w:right="0" w:firstLine="560"/>
        <w:spacing w:before="450" w:after="450" w:line="312" w:lineRule="auto"/>
      </w:pPr>
      <w:r>
        <w:rPr>
          <w:rFonts w:ascii="宋体" w:hAnsi="宋体" w:eastAsia="宋体" w:cs="宋体"/>
          <w:color w:val="000"/>
          <w:sz w:val="28"/>
          <w:szCs w:val="28"/>
        </w:rPr>
        <w:t xml:space="preserve">四、实施“四个加强”，全面维护社会稳定，加快建设“平安街道”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信访和矛盾纠纷排查调处工作。健全完善信访网络，充分发挥矛盾纠纷排查调处工作机制的作用，进取预防和有效化解各种矛盾纠纷;加强信访工作程序化建设，提高信访事项办结率，预防和减少群众越级上访案件的发生;按照“谁主管、谁负责”的原则，进一步强化信访职责追究;切实变群众上访为干部下访，敢于应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职责制，加大安全检查督查力度，深化专项整治，进取开展“平安社区”建设活动，坚决杜绝重特大安全生产事故的发生。深化消防、药品食品安全监管等工作，健全完善突发性公共事件应急处理机制，提高保障公共安全的本事。</w:t>
      </w:r>
    </w:p>
    <w:p>
      <w:pPr>
        <w:ind w:left="0" w:right="0" w:firstLine="560"/>
        <w:spacing w:before="450" w:after="450" w:line="312" w:lineRule="auto"/>
      </w:pPr>
      <w:r>
        <w:rPr>
          <w:rFonts w:ascii="宋体" w:hAnsi="宋体" w:eastAsia="宋体" w:cs="宋体"/>
          <w:color w:val="000"/>
          <w:sz w:val="28"/>
          <w:szCs w:val="28"/>
        </w:rPr>
        <w:t xml:space="preserve">五、坚持“四个强化”，提高执政本事，为加快建设服务型政府供给保障</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继续深化坚持共产党员先进性教育活动成果，严格落实党员长期受教育、永葆先进性的长效机制。严格落实党工委理论学习中心组学习制度，扎实搞好十七大精神的宣传教育。按照科学发展观的要求，全面加强思想、学习、工作、生活作风建设，真正做到为民、务实、清廉。进一步牢固树立科学发展是第一要务的意识、稳定和谐是第一职责的意识、人民满意是第一追求的意识等“三种意识”和带着问题抓调研、带着职责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干部队伍建设。扎实开展全街作风整顿和教育活动，努力建设高效能机关。健全学习机制，邀请专家或各级专业人员进行专题讲座，定期和不定期组织学习考核，实实在在地学理论、学业务;完善竞争机制，加强督查，做到考核有目标，激励有手段，约束有制度;强化服务运行机制，强化执政为民意识，进取主动为居民、企业供给优质、高效、周到的服务;继续开展“两型机关”建设工作，进一步深化“三倡”活动(倡节能环保、倡礼貌办公、倡优质服务)，优化人文办公环境，打造和谐机关。</w:t>
      </w:r>
    </w:p>
    <w:p>
      <w:pPr>
        <w:ind w:left="0" w:right="0" w:firstLine="560"/>
        <w:spacing w:before="450" w:after="450" w:line="312" w:lineRule="auto"/>
      </w:pPr>
      <w:r>
        <w:rPr>
          <w:rFonts w:ascii="宋体" w:hAnsi="宋体" w:eastAsia="宋体" w:cs="宋体"/>
          <w:color w:val="000"/>
          <w:sz w:val="28"/>
          <w:szCs w:val="28"/>
        </w:rPr>
        <w:t xml:space="preserve">3、强化基层党组织建设。切实加强基层组织建设。提高社区两委成员加快发展、依法行政、做群众工作、努力创新、抓班子带队伍等五种本事;加强党员教育阵地建设和党员的管理与服务工作。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4、强化机关和社区制度建设。进一步完善机关学习、考勤、督查等各项制度和社区重大事项申报、政务、居务、财务公开等相关制度，切实构成按制度办事、靠制度管人的机制。</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街道办事处工作总结(三)</w:t>
      </w:r>
    </w:p>
    <w:p>
      <w:pPr>
        <w:ind w:left="0" w:right="0" w:firstLine="560"/>
        <w:spacing w:before="450" w:after="450" w:line="312" w:lineRule="auto"/>
      </w:pPr>
      <w:r>
        <w:rPr>
          <w:rFonts w:ascii="宋体" w:hAnsi="宋体" w:eastAsia="宋体" w:cs="宋体"/>
          <w:color w:val="000"/>
          <w:sz w:val="28"/>
          <w:szCs w:val="28"/>
        </w:rPr>
        <w:t xml:space="preserve">__街道社会事务工作按照区委全面建成小康社会及幸福__建设的工作目标，在区级相关部门的指导下，按照街道党工委争创一流、精细化管理的工作要求，经过大家的共同努力，近年来取得了较好的工作成绩，现将相关情景总结如下：</w:t>
      </w:r>
    </w:p>
    <w:p>
      <w:pPr>
        <w:ind w:left="0" w:right="0" w:firstLine="560"/>
        <w:spacing w:before="450" w:after="450" w:line="312" w:lineRule="auto"/>
      </w:pPr>
      <w:r>
        <w:rPr>
          <w:rFonts w:ascii="宋体" w:hAnsi="宋体" w:eastAsia="宋体" w:cs="宋体"/>
          <w:color w:val="000"/>
          <w:sz w:val="28"/>
          <w:szCs w:val="28"/>
        </w:rPr>
        <w:t xml:space="preserve">一、社会事务基本情景</w:t>
      </w:r>
    </w:p>
    <w:p>
      <w:pPr>
        <w:ind w:left="0" w:right="0" w:firstLine="560"/>
        <w:spacing w:before="450" w:after="450" w:line="312" w:lineRule="auto"/>
      </w:pPr>
      <w:r>
        <w:rPr>
          <w:rFonts w:ascii="宋体" w:hAnsi="宋体" w:eastAsia="宋体" w:cs="宋体"/>
          <w:color w:val="000"/>
          <w:sz w:val="28"/>
          <w:szCs w:val="28"/>
        </w:rPr>
        <w:t xml:space="preserve">__x街道地处人民南路中轴线及__区__街商务核心地带。辖区面积__平方公里，辖x个社区，社区办公用房面积__x平方米，常住人口__x户，__x人，纯居民院落__x个(其中，__个院落成立__个自治管理小组)，物管院落__个，驻区单位__余家，x个社区共划网格__个。</w:t>
      </w:r>
    </w:p>
    <w:p>
      <w:pPr>
        <w:ind w:left="0" w:right="0" w:firstLine="560"/>
        <w:spacing w:before="450" w:after="450" w:line="312" w:lineRule="auto"/>
      </w:pPr>
      <w:r>
        <w:rPr>
          <w:rFonts w:ascii="宋体" w:hAnsi="宋体" w:eastAsia="宋体" w:cs="宋体"/>
          <w:color w:val="000"/>
          <w:sz w:val="28"/>
          <w:szCs w:val="28"/>
        </w:rPr>
        <w:t xml:space="preserve">二、20_年社会事务日常工作开展情景</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年，街道进一步完成了低保筛查工作，按照《__市城市居民最低生活保障实施办法》，做到有保必保，应保尽保。x-__月，街办已为辖区贫困户发放最低生活保障金共计__万元，为x户低保户发放液化气补贴__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万余元。发放临时救助__人次，__万元救助金。低收入认定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__x万余元，其中为辖区伤残军人发放伤残金__x万元，定期定量救济金__x万元，为无军籍(定稿版)职工代发工资__x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进一步开展组织细胞化、管理民主化、服务自主化的社区院落自治工作。经过开展街道社区院落三级评比，促使院落管理模式更新、特色活动增多、居民参与度和满意度、幸福指数不断提高，促进辖区和谐。一方面，开展社区、社工、社会组织三社联动工作，经过组织社区工作者参加社工考试，获得相应职称后加入到社会组织的建设中来。20_年，x个社区共有__人参加了社工考试报名工作。</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东街3号，一环路南二段x、x号，__南路x段__号，__街x号x幢门卫室建设将于__月底前建成。街道还加强社区办公用房建设，在__公寓购商品房一套__平方米，彻底解决了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位于__正街1号的__居家养老服务中心目前已初步建成，有效缓解辖区养老难问题。今年还新建长寿食坊一个，有效缓解辖区__岁以上老人中午就餐困难的问题。街道还进取组织__岁以上老人体检。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街道办事处工作总结(四)</w:t>
      </w:r>
    </w:p>
    <w:p>
      <w:pPr>
        <w:ind w:left="0" w:right="0" w:firstLine="560"/>
        <w:spacing w:before="450" w:after="450" w:line="312" w:lineRule="auto"/>
      </w:pPr>
      <w:r>
        <w:rPr>
          <w:rFonts w:ascii="宋体" w:hAnsi="宋体" w:eastAsia="宋体" w:cs="宋体"/>
          <w:color w:val="000"/>
          <w:sz w:val="28"/>
          <w:szCs w:val="28"/>
        </w:rPr>
        <w:t xml:space="preserve">今年以来，__街道在区委、区政府的正确领导下，以党的十九大精神和习近平新时代中国特色社会主义思想为指引，以区委、区政府奋力建设“宜居宜业的现代化山海品质新城”的发展目标为行动指南，紧紧围绕街道中心工作，全力落实“大活动保障”重点任务，扎实推进“靓丽水岸新城”建设，攻坚克难、务实创新，较好的实现了全年的目标任务，推进街道总体稳定有序发展。</w:t>
      </w:r>
    </w:p>
    <w:p>
      <w:pPr>
        <w:ind w:left="0" w:right="0" w:firstLine="560"/>
        <w:spacing w:before="450" w:after="450" w:line="312" w:lineRule="auto"/>
      </w:pPr>
      <w:r>
        <w:rPr>
          <w:rFonts w:ascii="宋体" w:hAnsi="宋体" w:eastAsia="宋体" w:cs="宋体"/>
          <w:color w:val="000"/>
          <w:sz w:val="28"/>
          <w:szCs w:val="28"/>
        </w:rPr>
        <w:t xml:space="preserve">一、__工作完成情景</w:t>
      </w:r>
    </w:p>
    <w:p>
      <w:pPr>
        <w:ind w:left="0" w:right="0" w:firstLine="560"/>
        <w:spacing w:before="450" w:after="450" w:line="312" w:lineRule="auto"/>
      </w:pPr>
      <w:r>
        <w:rPr>
          <w:rFonts w:ascii="宋体" w:hAnsi="宋体" w:eastAsia="宋体" w:cs="宋体"/>
          <w:color w:val="000"/>
          <w:sz w:val="28"/>
          <w:szCs w:val="28"/>
        </w:rPr>
        <w:t xml:space="preserve">全年预计完成地方财政一般预算收入51388万元;实际利用内资6亿元，完成年计划60%;实际利用外资150万美元，完成年计划6.5%;出口创汇预计2500万美元，完成年计划83.3%;跟踪辖区投资项目28个、房地产项目15个，完成固定资产投资额53.6亿元。</w:t>
      </w:r>
    </w:p>
    <w:p>
      <w:pPr>
        <w:ind w:left="0" w:right="0" w:firstLine="560"/>
        <w:spacing w:before="450" w:after="450" w:line="312" w:lineRule="auto"/>
      </w:pPr>
      <w:r>
        <w:rPr>
          <w:rFonts w:ascii="宋体" w:hAnsi="宋体" w:eastAsia="宋体" w:cs="宋体"/>
          <w:color w:val="000"/>
          <w:sz w:val="28"/>
          <w:szCs w:val="28"/>
        </w:rPr>
        <w:t xml:space="preserve">(一)以“新旧动能转换”为引领，经济发展质量在品质引领中有了新突破</w:t>
      </w:r>
    </w:p>
    <w:p>
      <w:pPr>
        <w:ind w:left="0" w:right="0" w:firstLine="560"/>
        <w:spacing w:before="450" w:after="450" w:line="312" w:lineRule="auto"/>
      </w:pPr>
      <w:r>
        <w:rPr>
          <w:rFonts w:ascii="宋体" w:hAnsi="宋体" w:eastAsia="宋体" w:cs="宋体"/>
          <w:color w:val="000"/>
          <w:sz w:val="28"/>
          <w:szCs w:val="28"/>
        </w:rPr>
        <w:t xml:space="preserve">推进重点项目建设和招商引资工作。合肥路小学成功“交地”;进取引进和培育摩比埃奇等人工智能和科技信息服务三家外资企业;新引进中诚海诺和泰和阳明项目落户，构成具有较强竞争优势的产业特色集群;完成4号线涉及董家下庄站、崂山科技城站、张村站地上附着物补偿拆除工作;协助完成11号线沿线绿化工作。改善营商环境和服务工作机制。成立__街道企业家联盟，建立__街道新旧动能转换载体信息平台及“观__”手机端APP，制定《__街道新旧动能转换工作方案》、《__街道科技创新和招商引资扶持政策》等文件，构建优化“亲”“清”共融和务实的政商环境。试行出台《__街道党工委、办事处关于社区奖补类工程建设项目和资金管理实施意见》，引入青岛咨询院崂山分公司从政策上和专业上对项目进行内部审核。开展__街道企业走访活动，帮忙青岛天人环境股份有限公司等20余家企业获得银行授信约1亿元，帮忙海克斯康、欧特美、宏大纺机等重点企业解决停车难、货物运输困难等实际问题。加强财源建设工作。青岛万宝行汽车销售服务有限公司、青岛咨询院崂山分公司、青岛鼎誉商业保理有限职责公司等一批优质企业相继落户;对税收贡献较大企业进行奖励，极大调动了企业的生产进取性。</w:t>
      </w:r>
    </w:p>
    <w:p>
      <w:pPr>
        <w:ind w:left="0" w:right="0" w:firstLine="560"/>
        <w:spacing w:before="450" w:after="450" w:line="312" w:lineRule="auto"/>
      </w:pPr>
      <w:r>
        <w:rPr>
          <w:rFonts w:ascii="宋体" w:hAnsi="宋体" w:eastAsia="宋体" w:cs="宋体"/>
          <w:color w:val="000"/>
          <w:sz w:val="28"/>
          <w:szCs w:val="28"/>
        </w:rPr>
        <w:t xml:space="preserve">(二)以“大活动保障”为契机，街域环境品质在产城融合中实现新提升</w:t>
      </w:r>
    </w:p>
    <w:p>
      <w:pPr>
        <w:ind w:left="0" w:right="0" w:firstLine="560"/>
        <w:spacing w:before="450" w:after="450" w:line="312" w:lineRule="auto"/>
      </w:pPr>
      <w:r>
        <w:rPr>
          <w:rFonts w:ascii="宋体" w:hAnsi="宋体" w:eastAsia="宋体" w:cs="宋体"/>
          <w:color w:val="000"/>
          <w:sz w:val="28"/>
          <w:szCs w:val="28"/>
        </w:rPr>
        <w:t xml:space="preserve">聚力推进张村河流域水环境修复。在截污口改造基础上，实施雨污分流工程，目前已进入收尾阶段，累计敷设雨水管线92.6公里，污水管网累计敷设284公里;张村河道牟家、漫水桥等重点区域清淤1550米，外运淤泥14.8万立方。聚力推进消防安全隐患综合治理。峰会期间，成立六个安全隐患整治专班，加强联合执法，发挥社区两委成员、党员、居民代表、群防群治的力量，构成整治合力。按照“关、停、拆、断、封、打、看”七字要求，对重点隐患区域进行摸排治理，利用“专业力量+网格力量+群防力量”构成全覆盖、无盲点的消防安全防控体系，全力做好大活动保障工作，被评为“青岛峰会保障工作先进团体”。聚力推进城乡环卫一体化。全年共发现问题1500余件，下发月检通报10期，罚款40500元;完成科苑纬三路与科苑经二路路口、株洲路等5处主次干路的垃圾桶退路进院工作。选取张村河南社区等四个区域作为垃圾分类的试点。聚力推进“大活动、国家卫生城市复审、省级环保督察”保障工作。完成了青银高速两侧、龙岗路、天马涧等区域的环境综合整治提升;开展老旧楼院环境整治;如期完成在册的“散乱污”的整改;按时间节点完成20件日常环境投诉件办理;较圆满完成__年中央环保督察12个主办案件回头看督察，顺利办结20_年</w:t>
      </w:r>
    </w:p>
    <w:p>
      <w:pPr>
        <w:ind w:left="0" w:right="0" w:firstLine="560"/>
        <w:spacing w:before="450" w:after="450" w:line="312" w:lineRule="auto"/>
      </w:pPr>
      <w:r>
        <w:rPr>
          <w:rFonts w:ascii="宋体" w:hAnsi="宋体" w:eastAsia="宋体" w:cs="宋体"/>
          <w:color w:val="000"/>
          <w:sz w:val="28"/>
          <w:szCs w:val="28"/>
        </w:rPr>
        <w:t xml:space="preserve">新投诉的省级督察组交办的群众信访案件22件。</w:t>
      </w:r>
    </w:p>
    <w:p>
      <w:pPr>
        <w:ind w:left="0" w:right="0" w:firstLine="560"/>
        <w:spacing w:before="450" w:after="450" w:line="312" w:lineRule="auto"/>
      </w:pPr>
      <w:r>
        <w:rPr>
          <w:rFonts w:ascii="宋体" w:hAnsi="宋体" w:eastAsia="宋体" w:cs="宋体"/>
          <w:color w:val="000"/>
          <w:sz w:val="28"/>
          <w:szCs w:val="28"/>
        </w:rPr>
        <w:t xml:space="preserve">(三)以社会和稳定为基础，城市管理水平在美丽__建设中到达新高度</w:t>
      </w:r>
    </w:p>
    <w:p>
      <w:pPr>
        <w:ind w:left="0" w:right="0" w:firstLine="560"/>
        <w:spacing w:before="450" w:after="450" w:line="312" w:lineRule="auto"/>
      </w:pPr>
      <w:r>
        <w:rPr>
          <w:rFonts w:ascii="宋体" w:hAnsi="宋体" w:eastAsia="宋体" w:cs="宋体"/>
          <w:color w:val="000"/>
          <w:sz w:val="28"/>
          <w:szCs w:val="28"/>
        </w:rPr>
        <w:t xml:space="preserve">加快拆违及“拆违+”工作。持续坚持高压态势开展违建治理，20_年共拆除违法建筑25__处，共计面积562512平方米，超额完成20_年25.0879万平方米的拆除计划，拆除量列全区第一;全面落实“拆违+”工作方案，绿化面积6.5万余平方米，硬化面积5000余平方米，粉刷面积10万余平方米，真正做到“拆除一片、清理一片、利用一片”。完善“三建联动”网格化治理工作。建立健全街道、管区、社区、网格为架构的“三建联动”网格化治理体系，完成5个管区、22个社区工作站挂牌投入使用，投入百余余万元将街道视频会议系统延伸至各社区，进一步加强网格化治理规范化建设;加强对网格员日常考核力度，切实保障“网中有格，格中有人，人尽其责”的网格化治理模式落实落地。强化安全生产管理工作。建立安全生产长效监管机制，全面加强网格化监管工作，认真组织开展安全生产专项整治。建设完成3个一级微型消防站，11个二级微型消防站并投入使用。完成81家小微企业的“双体系”创立验收，并对部分搬迁和关停的企业进行跟踪与补充。提升护林防火、防汛工作。全年无森林火情，圆满完成上合峰会山林安全保障任务，被区委、区政府评为__-20_年度森林防火先进团体。全面落实各项防汛措施，全年共排查整改防汛隐患26处;建立</w:t>
      </w:r>
    </w:p>
    <w:p>
      <w:pPr>
        <w:ind w:left="0" w:right="0" w:firstLine="560"/>
        <w:spacing w:before="450" w:after="450" w:line="312" w:lineRule="auto"/>
      </w:pPr>
      <w:r>
        <w:rPr>
          <w:rFonts w:ascii="宋体" w:hAnsi="宋体" w:eastAsia="宋体" w:cs="宋体"/>
          <w:color w:val="000"/>
          <w:sz w:val="28"/>
          <w:szCs w:val="28"/>
        </w:rPr>
        <w:t xml:space="preserve">街道、片区、社区三级河长组织体系，加大河道、库塘巡查整治工作。全力做好信访维稳工作。</w:t>
      </w:r>
    </w:p>
    <w:p>
      <w:pPr>
        <w:ind w:left="0" w:right="0" w:firstLine="560"/>
        <w:spacing w:before="450" w:after="450" w:line="312" w:lineRule="auto"/>
      </w:pPr>
      <w:r>
        <w:rPr>
          <w:rFonts w:ascii="宋体" w:hAnsi="宋体" w:eastAsia="宋体" w:cs="宋体"/>
          <w:color w:val="000"/>
          <w:sz w:val="28"/>
          <w:szCs w:val="28"/>
        </w:rPr>
        <w:t xml:space="preserve">(四)以“乡村振兴”为抓手，民生事业在增强居民获得感、幸福感中展现新篇章</w:t>
      </w:r>
    </w:p>
    <w:p>
      <w:pPr>
        <w:ind w:left="0" w:right="0" w:firstLine="560"/>
        <w:spacing w:before="450" w:after="450" w:line="312" w:lineRule="auto"/>
      </w:pPr>
      <w:r>
        <w:rPr>
          <w:rFonts w:ascii="宋体" w:hAnsi="宋体" w:eastAsia="宋体" w:cs="宋体"/>
          <w:color w:val="000"/>
          <w:sz w:val="28"/>
          <w:szCs w:val="28"/>
        </w:rPr>
        <w:t xml:space="preserve">进取推动安置区回迁工作。__片区整村改造项目于20_年启动，是崂山区首批以“净地招拍挂”模式实施改造的项目，在区、街、社区三方共同努力下，最最终20_年11月11日圆满完成了__片区1500户5000余居民的回迁安置工作。牟家安置区项目工程已全部结束，竣工验收已完成，具备回迁入住条件，目前已针对社区回迁存在的问题提出了解决思路构成了工作报告，下步将提报区相关专题会进行研究。持续开展清洁取暖改造工程。在借鉴去年张村河南岸“气代煤”改造成功经验基础上，启动了张村河北岸8个社区“气代煤”改造工程，涉及居民5000户，经过5个月的努力，共完成埋地管施工总长度约12公里，架空管施工总长度约120公里。目前全街道入户开通工作已基本完成。深化落实殡葬管理改革。建立殡葬改革工作考评机制，将新增骨灰进怀念堂、散乱坟墓治理、私建乱售墓穴(格位)等行为全部纳入街道科学发展综合考核体系，对严重违反殡葬工作管理制度的实施一票否决制;统一对社区红白理事会成员进行完善调整，理事长全部由社区书记兼任，全程做好殡葬过程中的相关手续办理及服务保障工作。10月1日至目前，全街道共去世53人，进入怀念堂安放41人，未出现1例乱埋乱葬现象。全面启动清产核资暨农村团体产权制度改革。对剩余13</w:t>
      </w:r>
    </w:p>
    <w:p>
      <w:pPr>
        <w:ind w:left="0" w:right="0" w:firstLine="560"/>
        <w:spacing w:before="450" w:after="450" w:line="312" w:lineRule="auto"/>
      </w:pPr>
      <w:r>
        <w:rPr>
          <w:rFonts w:ascii="宋体" w:hAnsi="宋体" w:eastAsia="宋体" w:cs="宋体"/>
          <w:color w:val="000"/>
          <w:sz w:val="28"/>
          <w:szCs w:val="28"/>
        </w:rPr>
        <w:t xml:space="preserve">个未改革社区开展农村团体产权制度改革，年底前完成本年度农村社区的产权制度改革任务。结合各社区实际，开展农村团体资产清产核资工作。目前，清产核资工作已高分经过区级验收。全面推进教育文化体育发展。着力打造西韩社区、枯桃社区、温哥华社区新时代礼貌实践站的试点;成功举办了首届青岛花卉博览会暨第十五届青岛枯桃花卉节;组织各社区举办“欢乐新__”广场舞大赛、“戏曲、器乐、卡拉ok”大赛、“不忘初心、唱响祖国”庆国庆合唱比赛;建立了青岛市首家24小时街区图书馆并正式开馆。对张家幼儿园进行修缮，改善办园条件;采取“走出去+请进来+园本培训”方式多层次优化教师队伍，提高教学水平;“海棠诗社”评为青岛市终身学习品牌，全方位打造学习型社会。</w:t>
      </w:r>
    </w:p>
    <w:p>
      <w:pPr>
        <w:ind w:left="0" w:right="0" w:firstLine="560"/>
        <w:spacing w:before="450" w:after="450" w:line="312" w:lineRule="auto"/>
      </w:pPr>
      <w:r>
        <w:rPr>
          <w:rFonts w:ascii="宋体" w:hAnsi="宋体" w:eastAsia="宋体" w:cs="宋体"/>
          <w:color w:val="000"/>
          <w:sz w:val="28"/>
          <w:szCs w:val="28"/>
        </w:rPr>
        <w:t xml:space="preserve">(五)以全面从严治党为基础，服务型政府建设在不断加强自身建设中开创新局面</w:t>
      </w:r>
    </w:p>
    <w:p>
      <w:pPr>
        <w:ind w:left="0" w:right="0" w:firstLine="560"/>
        <w:spacing w:before="450" w:after="450" w:line="312" w:lineRule="auto"/>
      </w:pPr>
      <w:r>
        <w:rPr>
          <w:rFonts w:ascii="宋体" w:hAnsi="宋体" w:eastAsia="宋体" w:cs="宋体"/>
          <w:color w:val="000"/>
          <w:sz w:val="28"/>
          <w:szCs w:val="28"/>
        </w:rPr>
        <w:t xml:space="preserve">规范组织生活，夯实党建基础工作。高标准抓好党员教育培训、“三会一课”、计分管理、主题党日等工作，实现街道3600余名党员学习全覆盖、精神全贯彻、要求全落实。加大软弱涣散党组织整顿力度。深入开展基层党建标准化建设。重点围绕“党蕴华都”党建品牌，打造华都社区党建示范点;在枯桃管区和枯桃社区打造乡村振兴示范点;围绕西韩社区整村改造后具有新时代特色的“和美西韩”，打造生态宜居、乡村礼貌党建示范点，增强基层党组织的组织力和全体党员的凝聚力、战斗力。贯彻落实“一次办好”改革，优化营商环境。新建两处管区便民服务中心，就近服务社区群众，打通服务群众最终一公里。同时深化“一次办好”改革，加强对服务窗口工作人员教育管理和业务知识培训，转变服务理念，推行帮办代办，供给主动服务，打造良好的营商和便民服务环境。持续正风肃纪，全面落实从严治党。制定了《20_年度从严治党工作要点》、《__街道党员领导干部廉政谈话实施办法(试行)》等制度，强化了对干部纪律的约束;进一步发挥好纪工委监督职能，结合环保督查等重点工作组织开展了重点领域监督检查、中央八项规定精神落实情景专项自查、形式主义官僚主义专项自查，并牢牢把握“四种形态”，严肃查处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街道办事处工作总结(五)</w:t>
      </w:r>
    </w:p>
    <w:p>
      <w:pPr>
        <w:ind w:left="0" w:right="0" w:firstLine="560"/>
        <w:spacing w:before="450" w:after="450" w:line="312" w:lineRule="auto"/>
      </w:pPr>
      <w:r>
        <w:rPr>
          <w:rFonts w:ascii="宋体" w:hAnsi="宋体" w:eastAsia="宋体" w:cs="宋体"/>
          <w:color w:val="000"/>
          <w:sz w:val="28"/>
          <w:szCs w:val="28"/>
        </w:rPr>
        <w:t xml:space="preserve">为认真贯彻落实市委、市政府“双轮驱动”战略和“五大专项行动”决策，今年以来，__街道围绕全区工作大局，凝心聚力，埋头苦干，各项工作取得了新成绩。现将工作成绩汇报如下：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经济增长势头强劲。截至9月底，固定资产累计投资63.07亿，全区总量第一，同比增长21.3%;社会消费品零售额8.64亿元，同比增长16.8%，城镇常住居民可支配收入2.43万元，同比增长8.3%。截至10月底，财政收入实现6537.32万元，其中：国税入库4217万元，地税收入2320.32万元，按序时进度实现收入居全区13个乡镇街道之首。__口招商引资目标总量6.2亿，工业1.6亿，省统2.1亿，截至目前，上述各项均已完成，总量达8亿。</w:t>
      </w:r>
    </w:p>
    <w:p>
      <w:pPr>
        <w:ind w:left="0" w:right="0" w:firstLine="560"/>
        <w:spacing w:before="450" w:after="450" w:line="312" w:lineRule="auto"/>
      </w:pPr>
      <w:r>
        <w:rPr>
          <w:rFonts w:ascii="宋体" w:hAnsi="宋体" w:eastAsia="宋体" w:cs="宋体"/>
          <w:color w:val="000"/>
          <w:sz w:val="28"/>
          <w:szCs w:val="28"/>
        </w:rPr>
        <w:t xml:space="preserve">二、城镇建管有序推进。一是征迁工作强力推进。新启动拆迁项目22个，涉及户数约4700户、152.72万平方米。完成征迁项目17个，计3704户、116.36万平方米。累计签约117户、59913平方米，累计拆除453户、26.2319万平方米。二是安置房分配进展顺利。九鼎华苑安置房1582套，已分配结算1550套，剩余32套。民航花园二期已分配315套，剩余18户。四里职教园安置区一期，安置房分配与结算工作基本完成，现正在办理房屋产权证。三是城乡环境整治工作成效明显。查处违法建设200余处，拆除违建面积7万多平方米。查处噪音及各餐饮店油烟案件100多起，整治100多家。农村改厕方面，共新建厕屋842户，现已投入使用。危房改造方面，第一批共修缮加固房屋344户、拆除房屋91处，第二批共修缮C级隐患房屋1769户，D级隐患房屋399户。四是秸秆综合利用及垃圾禁烧全面完成工作目标。经过建立划片包干职责制，实现了24小时有人值守，全处未点一把火，未冒一处烟。</w:t>
      </w:r>
    </w:p>
    <w:p>
      <w:pPr>
        <w:ind w:left="0" w:right="0" w:firstLine="560"/>
        <w:spacing w:before="450" w:after="450" w:line="312" w:lineRule="auto"/>
      </w:pPr>
      <w:r>
        <w:rPr>
          <w:rFonts w:ascii="宋体" w:hAnsi="宋体" w:eastAsia="宋体" w:cs="宋体"/>
          <w:color w:val="000"/>
          <w:sz w:val="28"/>
          <w:szCs w:val="28"/>
        </w:rPr>
        <w:t xml:space="preserve">三、礼貌创立稳中有进。我街道制定了切实可行的工作方案，及时调整领导小组，明确职责，每周一调度。在重点做好礼貌创立工作的同时，稳步推进万霖花园小区、万霖美食街及民航花园一期小区的改造，加大对万霖花苑、民航花园、和谐佳苑、碧水云天、南苑小区等小区绿化提质改造、牛皮廯清除力度，营造一个环境优美、政通人和的幸福__。8月和9月，__在阜城8个街道办事处中排行第二及第三。</w:t>
      </w:r>
    </w:p>
    <w:p>
      <w:pPr>
        <w:ind w:left="0" w:right="0" w:firstLine="560"/>
        <w:spacing w:before="450" w:after="450" w:line="312" w:lineRule="auto"/>
      </w:pPr>
      <w:r>
        <w:rPr>
          <w:rFonts w:ascii="宋体" w:hAnsi="宋体" w:eastAsia="宋体" w:cs="宋体"/>
          <w:color w:val="000"/>
          <w:sz w:val="28"/>
          <w:szCs w:val="28"/>
        </w:rPr>
        <w:t xml:space="preserve">四、计生工作质量稳步提升。截至9月底，我街道总出生8__人，男孩474人，女孩421人，怀孕402人。登记流动人口总人数4202人，育龄妇女11538人。参加免费孕前优生健康检查人员278人。生育登记证办理712人，生育审批办理32人，独生子女证办理73人，流动人口办理7人。奖励扶助对象54人，奖励扶助扩应对象201人，城市无用工单位奖扶9人，异常扶助对象5人。</w:t>
      </w:r>
    </w:p>
    <w:p>
      <w:pPr>
        <w:ind w:left="0" w:right="0" w:firstLine="560"/>
        <w:spacing w:before="450" w:after="450" w:line="312" w:lineRule="auto"/>
      </w:pPr>
      <w:r>
        <w:rPr>
          <w:rFonts w:ascii="宋体" w:hAnsi="宋体" w:eastAsia="宋体" w:cs="宋体"/>
          <w:color w:val="000"/>
          <w:sz w:val="28"/>
          <w:szCs w:val="28"/>
        </w:rPr>
        <w:t xml:space="preserve">五、扶贫工作进展明显。我街道20_年脱贫76户、171人。一是扶贫资金活源头。设立“__街道扶贫基金”专用账户，所有募捐款项由捐款企业直接转入区指定账户，今年已到帐130余万元。二是激发贫困户内生动力。自主开发公益岗位，以就业促脱贫，目前聘用的89人全部上岗。三是健康扶贫。共429人参加免费体检;284人享受“351”政策费用总额1892912.28元，共报销金额1719264.1元;811人享受“190”政策，费用总额283944.3元，共报销276307.25元。四是金融扶贫。我街道进取联合颍淮农商行，对于16年以来的贫困户实施小额信贷全覆盖，每年贫困户分红4000元。</w:t>
      </w:r>
    </w:p>
    <w:p>
      <w:pPr>
        <w:ind w:left="0" w:right="0" w:firstLine="560"/>
        <w:spacing w:before="450" w:after="450" w:line="312" w:lineRule="auto"/>
      </w:pPr>
      <w:r>
        <w:rPr>
          <w:rFonts w:ascii="宋体" w:hAnsi="宋体" w:eastAsia="宋体" w:cs="宋体"/>
          <w:color w:val="000"/>
          <w:sz w:val="28"/>
          <w:szCs w:val="28"/>
        </w:rPr>
        <w:t xml:space="preserve">六、食品药品安全生产工作。重点抓好7个方面工作：一是抓好综合组织协调工作。二是加强农产品源头监管。三是加强畜产品源头监管。四是加强对食品生产源头的监管。五是抓好食品流通环节的安全监管。六是抓好食品餐饮服务环节的安全监管。七是抓好药品安全工作。</w:t>
      </w:r>
    </w:p>
    <w:p>
      <w:pPr>
        <w:ind w:left="0" w:right="0" w:firstLine="560"/>
        <w:spacing w:before="450" w:after="450" w:line="312" w:lineRule="auto"/>
      </w:pPr>
      <w:r>
        <w:rPr>
          <w:rFonts w:ascii="宋体" w:hAnsi="宋体" w:eastAsia="宋体" w:cs="宋体"/>
          <w:color w:val="000"/>
          <w:sz w:val="28"/>
          <w:szCs w:val="28"/>
        </w:rPr>
        <w:t xml:space="preserve">七、日常工作有序开展。一是各项民生工程进展顺利。截至10月底，我辖区实际参保人员1.69万人，参保完成率达100%，目前位列全区第二名。上报农村最低生活保障91户170人，动态调整取消20户36人，上报城市最低生活保障14户25人，动态调整取消8户12人，新增五保人员15户。救助重病人员14人，发放救助资金84000元，临时救助66人，发放救助资金122080元，春荒救灾387户513人，发放救灾资金140000元。二是社会管理进一步增强。开展24次普法宣传活动，理解法律援助咨询120起，受理6起。接收27名社区服刑人员，22名刑释解教人员。多次召开扫黑除恶专项斗争工作部署推进会，并与社区签订职责状，自活动开展以来，城南派出所梳理摸排涉黑涉恶线索2条，阜王路派出所分析上报涉黑涉恶线索1起。秉承发展是第一要务，稳定是第一职责的理念，化解了一大批信访遗留问题。三是认真开展双拥及民兵登记工作。共有两参老兵、老复员军人17人，带病回乡士兵__人，烈士子女1人。今年共挑选14名优秀青年到部队中去锻炼，大学生3人，圆满完成征兵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看到成绩的同时，我们也清醒地认识到工作中存在的问题：一是工业“短腿”的问题突出，必须经过大力引进高精尖工业项目，提升__的可持续发展本事;二是部分干部的综合素质、工作本事亟待提高;三是必须强化对流动育龄人群的服务、管理，夯实计生工作基础;四是各类社会矛盾仍然比较突出，必须经过教育、引导、源头化解和依法治理等综合措施加以解决。</w:t>
      </w:r>
    </w:p>
    <w:p>
      <w:pPr>
        <w:ind w:left="0" w:right="0" w:firstLine="560"/>
        <w:spacing w:before="450" w:after="450" w:line="312" w:lineRule="auto"/>
      </w:pPr>
      <w:r>
        <w:rPr>
          <w:rFonts w:ascii="宋体" w:hAnsi="宋体" w:eastAsia="宋体" w:cs="宋体"/>
          <w:color w:val="000"/>
          <w:sz w:val="28"/>
          <w:szCs w:val="28"/>
        </w:rPr>
        <w:t xml:space="preserve">对这些问题，我们将找准症结，拿出切实可行的措施，务求尽快解决，努力把各项工作做得更好，让上级党委政府放心，让人民群众满意。</w:t>
      </w:r>
    </w:p>
    <w:p>
      <w:pPr>
        <w:ind w:left="0" w:right="0" w:firstLine="560"/>
        <w:spacing w:before="450" w:after="450" w:line="312" w:lineRule="auto"/>
      </w:pPr>
      <w:r>
        <w:rPr>
          <w:rFonts w:ascii="宋体" w:hAnsi="宋体" w:eastAsia="宋体" w:cs="宋体"/>
          <w:color w:val="000"/>
          <w:sz w:val="28"/>
          <w:szCs w:val="28"/>
        </w:rPr>
        <w:t xml:space="preserve">三、20_年工作谋划</w:t>
      </w:r>
    </w:p>
    <w:p>
      <w:pPr>
        <w:ind w:left="0" w:right="0" w:firstLine="560"/>
        <w:spacing w:before="450" w:after="450" w:line="312" w:lineRule="auto"/>
      </w:pPr>
      <w:r>
        <w:rPr>
          <w:rFonts w:ascii="宋体" w:hAnsi="宋体" w:eastAsia="宋体" w:cs="宋体"/>
          <w:color w:val="000"/>
          <w:sz w:val="28"/>
          <w:szCs w:val="28"/>
        </w:rPr>
        <w:t xml:space="preserve">20_年是__经济和社会发展的重要历史时期，抓住这一机遇需着重做好以下五个方面的工作：</w:t>
      </w:r>
    </w:p>
    <w:p>
      <w:pPr>
        <w:ind w:left="0" w:right="0" w:firstLine="560"/>
        <w:spacing w:before="450" w:after="450" w:line="312" w:lineRule="auto"/>
      </w:pPr>
      <w:r>
        <w:rPr>
          <w:rFonts w:ascii="宋体" w:hAnsi="宋体" w:eastAsia="宋体" w:cs="宋体"/>
          <w:color w:val="000"/>
          <w:sz w:val="28"/>
          <w:szCs w:val="28"/>
        </w:rPr>
        <w:t xml:space="preserve">第一，围绕目标任务，抓好经济工作。一是加强在谈项目接洽工作，争取尽快达成投资协议。二是加大限上企业的摸排力度，寻找新的限上企业，拉动限上经济发展。三是进一步提高服务水平，认真落实招商引资各项优惠政策，着力营造安商、亲商、富商的投资环境，营造招商引资项目建设的良好环境，努力推进项目建设工作，吸引更多、更大、更好的项目落户颍州。</w:t>
      </w:r>
    </w:p>
    <w:p>
      <w:pPr>
        <w:ind w:left="0" w:right="0" w:firstLine="560"/>
        <w:spacing w:before="450" w:after="450" w:line="312" w:lineRule="auto"/>
      </w:pPr>
      <w:r>
        <w:rPr>
          <w:rFonts w:ascii="宋体" w:hAnsi="宋体" w:eastAsia="宋体" w:cs="宋体"/>
          <w:color w:val="000"/>
          <w:sz w:val="28"/>
          <w:szCs w:val="28"/>
        </w:rPr>
        <w:t xml:space="preserve">第二，围绕建设大美阜阳，抓好征迁及安置工作。一是继续做好项目征迁的数据搜集、整理与报送工作。20_年__将启动很多征迁项目，我们会继续做好征迁数据的收集整理与报送工作，确保报送进度的精准性与时效性。二是继续做好安置房的分配与结算工作。努力完成民航花园二期、四里职教园安置区一期、九鼎华苑安置区三大安置区的扫尾工作，确保所有安置户全部入住。预计20_年上半年碧水云天二期安置区和盛唐雅苑两大安置区就能交付使用，我们将提前做好前期数据的统计及编排工作，根据征迁实施细则制定安置房分配方案。三严守底线，不触碰红线。时刻学习相关文件会议精神，遵纪守法、不吃、拿、卡、要，务必做到清正廉洁。</w:t>
      </w:r>
    </w:p>
    <w:p>
      <w:pPr>
        <w:ind w:left="0" w:right="0" w:firstLine="560"/>
        <w:spacing w:before="450" w:after="450" w:line="312" w:lineRule="auto"/>
      </w:pPr>
      <w:r>
        <w:rPr>
          <w:rFonts w:ascii="宋体" w:hAnsi="宋体" w:eastAsia="宋体" w:cs="宋体"/>
          <w:color w:val="000"/>
          <w:sz w:val="28"/>
          <w:szCs w:val="28"/>
        </w:rPr>
        <w:t xml:space="preserve">第三，围绕党的十九大、十九届二中全会、三中全会会议精神，抓好学习及党建工作。一是进一步加强思想建设，打造学习型党组织，全面提升素质。首先，加强思想政治教育，进一步抓好中心组学习、党课、政治理论学习。其次，深入开展党的梦想信念教育，深入学习贯彻新《党章》。再次，建立党员学习QQ群、微信群，精选学习资料上传，党员自由讨论学习资料，交流心得，发表意见。二是进一步加强组织建设，打造坚强的战斗堡垒，优化党建工作和街道工作实际的有机结合。首先，按照党管干部的原则，先优配强基层支部，加强对年轻干部的培养。其次，进一步严格党员发展程序，保证党员发展质量。最终，强化党员的教育管理，进一步严格落实“三会一课制度”和“民主评议党员”制度，异常是在群众路线教育实践活动中，要高质量的开好民主生活会。</w:t>
      </w:r>
    </w:p>
    <w:p>
      <w:pPr>
        <w:ind w:left="0" w:right="0" w:firstLine="560"/>
        <w:spacing w:before="450" w:after="450" w:line="312" w:lineRule="auto"/>
      </w:pPr>
      <w:r>
        <w:rPr>
          <w:rFonts w:ascii="宋体" w:hAnsi="宋体" w:eastAsia="宋体" w:cs="宋体"/>
          <w:color w:val="000"/>
          <w:sz w:val="28"/>
          <w:szCs w:val="28"/>
        </w:rPr>
        <w:t xml:space="preserve">第四，围绕提质进位，抓好计生工作。从清理摸底入手，提高服务质量。一是继续做好重点人群动态监测，严格控制政策外多孩;二是提高优质服务，完成国孕优免项目;三是夯实基础，做好数据统计工作;四是做好对接，区域协作。五是经过打击“两非”等违法行为，提高群众的科学意识，平衡性别比。</w:t>
      </w:r>
    </w:p>
    <w:p>
      <w:pPr>
        <w:ind w:left="0" w:right="0" w:firstLine="560"/>
        <w:spacing w:before="450" w:after="450" w:line="312" w:lineRule="auto"/>
      </w:pPr>
      <w:r>
        <w:rPr>
          <w:rFonts w:ascii="宋体" w:hAnsi="宋体" w:eastAsia="宋体" w:cs="宋体"/>
          <w:color w:val="000"/>
          <w:sz w:val="28"/>
          <w:szCs w:val="28"/>
        </w:rPr>
        <w:t xml:space="preserve">第五，围绕全年任务，抓好全面工作。在突出抓好中心工作的同时，科学安排，合理调配，重点抓好民生工程、社保低保、大病求助、住房保障等民生领域的工作。同时，做好安全生产、信访维稳、民政双拥和征兵工作，着力抓好防控违法建设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