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12345接诉即办工作总结【6篇】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以下是为大家整理的关于12345接诉即办工作总结的文章6篇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【篇1】12345接诉即办工作总结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【篇2】12345接诉即办工作总结</w:t>
      </w:r>
    </w:p>
    <w:p>
      <w:pPr>
        <w:ind w:left="0" w:right="0" w:firstLine="560"/>
        <w:spacing w:before="450" w:after="450" w:line="312" w:lineRule="auto"/>
      </w:pPr>
      <w:r>
        <w:rPr>
          <w:rFonts w:ascii="宋体" w:hAnsi="宋体" w:eastAsia="宋体" w:cs="宋体"/>
          <w:color w:val="000"/>
          <w:sz w:val="28"/>
          <w:szCs w:val="28"/>
        </w:rPr>
        <w:t xml:space="preserve">　　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一、高度重视县长热线办理工作，层层落实工作责任制。</w:t>
      </w:r>
    </w:p>
    <w:p>
      <w:pPr>
        <w:ind w:left="0" w:right="0" w:firstLine="560"/>
        <w:spacing w:before="450" w:after="450" w:line="312" w:lineRule="auto"/>
      </w:pPr>
      <w:r>
        <w:rPr>
          <w:rFonts w:ascii="宋体" w:hAnsi="宋体" w:eastAsia="宋体" w:cs="宋体"/>
          <w:color w:val="000"/>
          <w:sz w:val="28"/>
          <w:szCs w:val="28"/>
        </w:rPr>
        <w:t xml:space="preserve">　　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&gt;　　二、着力强化工作责任，努力提高办理质量。</w:t>
      </w:r>
    </w:p>
    <w:p>
      <w:pPr>
        <w:ind w:left="0" w:right="0" w:firstLine="560"/>
        <w:spacing w:before="450" w:after="450" w:line="312" w:lineRule="auto"/>
      </w:pPr>
      <w:r>
        <w:rPr>
          <w:rFonts w:ascii="宋体" w:hAnsi="宋体" w:eastAsia="宋体" w:cs="宋体"/>
          <w:color w:val="000"/>
          <w:sz w:val="28"/>
          <w:szCs w:val="28"/>
        </w:rPr>
        <w:t xml:space="preserve">　　上半年在办理县长热线工作中，我们以让投诉人满意、让群众真正受益为总体目标，坚持“四个结合”。一是办理工作与践行“三个代表”重要思想，开展保持共产党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　　三、创新工作思路，把县长热线办理的工作落到实处。</w:t>
      </w:r>
    </w:p>
    <w:p>
      <w:pPr>
        <w:ind w:left="0" w:right="0" w:firstLine="560"/>
        <w:spacing w:before="450" w:after="450" w:line="312" w:lineRule="auto"/>
      </w:pPr>
      <w:r>
        <w:rPr>
          <w:rFonts w:ascii="宋体" w:hAnsi="宋体" w:eastAsia="宋体" w:cs="宋体"/>
          <w:color w:val="000"/>
          <w:sz w:val="28"/>
          <w:szCs w:val="28"/>
        </w:rPr>
        <w:t xml:space="preserve">　　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　　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【篇3】12345接诉即办工作总结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【篇4】12345接诉即办工作总结</w:t>
      </w:r>
    </w:p>
    <w:p>
      <w:pPr>
        <w:ind w:left="0" w:right="0" w:firstLine="560"/>
        <w:spacing w:before="450" w:after="450" w:line="312" w:lineRule="auto"/>
      </w:pPr>
      <w:r>
        <w:rPr>
          <w:rFonts w:ascii="宋体" w:hAnsi="宋体" w:eastAsia="宋体" w:cs="宋体"/>
          <w:color w:val="000"/>
          <w:sz w:val="28"/>
          <w:szCs w:val="28"/>
        </w:rPr>
        <w:t xml:space="preserve">　　1月21日下午，通州区召开202_年“接诉即办”工作总结会。区委书记曾赞荣主持会议并强调，各部门各单位要以坐不住的责任感和等不起的紧迫感，急群众之所急，想群众之所想，振奋精神、主动担当，全力以赴打好202_年“接诉即办”攻坚战、翻身仗，真正打通服务群众的“最后一公里”。区委副书记、区长赵磊，区人大常委会主任李玉君，区委副书记刘东伟出席。</w:t>
      </w:r>
    </w:p>
    <w:p>
      <w:pPr>
        <w:ind w:left="0" w:right="0" w:firstLine="560"/>
        <w:spacing w:before="450" w:after="450" w:line="312" w:lineRule="auto"/>
      </w:pPr>
      <w:r>
        <w:rPr>
          <w:rFonts w:ascii="宋体" w:hAnsi="宋体" w:eastAsia="宋体" w:cs="宋体"/>
          <w:color w:val="000"/>
          <w:sz w:val="28"/>
          <w:szCs w:val="28"/>
        </w:rPr>
        <w:t xml:space="preserve">　　会上，副区长倪德才通报了全区202_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　　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　　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　　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　　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　　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　　会议以视频形式召开。区委、区人大常委会、区政府、区政协领导，各街道乡镇、委办局负责同志分别在主会场和分会场参加会议。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【篇5】12345接诉即办工作总结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92.6%，综合满意率88.3%，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　　(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　　(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　　(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xx年区县组考核综合得分第一名高出12个百分点。35家工单量20件以上承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　　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　　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　　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　　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　　(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　　(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　　(三)加大工作创新力度，确保办件质量逐步提高。一是推进四级平台建设。推广“钱仓模式”，推动办理体制扁平化，为加强和创新社会管理出经验。二是强化舆情动态综合分析。加强对市民投诉问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黑体" w:hAnsi="黑体" w:eastAsia="黑体" w:cs="黑体"/>
          <w:color w:val="000000"/>
          <w:sz w:val="36"/>
          <w:szCs w:val="36"/>
          <w:b w:val="1"/>
          <w:bCs w:val="1"/>
        </w:rPr>
        <w:t xml:space="preserve">【篇6】12345接诉即办工作总结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2025-05-02T08:52:18+08:00</dcterms:created>
  <dcterms:modified xsi:type="dcterms:W3CDTF">2025-05-02T08:52:18+08:00</dcterms:modified>
</cp:coreProperties>
</file>

<file path=docProps/custom.xml><?xml version="1.0" encoding="utf-8"?>
<Properties xmlns="http://schemas.openxmlformats.org/officeDocument/2006/custom-properties" xmlns:vt="http://schemas.openxmlformats.org/officeDocument/2006/docPropsVTypes"/>
</file>