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202_骨科党建工作总结(热门3篇)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骨科党建工作总结1一、坚持德育为先，加强和改进了青年干部思想政治教育深入开展理想信念、爱国主义、基本道德教育。局党委长期以来一直把加强对青年干部的思想教育工作纳入到市局党的思想建设全局。通过座谈会、党课、培训班强对青年干部、入党积极分...</w:t>
      </w:r>
    </w:p>
    <w:p>
      <w:pPr>
        <w:ind w:left="0" w:right="0" w:firstLine="560"/>
        <w:spacing w:before="450" w:after="450" w:line="312" w:lineRule="auto"/>
      </w:pPr>
      <w:r>
        <w:rPr>
          <w:rFonts w:ascii="黑体" w:hAnsi="黑体" w:eastAsia="黑体" w:cs="黑体"/>
          <w:color w:val="000000"/>
          <w:sz w:val="36"/>
          <w:szCs w:val="36"/>
          <w:b w:val="1"/>
          <w:bCs w:val="1"/>
        </w:rPr>
        <w:t xml:space="preserve">20_骨科党建工作总结1</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20_骨科党建工作总结2</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黑体" w:hAnsi="黑体" w:eastAsia="黑体" w:cs="黑体"/>
          <w:color w:val="000000"/>
          <w:sz w:val="36"/>
          <w:szCs w:val="36"/>
          <w:b w:val="1"/>
          <w:bCs w:val="1"/>
        </w:rPr>
        <w:t xml:space="preserve">20_骨科党建工作总结3</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2025-05-02T10:09:44+08:00</dcterms:created>
  <dcterms:modified xsi:type="dcterms:W3CDTF">2025-05-02T10:09:44+08:00</dcterms:modified>
</cp:coreProperties>
</file>

<file path=docProps/custom.xml><?xml version="1.0" encoding="utf-8"?>
<Properties xmlns="http://schemas.openxmlformats.org/officeDocument/2006/custom-properties" xmlns:vt="http://schemas.openxmlformats.org/officeDocument/2006/docPropsVTypes"/>
</file>