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公益岗位助力脱贫工作总结(共42篇)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益岗位助力脱贫工作总结1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w:t>
      </w:r>
    </w:p>
    <w:p>
      <w:pPr>
        <w:ind w:left="0" w:right="0" w:firstLine="560"/>
        <w:spacing w:before="450" w:after="450" w:line="312" w:lineRule="auto"/>
      </w:pPr>
      <w:r>
        <w:rPr>
          <w:rFonts w:ascii="宋体" w:hAnsi="宋体" w:eastAsia="宋体" w:cs="宋体"/>
          <w:color w:val="000"/>
          <w:sz w:val="28"/>
          <w:szCs w:val="28"/>
        </w:rPr>
        <w:t xml:space="preserve">(一)持续抓好主体责任落实。适时召开脱贫攻坚现场会、调度会、推进会，研究、安排、推进阶段性重点工作，以会议促落实。加大对镇(街)、行业部门工作的督导检查频次、力度，及时发现和整改问题，以督导促落实。</w:t>
      </w:r>
    </w:p>
    <w:p>
      <w:pPr>
        <w:ind w:left="0" w:right="0" w:firstLine="560"/>
        <w:spacing w:before="450" w:after="450" w:line="312" w:lineRule="auto"/>
      </w:pPr>
      <w:r>
        <w:rPr>
          <w:rFonts w:ascii="宋体" w:hAnsi="宋体" w:eastAsia="宋体" w:cs="宋体"/>
          <w:color w:val="000"/>
          <w:sz w:val="28"/>
          <w:szCs w:val="28"/>
        </w:rPr>
        <w:t xml:space="preserve">(二)持续抓好脱贫政策落地。督促帮扶干部主动协调区直有关部门，帮助符合条件的贫困人口落实“三保障”、低保、残疾补贴等政策。聚焦老病残特殊贫困人口，加大孝善养老和邻里互助工作推进力度。合理利用切块资金实施好到户帮扶项目，确保帮到实处、见到实效。</w:t>
      </w:r>
    </w:p>
    <w:p>
      <w:pPr>
        <w:ind w:left="0" w:right="0" w:firstLine="560"/>
        <w:spacing w:before="450" w:after="450" w:line="312" w:lineRule="auto"/>
      </w:pPr>
      <w:r>
        <w:rPr>
          <w:rFonts w:ascii="宋体" w:hAnsi="宋体" w:eastAsia="宋体" w:cs="宋体"/>
          <w:color w:val="000"/>
          <w:sz w:val="28"/>
          <w:szCs w:val="28"/>
        </w:rPr>
        <w:t xml:space="preserve">(三)持续抓好脱贫成果巩固。继续加强脱贫人口动态管理机制，及时精准掌握脱贫人口现状。重点关注老弱病残脱贫人口，持续抓扶贫政策落实，防止出现因病、因灾返贫现象。实施贫困村提升工程，大力发展村级集体经济，深入推进抓党建促脱贫，不断提升贫困村的基础设施和公共服务水平，增强贫困村脱贫支撑能力。</w:t>
      </w:r>
    </w:p>
    <w:p>
      <w:pPr>
        <w:ind w:left="0" w:right="0" w:firstLine="560"/>
        <w:spacing w:before="450" w:after="450" w:line="312" w:lineRule="auto"/>
      </w:pPr>
      <w:r>
        <w:rPr>
          <w:rFonts w:ascii="宋体" w:hAnsi="宋体" w:eastAsia="宋体" w:cs="宋体"/>
          <w:color w:val="000"/>
          <w:sz w:val="28"/>
          <w:szCs w:val="28"/>
        </w:rPr>
        <w:t xml:space="preserve">(四)持续抓好督查考核。更加注重工作的精细化、规范化，加强对镇(街)和行业部门政策落实的督导考核。将问题整改与日常工作相结合，针对各级反馈问题，要求各行业部门举一反三，全面查找，及时将即知即改，不断提升脱贫攻坚工作水平。</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公益岗位助力脱贫工作总结3</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公益岗位助力脱贫工作总结4</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公益岗位助力脱贫工作总结5</w:t>
      </w:r>
    </w:p>
    <w:p>
      <w:pPr>
        <w:ind w:left="0" w:right="0" w:firstLine="560"/>
        <w:spacing w:before="450" w:after="450" w:line="312" w:lineRule="auto"/>
      </w:pPr>
      <w:r>
        <w:rPr>
          <w:rFonts w:ascii="宋体" w:hAnsi="宋体" w:eastAsia="宋体" w:cs="宋体"/>
          <w:color w:val="000"/>
          <w:sz w:val="28"/>
          <w:szCs w:val="28"/>
        </w:rPr>
        <w:t xml:space="preserve">一、提高认识，增强主题志愿服务思想自觉</w:t>
      </w:r>
    </w:p>
    <w:p>
      <w:pPr>
        <w:ind w:left="0" w:right="0" w:firstLine="560"/>
        <w:spacing w:before="450" w:after="450" w:line="312" w:lineRule="auto"/>
      </w:pPr>
      <w:r>
        <w:rPr>
          <w:rFonts w:ascii="宋体" w:hAnsi="宋体" w:eastAsia="宋体" w:cs="宋体"/>
          <w:color w:val="000"/>
          <w:sz w:val="28"/>
          <w:szCs w:val="28"/>
        </w:rPr>
        <w:t xml:space="preserve">利用理论中心组（扩大）学习会议、乡村振兴青年论坛和党员大会等，结合农业产业扶贫巩固提升行动和脱贫攻坚大走访等重点工作，传达《“强三业 促增收 助脱贫”文明实践志愿服务公告》文件精神，统一思想认识，营造浓厚的志愿服务氛围。</w:t>
      </w:r>
    </w:p>
    <w:p>
      <w:pPr>
        <w:ind w:left="0" w:right="0" w:firstLine="560"/>
        <w:spacing w:before="450" w:after="450" w:line="312" w:lineRule="auto"/>
      </w:pPr>
      <w:r>
        <w:rPr>
          <w:rFonts w:ascii="宋体" w:hAnsi="宋体" w:eastAsia="宋体" w:cs="宋体"/>
          <w:color w:val="000"/>
          <w:sz w:val="28"/>
          <w:szCs w:val="28"/>
        </w:rPr>
        <w:t xml:space="preserve">二、精心组织，扎实开展主题志愿服务活动</w:t>
      </w:r>
    </w:p>
    <w:p>
      <w:pPr>
        <w:ind w:left="0" w:right="0" w:firstLine="560"/>
        <w:spacing w:before="450" w:after="450" w:line="312" w:lineRule="auto"/>
      </w:pPr>
      <w:r>
        <w:rPr>
          <w:rFonts w:ascii="宋体" w:hAnsi="宋体" w:eastAsia="宋体" w:cs="宋体"/>
          <w:color w:val="000"/>
          <w:sz w:val="28"/>
          <w:szCs w:val="28"/>
        </w:rPr>
        <w:t xml:space="preserve">一是助力涉农企业复工复产，深入涉农企业、产业扶贫基地及种养殖大户家中，指导涉农企业开展疫情防控宣传培训工作，确保每名员工掌握疫情防控知识，构筑群防群治的严密防线。提供最新惠农政策咨询和产业技术指导，推动形成产业发展合力。加强与涉农企业沟通衔接，对疫情防控和复工复产过程中出现的新情况、新问题及时报告，及时稳妥处理和化解问题，打通服务企业“最后一公里”。</w:t>
      </w:r>
    </w:p>
    <w:p>
      <w:pPr>
        <w:ind w:left="0" w:right="0" w:firstLine="560"/>
        <w:spacing w:before="450" w:after="450" w:line="312" w:lineRule="auto"/>
      </w:pPr>
      <w:r>
        <w:rPr>
          <w:rFonts w:ascii="宋体" w:hAnsi="宋体" w:eastAsia="宋体" w:cs="宋体"/>
          <w:color w:val="000"/>
          <w:sz w:val="28"/>
          <w:szCs w:val="28"/>
        </w:rPr>
        <w:t xml:space="preserve">二是助力春耕生产。组织干部职工战在“疫线”，为群众送去政策信息，普及疫情防控相关知识，抓好春耕生产中的疫情防控工作。向群众传授种植技术，组织开展7次农资市场（农药、兽药、种子）检查，累计检查农资经销店31家，发现问题3起，责令整改3起。</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公益岗位助力脱贫工作总结6</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公益岗位助力脱贫工作总结7</w:t>
      </w:r>
    </w:p>
    <w:p>
      <w:pPr>
        <w:ind w:left="0" w:right="0" w:firstLine="560"/>
        <w:spacing w:before="450" w:after="450" w:line="312" w:lineRule="auto"/>
      </w:pPr>
      <w:r>
        <w:rPr>
          <w:rFonts w:ascii="宋体" w:hAnsi="宋体" w:eastAsia="宋体" w:cs="宋体"/>
          <w:color w:val="000"/>
          <w:sz w:val="28"/>
          <w:szCs w:val="28"/>
        </w:rPr>
        <w:t xml:space="preserve">20_上半年，xx紧紧围绕省委“xxx”扶贫攻坚行动、州委“xxx”扶贫攻坚行动计划和县委“xxx”精准扶贫总体工作思路，积极学习借鉴关卜“梅滩模式”，按照县委xxxx提出的“一做、二争、三抓”的扶贫工作要求，迅速行动，扎实推进联系村精准扶贫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x村位于xx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 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xx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 “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xx村、x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 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xx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xxx万元的xxx、xxx等三个村高标准基本农田整理项目已下达，项目建设规模xxx公顷。项目实施后，新增耕地面积xxx公顷。通过农、田、水、路、林工程的实施，实现“田块平整化、排水沟永久化、道路网络化”，逐步完善百和乡xxx、xxx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公益岗位助力脱贫工作总结8</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公益岗位助力脱贫工作总结9</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公益岗位助力脱贫工作总结10</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v^德令哈市委市政府扶贫开发领导小组办公室关于引发的通知》要求，认真组织实施了“扶贫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公益岗位助力脱贫工作总结11</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公益岗位助力脱贫工作总结12</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公益岗位助力脱贫工作总结13</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公益岗位助力脱贫工作总结14</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公益岗位助力脱贫工作总结15</w:t>
      </w:r>
    </w:p>
    <w:p>
      <w:pPr>
        <w:ind w:left="0" w:right="0" w:firstLine="560"/>
        <w:spacing w:before="450" w:after="450" w:line="312" w:lineRule="auto"/>
      </w:pPr>
      <w:r>
        <w:rPr>
          <w:rFonts w:ascii="宋体" w:hAnsi="宋体" w:eastAsia="宋体" w:cs="宋体"/>
          <w:color w:val="000"/>
          <w:sz w:val="28"/>
          <w:szCs w:val="28"/>
        </w:rPr>
        <w:t xml:space="preserve">(一)政策宣传培训力度不够。政策措施宣传不到位，部分贫困户对自身贫困类型不知道，对部分帮扶政策不知晓;较多贫困户对自身脱贫措施、脱贫路径不了解，对享受的扶贫政策、增收项目、说不清楚。少数贫困户内生动力不足，缺少自主脱贫的意愿。</w:t>
      </w:r>
    </w:p>
    <w:p>
      <w:pPr>
        <w:ind w:left="0" w:right="0" w:firstLine="560"/>
        <w:spacing w:before="450" w:after="450" w:line="312" w:lineRule="auto"/>
      </w:pPr>
      <w:r>
        <w:rPr>
          <w:rFonts w:ascii="宋体" w:hAnsi="宋体" w:eastAsia="宋体" w:cs="宋体"/>
          <w:color w:val="000"/>
          <w:sz w:val="28"/>
          <w:szCs w:val="28"/>
        </w:rPr>
        <w:t xml:space="preserve">(二)行业扶贫政策未完全落实到位。低保政策与扶贫政策未有效衔接，整户实施低保执行不到位，部分重度残疾人员未落实个人低保。扶贫工作重点村驻村工作队工作开展不到位，重点村“五通十有”标准低，有的村环境卫生较差，有的村卫生室简陋、服务标准低，有的重点村无集体产业项目、无集体经营性收入。</w:t>
      </w:r>
    </w:p>
    <w:p>
      <w:pPr>
        <w:ind w:left="0" w:right="0" w:firstLine="560"/>
        <w:spacing w:before="450" w:after="450" w:line="312" w:lineRule="auto"/>
      </w:pPr>
      <w:r>
        <w:rPr>
          <w:rFonts w:ascii="宋体" w:hAnsi="宋体" w:eastAsia="宋体" w:cs="宋体"/>
          <w:color w:val="000"/>
          <w:sz w:val="28"/>
          <w:szCs w:val="28"/>
        </w:rPr>
        <w:t xml:space="preserve">(三)少数帮扶干部工作不到位。部分帮扶干部责任心不强，未用心用情用诚开展帮扶工作，没有帮助贫困户排忧解难;有的帮扶干部对有关政策要求研究不透，帮扶措施缺乏针对性，贫困户获得感不强;有的帮扶干部未定期入户交流，只局限于节日看望，对贫困户家庭基本情况、脱贫属性、脱贫措施、收入情况不掌握。</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公益岗位助力脱贫工作总结16</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公益岗位助力脱贫工作总结17</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公益岗位助力脱贫工作总结18</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宋体" w:hAnsi="宋体" w:eastAsia="宋体" w:cs="宋体"/>
          <w:color w:val="000"/>
          <w:sz w:val="28"/>
          <w:szCs w:val="28"/>
        </w:rPr>
        <w:t xml:space="preserve">20XX年以来，全区上下认真贯彻落实中央和省、市、区脱贫攻坚决策部署，以老病残特困群体脱贫攻坚和深化到户到人的精准施策为重点，整体推进各行业政策落实。</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公益岗位助力脱贫工作总结19</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宋体" w:hAnsi="宋体" w:eastAsia="宋体" w:cs="宋体"/>
          <w:color w:val="000"/>
          <w:sz w:val="28"/>
          <w:szCs w:val="28"/>
        </w:rPr>
        <w:t xml:space="preserve">涉牧资金向扶贫倾斜，畜牧龙头企业带动扶贫。积极整合生猪调出大县奖励资金、财政促进金融支持畜牧业试点项目补助资金、基础母牛扩群增量项目资金等涉牧资金向扶贫倾斜。安排资金250万元，用于支持列入县乡扶贫产业基地的生猪规模养殖场圈舍改造、完善基础设施或贫困村新建养殖（小区）奖补。奖补方式根据养殖场扩建（新建设）的生产规模，支持其引进优良种猪。按照河南省畜牧局、省财政局下拨该县财政促进金融支持畜牧业试点项目补助资金190万元项目资金使用有关要求，由县农业银行提供贷款总额为950万元的畜牧业发展贷款，为贫困户畜禽养殖贷款和中小养殖场户贷款提供担保。同时对涉牧扶持政策进行整理，并在网站、电视台，方便有养殖意愿的贫困村和贫困户申报。依托太康牧原农牧有限公司、河南省豫康农牧有限公司、太康县永启养殖专业合作社等大型龙头企业和经济合作组织，通过带领贫困户发展养殖和安排劳动力就业实现脱贫目标。太康牧原农牧有限公司在太康县积极复制推广内乡县“两个全覆盖”扶贫模式，优先在贫困村O计建场，优先安排贫困村劳动力和贫困户大学生就业，就业后每月收入3000～5000元，带动其稳步脱贫；同时为落户项目村硬化道路，改善贫困村的基础设施建设，方便群众出行；在养殖场区周边铺设农田管网，无偿提供液态肥资源，实现沼液就近还田，降低施肥成本，帮助养殖场周边农户增产增收。龙头企业积极推广“企业+合作社+农户”的扶贫发展模式，由合作社或农户代养，企业统一收购，减少农户养殖风险，增加贫困户收入。目前，太康县规模以上企业安排就业2452人，帮助1938户贫困户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公益岗位助力脱贫工作总结20</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公益岗位助力脱贫工作总结21</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公益岗位助力脱贫工作总结22</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2025-05-10T09:20:27+08:00</dcterms:created>
  <dcterms:modified xsi:type="dcterms:W3CDTF">2025-05-10T09:20:27+08:00</dcterms:modified>
</cp:coreProperties>
</file>

<file path=docProps/custom.xml><?xml version="1.0" encoding="utf-8"?>
<Properties xmlns="http://schemas.openxmlformats.org/officeDocument/2006/custom-properties" xmlns:vt="http://schemas.openxmlformats.org/officeDocument/2006/docPropsVTypes"/>
</file>