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市场监管复审工作总结(热门10篇)</w:t>
      </w:r>
      <w:bookmarkEnd w:id="1"/>
    </w:p>
    <w:p>
      <w:pPr>
        <w:jc w:val="center"/>
        <w:spacing w:before="0" w:after="450"/>
      </w:pPr>
      <w:r>
        <w:rPr>
          <w:rFonts w:ascii="Arial" w:hAnsi="Arial" w:eastAsia="Arial" w:cs="Arial"/>
          <w:color w:val="999999"/>
          <w:sz w:val="20"/>
          <w:szCs w:val="20"/>
        </w:rPr>
        <w:t xml:space="preserve">来源：网络  作者：星海浩瀚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市场监管复审工作总结1为加强我市____市场的监督管理，切实维护流通环节____经营秩序，确保节日市场消费安全，确保人民群众欢度一个祥和的春节。按照市局《______通知》要求，我市各级工商系统积极会同相关部门，切实加强____市场安全监管...</w:t>
      </w:r>
    </w:p>
    <w:p>
      <w:pPr>
        <w:ind w:left="0" w:right="0" w:firstLine="560"/>
        <w:spacing w:before="450" w:after="450" w:line="312" w:lineRule="auto"/>
      </w:pPr>
      <w:r>
        <w:rPr>
          <w:rFonts w:ascii="黑体" w:hAnsi="黑体" w:eastAsia="黑体" w:cs="黑体"/>
          <w:color w:val="000000"/>
          <w:sz w:val="36"/>
          <w:szCs w:val="36"/>
          <w:b w:val="1"/>
          <w:bCs w:val="1"/>
        </w:rPr>
        <w:t xml:space="preserve">市场监管复审工作总结1</w:t>
      </w:r>
    </w:p>
    <w:p>
      <w:pPr>
        <w:ind w:left="0" w:right="0" w:firstLine="560"/>
        <w:spacing w:before="450" w:after="450" w:line="312" w:lineRule="auto"/>
      </w:pPr>
      <w:r>
        <w:rPr>
          <w:rFonts w:ascii="宋体" w:hAnsi="宋体" w:eastAsia="宋体" w:cs="宋体"/>
          <w:color w:val="000"/>
          <w:sz w:val="28"/>
          <w:szCs w:val="28"/>
        </w:rPr>
        <w:t xml:space="preserve">为加强我市____市场的监督管理，切实维护流通环节____经营秩序，确保节日市场消费安全，确保人民群众欢度一个祥和的春节。按照市局《______通知》要求，我市各级工商系统积极会同相关部门，切实加强____市场安全监管工作，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一、领导重视，加大宣传、措施得力。</w:t>
      </w:r>
    </w:p>
    <w:p>
      <w:pPr>
        <w:ind w:left="0" w:right="0" w:firstLine="560"/>
        <w:spacing w:before="450" w:after="450" w:line="312" w:lineRule="auto"/>
      </w:pPr>
      <w:r>
        <w:rPr>
          <w:rFonts w:ascii="宋体" w:hAnsi="宋体" w:eastAsia="宋体" w:cs="宋体"/>
          <w:color w:val="000"/>
          <w:sz w:val="28"/>
          <w:szCs w:val="28"/>
        </w:rPr>
        <w:t xml:space="preserve">今年的春节，我市城区____实行“禁改限”的第二年，这对____市场监管提出了更高的要求，____的安全工作事关人民群众生命安全，事关社会稳定，特别是一年一度的春节，更是安全事故发生的高峰期，其中____的监管更是工商部门的重点，为了做好该项工作，我局根据泸州实际，及时成立了以局长为组长，分管局长任副组长的____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____管理办公室，认真搞好宣传，大力宣传《____安全管理条例》，加大打击非法生产、非法销售、非法燃放的宣传力度，充分利用会议、有线电视、宣传车、标语、横幅、广播等媒体，广泛深入宣传____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____市场的市场准入，严格按照国家对____经营条件核发有相关经营范围的营业执照，严格前置许可。春节期间城区新办____营业执照的有效期与____安全经营许可证的有效期完全一致，对未依法取得营业执照擅自经营____或超经营范围经营____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二、认真组织开展____市场专项检查</w:t>
      </w:r>
    </w:p>
    <w:p>
      <w:pPr>
        <w:ind w:left="0" w:right="0" w:firstLine="560"/>
        <w:spacing w:before="450" w:after="450" w:line="312" w:lineRule="auto"/>
      </w:pPr>
      <w:r>
        <w:rPr>
          <w:rFonts w:ascii="宋体" w:hAnsi="宋体" w:eastAsia="宋体" w:cs="宋体"/>
          <w:color w:val="000"/>
          <w:sz w:val="28"/>
          <w:szCs w:val="28"/>
        </w:rPr>
        <w:t xml:space="preserve">一是对____经营户的经营资格进行检查规范。认真审核____经营主体资格，严格审查其前置审批程序，无安监部门颁发的经营许可证，坚决不予办理营业执照。对无证照经营行为，坚决依法予以取缔。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____产品质量进行检查。检查是否有过期产品和违规进货产品和不合格产品。制定了____市场秩序检查工作方案，围绕____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三是严把市场销售关。我局从实际出发，将辖区内____经营户监管责任，落实到各所片区监管人员，进行零距离检查并做好巡查记录，重点检查____的进货渠道、进货票证、库存数量、销售去向、商品质量证明等事项，确保____来源渠道清楚、产品质量有保障、销售方向明确。</w:t>
      </w:r>
    </w:p>
    <w:p>
      <w:pPr>
        <w:ind w:left="0" w:right="0" w:firstLine="560"/>
        <w:spacing w:before="450" w:after="450" w:line="312" w:lineRule="auto"/>
      </w:pPr>
      <w:r>
        <w:rPr>
          <w:rFonts w:ascii="黑体" w:hAnsi="黑体" w:eastAsia="黑体" w:cs="黑体"/>
          <w:color w:val="000000"/>
          <w:sz w:val="36"/>
          <w:szCs w:val="36"/>
          <w:b w:val="1"/>
          <w:bCs w:val="1"/>
        </w:rPr>
        <w:t xml:space="preserve">市场监管复审工作总结2</w:t>
      </w:r>
    </w:p>
    <w:p>
      <w:pPr>
        <w:ind w:left="0" w:right="0" w:firstLine="560"/>
        <w:spacing w:before="450" w:after="450" w:line="312" w:lineRule="auto"/>
      </w:pPr>
      <w:r>
        <w:rPr>
          <w:rFonts w:ascii="宋体" w:hAnsi="宋体" w:eastAsia="宋体" w:cs="宋体"/>
          <w:color w:val="000"/>
          <w:sz w:val="28"/>
          <w:szCs w:val="28"/>
        </w:rPr>
        <w:t xml:space="preserve">旅游市场监管工作总结</w:t>
      </w:r>
    </w:p>
    <w:p>
      <w:pPr>
        <w:ind w:left="0" w:right="0" w:firstLine="560"/>
        <w:spacing w:before="450" w:after="450" w:line="312" w:lineRule="auto"/>
      </w:pPr>
      <w:r>
        <w:rPr>
          <w:rFonts w:ascii="宋体" w:hAnsi="宋体" w:eastAsia="宋体" w:cs="宋体"/>
          <w:color w:val="000"/>
          <w:sz w:val="28"/>
          <w:szCs w:val="28"/>
        </w:rPr>
        <w:t xml:space="preserve">**县工商局城镇工商所以服务为导向，改进监管方式，促进工商职能到位，服务地方经济发展，认真履行监管职责，对辖区内旅游市场市场秩序进行了统一、规范、标准化管理，加强对旅行社的.日常监管，严厉查处无照经营、超范围经营、承包挂靠、发布虚假广告等违法行为的同时，重点打击骗客、宰客行为，充分发挥12315消费者投诉、申诉网络系统作用，专人负责受理和处理消费者投诉、申诉案件。在规范旅游市场秩序方面，大力规范景区市场秩序，改变了以往的管理模式，达到了100%持证持照经营的目的。</w:t>
      </w:r>
    </w:p>
    <w:p>
      <w:pPr>
        <w:ind w:left="0" w:right="0" w:firstLine="560"/>
        <w:spacing w:before="450" w:after="450" w:line="312" w:lineRule="auto"/>
      </w:pPr>
      <w:r>
        <w:rPr>
          <w:rFonts w:ascii="宋体" w:hAnsi="宋体" w:eastAsia="宋体" w:cs="宋体"/>
          <w:color w:val="000"/>
          <w:sz w:val="28"/>
          <w:szCs w:val="28"/>
        </w:rPr>
        <w:t xml:space="preserve">城镇工商所总结上年景区监管工作经验为彻底解决景区经营户办手续困难，办证时间长的困难，城镇所于今年5月起，经过实地调查和研究，通过与卫生监督所等相关部门共同协商采取上门服务的工作方式，引导个体从业者持证经营。今年7月上门为景区个体户办理营业执照42户。</w:t>
      </w:r>
    </w:p>
    <w:p>
      <w:pPr>
        <w:ind w:left="0" w:right="0" w:firstLine="560"/>
        <w:spacing w:before="450" w:after="450" w:line="312" w:lineRule="auto"/>
      </w:pPr>
      <w:r>
        <w:rPr>
          <w:rFonts w:ascii="宋体" w:hAnsi="宋体" w:eastAsia="宋体" w:cs="宋体"/>
          <w:color w:val="000"/>
          <w:sz w:val="28"/>
          <w:szCs w:val="28"/>
        </w:rPr>
        <w:t xml:space="preserve">在喀纳斯景区、贾登峪共检查个体工商户62户，企业33家。在禾木景区共检查个体工商户71户，取缔无照经营5户，检查企业1家，责令退货25袋，共625公斤；查扣过期大米6袋共80公斤，责令退货8袋共200公斤。查获过期大米、水果糖、月饼、仿冒白酒等食品价值约3000元。</w:t>
      </w:r>
    </w:p>
    <w:p>
      <w:pPr>
        <w:ind w:left="0" w:right="0" w:firstLine="560"/>
        <w:spacing w:before="450" w:after="450" w:line="312" w:lineRule="auto"/>
      </w:pPr>
      <w:r>
        <w:rPr>
          <w:rFonts w:ascii="宋体" w:hAnsi="宋体" w:eastAsia="宋体" w:cs="宋体"/>
          <w:color w:val="000"/>
          <w:sz w:val="28"/>
          <w:szCs w:val="28"/>
        </w:rPr>
        <w:t xml:space="preserve">城镇所抓好食品安全监管工作的同时，对景区经营户免费印发《食品进货登记台帐》和《食品销售登记台帐》以及《_特别规定》、《食品安全法》等法规，共对43户食品经营户建立食品进销售货登记台帐制度及索要一单通，大力宣传相关法律法规，并逐户进行登记，反复检查落实，确保了景区食品市场安全。</w:t>
      </w:r>
    </w:p>
    <w:p>
      <w:pPr>
        <w:ind w:left="0" w:right="0" w:firstLine="560"/>
        <w:spacing w:before="450" w:after="450" w:line="312" w:lineRule="auto"/>
      </w:pPr>
      <w:r>
        <w:rPr>
          <w:rFonts w:ascii="宋体" w:hAnsi="宋体" w:eastAsia="宋体" w:cs="宋体"/>
          <w:color w:val="000"/>
          <w:sz w:val="28"/>
          <w:szCs w:val="28"/>
        </w:rPr>
        <w:t xml:space="preserve">城镇工商所</w:t>
      </w:r>
    </w:p>
    <w:p>
      <w:pPr>
        <w:ind w:left="0" w:right="0" w:firstLine="560"/>
        <w:spacing w:before="450" w:after="450" w:line="312" w:lineRule="auto"/>
      </w:pPr>
      <w:r>
        <w:rPr>
          <w:rFonts w:ascii="黑体" w:hAnsi="黑体" w:eastAsia="黑体" w:cs="黑体"/>
          <w:color w:val="000000"/>
          <w:sz w:val="36"/>
          <w:szCs w:val="36"/>
          <w:b w:val="1"/>
          <w:bCs w:val="1"/>
        </w:rPr>
        <w:t xml:space="preserve">市场监管复审工作总结3</w:t>
      </w:r>
    </w:p>
    <w:p>
      <w:pPr>
        <w:ind w:left="0" w:right="0" w:firstLine="560"/>
        <w:spacing w:before="450" w:after="450" w:line="312" w:lineRule="auto"/>
      </w:pPr>
      <w:r>
        <w:rPr>
          <w:rFonts w:ascii="宋体" w:hAnsi="宋体" w:eastAsia="宋体" w:cs="宋体"/>
          <w:color w:val="000"/>
          <w:sz w:val="28"/>
          <w:szCs w:val="28"/>
        </w:rPr>
        <w:t xml:space="preserve">20xx年，**市场监督管理局在市委、市政府的领导下，在市各部门的指导下，紧紧围绕全局重点工作，以提升履职尽责、科学监管、执法办案能力为突破，以实现行政审批、市场监管、质量监管、消费维权统一规范为目标，全局干部职工克服困难，真抓实干，努力奋斗，各项工作取得了新的进展和成绩，圆满完成全年各项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（一）立足市场监管职能，疫情防控、专项监管两不误</w:t>
      </w:r>
    </w:p>
    <w:p>
      <w:pPr>
        <w:ind w:left="0" w:right="0" w:firstLine="560"/>
        <w:spacing w:before="450" w:after="450" w:line="312" w:lineRule="auto"/>
      </w:pPr>
      <w:r>
        <w:rPr>
          <w:rFonts w:ascii="宋体" w:hAnsi="宋体" w:eastAsia="宋体" w:cs="宋体"/>
          <w:color w:val="000"/>
          <w:sz w:val="28"/>
          <w:szCs w:val="28"/>
        </w:rPr>
        <w:t xml:space="preserve">一是全力做好新冠肺炎疫情防控工作。自疫情发生后，我局迅速成立防控工作领导小组，制定《**市场_新型冠状病毒感染的肺炎疫情防控工作方案》，并联合多部门制定下发《**市新型冠状病毒感染的肺炎疫情市场防控协作工作方案》，全力保护人民群众身体健康和生命安全。截至目前，共出动执法人员***人次，对全市餐饮单位、药品经营单位、超市、农贸市场、网店等各类市场经营主体开展拉网式排查共计***个次，受理关于疫情的投诉举报**件，反馈**件。</w:t>
      </w:r>
    </w:p>
    <w:p>
      <w:pPr>
        <w:ind w:left="0" w:right="0" w:firstLine="560"/>
        <w:spacing w:before="450" w:after="450" w:line="312" w:lineRule="auto"/>
      </w:pPr>
      <w:r>
        <w:rPr>
          <w:rFonts w:ascii="宋体" w:hAnsi="宋体" w:eastAsia="宋体" w:cs="宋体"/>
          <w:color w:val="000"/>
          <w:sz w:val="28"/>
          <w:szCs w:val="28"/>
        </w:rPr>
        <w:t xml:space="preserve">二是强化餐饮、流通环节，保障居民生活安全。针对疫情防控形势及上级部门的要求，我局以生鲜、冷冻猪肉等畜禽肉类、水产品及其制品为重点品种，在全市范围内组织开展食品安全大检查，共检查批发市场**余次、农贸市场**余次、超市**余次、活禽专卖店**余次、专业冷藏冷冻看库房**余次、海鲜活鱼店**余次，配合开展从业人员核酸检测**余人，食品核酸检测**余份。</w:t>
      </w:r>
    </w:p>
    <w:p>
      <w:pPr>
        <w:ind w:left="0" w:right="0" w:firstLine="560"/>
        <w:spacing w:before="450" w:after="450" w:line="312" w:lineRule="auto"/>
      </w:pPr>
      <w:r>
        <w:rPr>
          <w:rFonts w:ascii="宋体" w:hAnsi="宋体" w:eastAsia="宋体" w:cs="宋体"/>
          <w:color w:val="000"/>
          <w:sz w:val="28"/>
          <w:szCs w:val="28"/>
        </w:rPr>
        <w:t xml:space="preserve">（二）持续优化营商环境，推进“放管服”改革落细落实</w:t>
      </w:r>
    </w:p>
    <w:p>
      <w:pPr>
        <w:ind w:left="0" w:right="0" w:firstLine="560"/>
        <w:spacing w:before="450" w:after="450" w:line="312" w:lineRule="auto"/>
      </w:pPr>
      <w:r>
        <w:rPr>
          <w:rFonts w:ascii="宋体" w:hAnsi="宋体" w:eastAsia="宋体" w:cs="宋体"/>
          <w:color w:val="000"/>
          <w:sz w:val="28"/>
          <w:szCs w:val="28"/>
        </w:rPr>
        <w:t xml:space="preserve">一是严格市场主体登记注册。20xx年登记注册的各类市场主体为：内资企业新设**户(其中私营**户，内资**户）；农民专业合作社新设**户；外资企业新设立**户；外资企业投资总额**万美元、注册资本总额**万美元。个体工商户新设**户。审批食品销售（保健品销售）新开办**户，变更**户，注销**户，补发*户，合计审批发放《食品经营许可证》**户。办理新开办《药品经营许可证》许可*户，变更许可**户，注销许可**户，合计审批《药品经营许可证》**户。办理《特种设备作业人员证》复审**笔，新考证**笔，补发证书**笔，合计**笔。检验检测资质认定业务扩项*笔。办理动产抵押登记注销业务**笔，新登记**笔，变更*笔，合计办理*笔。</w:t>
      </w:r>
    </w:p>
    <w:p>
      <w:pPr>
        <w:ind w:left="0" w:right="0" w:firstLine="560"/>
        <w:spacing w:before="450" w:after="450" w:line="312" w:lineRule="auto"/>
      </w:pPr>
      <w:r>
        <w:rPr>
          <w:rFonts w:ascii="宋体" w:hAnsi="宋体" w:eastAsia="宋体" w:cs="宋体"/>
          <w:color w:val="000"/>
          <w:sz w:val="28"/>
          <w:szCs w:val="28"/>
        </w:rPr>
        <w:t xml:space="preserve">二是加强市场主体信息管控。20xx年，年报应报量**户，其中企业应报量为**户，已报**户，年报率达95%，；农民专业合作社应报量为**户，已报**户，年报率为65%；个体工商户应报量为**户，已报**户，年报率为64%；我局通过电视、广播等方式不断加大催报力度，扩大受众范围，保障市场主体对年报操作及内容知报、会报、应报、尽报。</w:t>
      </w:r>
    </w:p>
    <w:p>
      <w:pPr>
        <w:ind w:left="0" w:right="0" w:firstLine="560"/>
        <w:spacing w:before="450" w:after="450" w:line="312" w:lineRule="auto"/>
      </w:pPr>
      <w:r>
        <w:rPr>
          <w:rFonts w:ascii="宋体" w:hAnsi="宋体" w:eastAsia="宋体" w:cs="宋体"/>
          <w:color w:val="000"/>
          <w:sz w:val="28"/>
          <w:szCs w:val="28"/>
        </w:rPr>
        <w:t xml:space="preserve">三是全面推行“企业登记全程电子化”工作。开辟营业执照办理自助服务区，配备导办员，指导申请人进行网上申报；开通企业登记咨询热线，对线上办理遇到困难的申请人通过电话方式进行在线指导；加强对受理人员“企业登记全程电子化”的培训工作；保证实施“企业登记全程电子化”的受理时限。截至目前共设立**户企业，办理变更业务**件，注销业务**件。</w:t>
      </w:r>
    </w:p>
    <w:p>
      <w:pPr>
        <w:ind w:left="0" w:right="0" w:firstLine="560"/>
        <w:spacing w:before="450" w:after="450" w:line="312" w:lineRule="auto"/>
      </w:pPr>
      <w:r>
        <w:rPr>
          <w:rFonts w:ascii="宋体" w:hAnsi="宋体" w:eastAsia="宋体" w:cs="宋体"/>
          <w:color w:val="000"/>
          <w:sz w:val="28"/>
          <w:szCs w:val="28"/>
        </w:rPr>
        <w:t xml:space="preserve">四是扎实推进各项改革工作，优化我市营商环境。积极推行新版营业执照和电子营业执照换发工作；通过简化办事程序，减少办事环节，扎实推进“证照分离”、“多证合一”、“企业登记全称电子化”、“个转企”等各项改革工作，进一步优化准入流程、减少企业创业创新的制约和束缚，营造更加便利宽松的创业创新环境和公开通明平等竞争的营商环境。</w:t>
      </w:r>
    </w:p>
    <w:p>
      <w:pPr>
        <w:ind w:left="0" w:right="0" w:firstLine="560"/>
        <w:spacing w:before="450" w:after="450" w:line="312" w:lineRule="auto"/>
      </w:pPr>
      <w:r>
        <w:rPr>
          <w:rFonts w:ascii="宋体" w:hAnsi="宋体" w:eastAsia="宋体" w:cs="宋体"/>
          <w:color w:val="000"/>
          <w:sz w:val="28"/>
          <w:szCs w:val="28"/>
        </w:rPr>
        <w:t xml:space="preserve">（三）防范各类风险隐患，筑牢市场安全“防火墙”</w:t>
      </w:r>
    </w:p>
    <w:p>
      <w:pPr>
        <w:ind w:left="0" w:right="0" w:firstLine="560"/>
        <w:spacing w:before="450" w:after="450" w:line="312" w:lineRule="auto"/>
      </w:pPr>
      <w:r>
        <w:rPr>
          <w:rFonts w:ascii="宋体" w:hAnsi="宋体" w:eastAsia="宋体" w:cs="宋体"/>
          <w:color w:val="000"/>
          <w:sz w:val="28"/>
          <w:szCs w:val="28"/>
        </w:rPr>
        <w:t xml:space="preserve">一是创新监管机制，提升食品监管水平。持续开展“落实企业主体责任年”活动，通过国家APP系统抽查考核食品安全管理人员**人次、考试合格率100%、覆盖率100%，签订食品安全主体责任承诺书**户，检查食品生产企业**余户次；加强食用农产品质量安全监管，重点检查全市*农产品批发市场、**个农贸市场，深入整治蔬菜、肉类等食用农产品农药兽药残留和非法添加“瘦肉精”“注水肉”，是否持有两证一报告等问题；开展企业风险等级管理工作，截至目前开展食品生产企业风险分级**户，其中A级*户，B级*户，C级*户；持有有效食品经营许可证户**户，开展食品销售风险分级*户，其中A级*户、B级**户、C级**户、D级**户，开展户数占总户数比例超过70%；开展农村销售环节食品安全专项整治工作，检查食品经营主体*户次；开展食品生产加工小作坊综合整治工作，截至目前共发放食品加工小作坊许可证*户，*户小作坊转型升级为食品生产企业；强化重点，开展全市学校食堂安全监督检查工作，共检查学校（含托幼机构）*所，检查集体用餐配送单位*户；着力推进餐饮业质量提升目标，开展“互联网+阳光厨房”建设工作，现已完成个体幼儿园改造*家；截至目前开展大型检测活动*次，快速检测*类食品、*个检测项目共*批次，合格率为100%，定期公示食品安全快速检测信息共*期，发布警示消费*次。</w:t>
      </w:r>
    </w:p>
    <w:p>
      <w:pPr>
        <w:ind w:left="0" w:right="0" w:firstLine="560"/>
        <w:spacing w:before="450" w:after="450" w:line="312" w:lineRule="auto"/>
      </w:pPr>
      <w:r>
        <w:rPr>
          <w:rFonts w:ascii="宋体" w:hAnsi="宋体" w:eastAsia="宋体" w:cs="宋体"/>
          <w:color w:val="000"/>
          <w:sz w:val="28"/>
          <w:szCs w:val="28"/>
        </w:rPr>
        <w:t xml:space="preserve">二是强化日常监管，保障群众饮食用药安全。开展药品流通专项检查，加大对专管药品、含特殊药品复方制剂等重点品种销售行为的检查力度，同时对执业药师在职在岗情况、处方药销售情况进行了检查；开展药品安全风险隐患专项排查工作，重点查看是否从非法渠道购进药品，超范围经营药品，购进、销售假冒伪劣药品，未严格按照药品的贮藏要求储存、陈列药品等行为；开展疫情防控药品质量安全专项检查，建立发热及购买退热、抗病毒和抗菌药物人员登记报告制度；截至目前，共完成**家药品零售企业《药品经营许可证》换证申报资料的审查，完成《药品经营许可证》换证现场检查**家；制定印发《**中药饮片专项整治工作方案》并组织开展自查，共检查中药饮片经营使用单位**家，对发现问题的*家企业责令立即改正；召开**市疫苗管理工作联席会议，制定并印发了《**疫苗流通使用环节监督检查计划》，完成**市疫苗NRA评估工作台账的建立工作并上报州局，疫苗NRA评估工作的证据材料在进一步整理归档中。</w:t>
      </w:r>
    </w:p>
    <w:p>
      <w:pPr>
        <w:ind w:left="0" w:right="0" w:firstLine="560"/>
        <w:spacing w:before="450" w:after="450" w:line="312" w:lineRule="auto"/>
      </w:pPr>
      <w:r>
        <w:rPr>
          <w:rFonts w:ascii="宋体" w:hAnsi="宋体" w:eastAsia="宋体" w:cs="宋体"/>
          <w:color w:val="000"/>
          <w:sz w:val="28"/>
          <w:szCs w:val="28"/>
        </w:rPr>
        <w:t xml:space="preserve">三是强化责任意识，维护特种设备安全。充分发挥特种设备安全监察职能，强化宣传教育、落实主体责任，把消除隐患和预防事故作为工作的出发点和落脚点。截止目前已排查使用单位*家，排查特种设备共*台件，下达《特种设备安全监察指令书》*份，受理特种设备安装改造告知行政确认事项*件；开展大型游乐设施安全专项整治、电梯安全专项整顿活动、特种设备安全隐患排查和治理等专项行动。</w:t>
      </w:r>
    </w:p>
    <w:p>
      <w:pPr>
        <w:ind w:left="0" w:right="0" w:firstLine="560"/>
        <w:spacing w:before="450" w:after="450" w:line="312" w:lineRule="auto"/>
      </w:pPr>
      <w:r>
        <w:rPr>
          <w:rFonts w:ascii="宋体" w:hAnsi="宋体" w:eastAsia="宋体" w:cs="宋体"/>
          <w:color w:val="000"/>
          <w:sz w:val="28"/>
          <w:szCs w:val="28"/>
        </w:rPr>
        <w:t xml:space="preserve">四是加强质量监管工作，产品质量稳步提升。为进一步规范烟花爆竹市场经营秩序，开展烟花爆竹市场专项整治行动，建立健全经营业户档案，对无照经营业户坚决取缔；持续加强重点产品质量监管，重点监督抽查洗手液、洗涤剂等*种产品的监督抽查力度；加强食品相关产品质量监管工作，切实保障食品相关产品市场供给质量安全，共检查销售使用单位*余家；开展农资专项监督检查，重点为复合肥、有机肥、掺混肥、磷酸钙肥等产品，共监督抽查3家企业*个样品；开展汽柴油专项整治，共抽取*个加油站*个样品进行抽检，针对抽检质量不合格产品，根据《产品质量法》有关规定进行依法调查；开展流通领域产品质量抽查工作，对电线、食品相关产品、可降解塑料袋产品质量进行抽查共计*个批次；开展强制产品认证无证行为执法查处工作，开展电动自行车、机动车检测机构、检验检测机构专项整治工作。</w:t>
      </w:r>
    </w:p>
    <w:p>
      <w:pPr>
        <w:ind w:left="0" w:right="0" w:firstLine="560"/>
        <w:spacing w:before="450" w:after="450" w:line="312" w:lineRule="auto"/>
      </w:pPr>
      <w:r>
        <w:rPr>
          <w:rFonts w:ascii="宋体" w:hAnsi="宋体" w:eastAsia="宋体" w:cs="宋体"/>
          <w:color w:val="000"/>
          <w:sz w:val="28"/>
          <w:szCs w:val="28"/>
        </w:rPr>
        <w:t xml:space="preserve">（四）加大消费维权力度，营造健康消费环境</w:t>
      </w:r>
    </w:p>
    <w:p>
      <w:pPr>
        <w:ind w:left="0" w:right="0" w:firstLine="560"/>
        <w:spacing w:before="450" w:after="450" w:line="312" w:lineRule="auto"/>
      </w:pPr>
      <w:r>
        <w:rPr>
          <w:rFonts w:ascii="宋体" w:hAnsi="宋体" w:eastAsia="宋体" w:cs="宋体"/>
          <w:color w:val="000"/>
          <w:sz w:val="28"/>
          <w:szCs w:val="28"/>
        </w:rPr>
        <w:t xml:space="preserve">一是强化商标广告监管，保护知识产权。开展知识产权宣传周活动，发放条幅*挂、知识产权宣传材料**余份；开展知识产权专用权保护工作，对*户企业注册商标使用行为、*户农资企业农机具、化肥等产品注册商标、专利情况进行专项检查；开展旅游市场广告专项整治行动，共检查擎天柱、土地围档、LED大屏幕共计*块，监测广告内容*条次，未发现违法宣传行为。</w:t>
      </w:r>
    </w:p>
    <w:p>
      <w:pPr>
        <w:ind w:left="0" w:right="0" w:firstLine="560"/>
        <w:spacing w:before="450" w:after="450" w:line="312" w:lineRule="auto"/>
      </w:pPr>
      <w:r>
        <w:rPr>
          <w:rFonts w:ascii="宋体" w:hAnsi="宋体" w:eastAsia="宋体" w:cs="宋体"/>
          <w:color w:val="000"/>
          <w:sz w:val="28"/>
          <w:szCs w:val="28"/>
        </w:rPr>
        <w:t xml:space="preserve">二围绕民生计量，强化计量监督管理。全年共检定*家单位*台件器具，其中压力表*块、血压计*台、各种衡器*台；制定《**市人民政府关于实施标准化战略的意见》及《**市实施标准化战略行动纲要》，助力**经济社会统筹发展；开展计量标准到期复查考核指导工作，对*家企业建立的*项企业使用最高标准开展计量标准到期复查考核指导工作；开展加气站专项整治工作，共检查*家加气站*台（件）加气枪、*台件报警器；继续推进“省社会公共服务标准化示范点”工作，协助北山街道通过第一阶段工作专家组验收。</w:t>
      </w:r>
    </w:p>
    <w:p>
      <w:pPr>
        <w:ind w:left="0" w:right="0" w:firstLine="560"/>
        <w:spacing w:before="450" w:after="450" w:line="312" w:lineRule="auto"/>
      </w:pPr>
      <w:r>
        <w:rPr>
          <w:rFonts w:ascii="宋体" w:hAnsi="宋体" w:eastAsia="宋体" w:cs="宋体"/>
          <w:color w:val="000"/>
          <w:sz w:val="28"/>
          <w:szCs w:val="28"/>
        </w:rPr>
        <w:t xml:space="preserve">三是充分发挥投诉举报作用。截至目前，我局共答复电话咨询**件，受理投诉举报**件，反馈**件，办结率；**消费者协会共接待消费者来电、来访、咨询**余人次，受理消费者投诉**件，调解成功*件，为消费者挽回经济损失**万元，帮助消费者得到加倍赔偿**元；加大《**省消费者权益保护条例》普法宣传力度，全力做好“放心消费在**”创建工作；认真开展“五进”推进工作，创建**家消费维权服务站；认真开展ODR企业培育工作，新增*家ODR企业，积极引导ODR企业线上自行完成处理投诉。</w:t>
      </w:r>
    </w:p>
    <w:p>
      <w:pPr>
        <w:ind w:left="0" w:right="0" w:firstLine="560"/>
        <w:spacing w:before="450" w:after="450" w:line="312" w:lineRule="auto"/>
      </w:pPr>
      <w:r>
        <w:rPr>
          <w:rFonts w:ascii="宋体" w:hAnsi="宋体" w:eastAsia="宋体" w:cs="宋体"/>
          <w:color w:val="000"/>
          <w:sz w:val="28"/>
          <w:szCs w:val="28"/>
        </w:rPr>
        <w:t xml:space="preserve">四是强化商品价格监管，严守市场稳定有序。对涉及转供电的*家企业进行专项检查；疫情期间累计对经营防控新型肺炎应急药品、消杀药械、口罩等防护用品的商家进行价格检查**家次，对春耕期间农资商品的价格检查*家次；对小区物业服务企业的住房前期物业服务收费问题进行检查;开展涉企收费专项检查、教育收费专项检查、城郊农电专项检查。</w:t>
      </w:r>
    </w:p>
    <w:p>
      <w:pPr>
        <w:ind w:left="0" w:right="0" w:firstLine="560"/>
        <w:spacing w:before="450" w:after="450" w:line="312" w:lineRule="auto"/>
      </w:pPr>
      <w:r>
        <w:rPr>
          <w:rFonts w:ascii="宋体" w:hAnsi="宋体" w:eastAsia="宋体" w:cs="宋体"/>
          <w:color w:val="000"/>
          <w:sz w:val="28"/>
          <w:szCs w:val="28"/>
        </w:rPr>
        <w:t xml:space="preserve">五是加强舆论引导，营造良好氛围。20xx年共报送舆情信息、改革信息、民生信息、解放思想信息等共计*条；在日报、晨报等媒体刊登信息*条；州市广播电视台播出宣传新闻共*条；州市网络媒体刊登宣传信息共*条；晨报“监管在线”专栏共出刊*期、刊登各类信息*条；**电视台“市场监管”专栏拍摄播出信息共*条；掌上“市场监管”专题刊登信息*条；快搜平台刊登信息*余条，使广大市民和消费者更好的了解市场监管工作，营造公平有序的市场氛围。</w:t>
      </w:r>
    </w:p>
    <w:p>
      <w:pPr>
        <w:ind w:left="0" w:right="0" w:firstLine="560"/>
        <w:spacing w:before="450" w:after="450" w:line="312" w:lineRule="auto"/>
      </w:pPr>
      <w:r>
        <w:rPr>
          <w:rFonts w:ascii="宋体" w:hAnsi="宋体" w:eastAsia="宋体" w:cs="宋体"/>
          <w:color w:val="000"/>
          <w:sz w:val="28"/>
          <w:szCs w:val="28"/>
        </w:rPr>
        <w:t xml:space="preserve">（五）抓党建提效能，全面加强自身建设。</w:t>
      </w:r>
    </w:p>
    <w:p>
      <w:pPr>
        <w:ind w:left="0" w:right="0" w:firstLine="560"/>
        <w:spacing w:before="450" w:after="450" w:line="312" w:lineRule="auto"/>
      </w:pPr>
      <w:r>
        <w:rPr>
          <w:rFonts w:ascii="宋体" w:hAnsi="宋体" w:eastAsia="宋体" w:cs="宋体"/>
          <w:color w:val="000"/>
          <w:sz w:val="28"/>
          <w:szCs w:val="28"/>
        </w:rPr>
        <w:t xml:space="preserve">一是加强学习教育，不断强化政治引领。召开理论中心组学习会*次；利用新媒体“学习强国”、“新时代e支部”等平台学习新知识、新理论，党员干部参加率100%；通过“线上线下”党建活动，在全局范围内开展专题学习*场次，强化了抓党建促脱贫攻坚的政治责任；开展20xx年度入党积极分子整顿工作，组织多名入党积极分子进行党的理论知识测试，强化了政治思想教育；组织*个党支部定期开展“三会一课”活动，要求支部书记做好会议记录，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是创新帮扶举措，助推脱贫攻坚。每定期召开脱贫工作会，学习、传达、研究脱贫攻坚工作；包保领导制定“一户一策”脱贫计划，注册建档立卡APP，填写扶贫手册，确保精准到户、精准到人；重大节日前夕对*个贫苦户走访慰问并送去节日慰问品和祝福，疫情期间送去口罩、消毒液等防疫用品；全年开展4次志愿服务活动，对包保村环境进行彻底清理，并种植花卉种子*斤、花苗*余颗，引导广大群众养成良好的环境卫生习惯，全面改善农村居住环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做好疫情防控工作。继续认真贯彻执行省厅、州局和市疫情防控办的各项文件要求，进一步落实“外防输入、内防反弹”常态化防控策略，有效应对疫情出现的新情况，全力保障人民群众生命安全和身体健康。持续强化我局各项监管职能，紧密结合我市百姓“衣食住行”各领域，提高监管效能，助推市场持续稳定发展。</w:t>
      </w:r>
    </w:p>
    <w:p>
      <w:pPr>
        <w:ind w:left="0" w:right="0" w:firstLine="560"/>
        <w:spacing w:before="450" w:after="450" w:line="312" w:lineRule="auto"/>
      </w:pPr>
      <w:r>
        <w:rPr>
          <w:rFonts w:ascii="宋体" w:hAnsi="宋体" w:eastAsia="宋体" w:cs="宋体"/>
          <w:color w:val="000"/>
          <w:sz w:val="28"/>
          <w:szCs w:val="28"/>
        </w:rPr>
        <w:t xml:space="preserve">（二）持续落实食药保障工程和产品质量监管工作。一是全面推进“阳光厨房”、餐饮量化分级管理等一系列食品安全放心工程，抓典型带动，全面打造餐饮服务示范单位。二是继续深入开展特药检查、疫苗监管、专管药品监管等风险隐患较大的监管工作，做好药品不良反应监测工作，指导药品零售企业探索建立慢性病患者档案，积极探索医疗机构“电子处方”在药品零售环节的应用。三是加强产品质量安全监督检查。开展食品相关产品、流通领域产品质量、机动车安检机构、检验检测机构等方面监督检查。</w:t>
      </w:r>
    </w:p>
    <w:p>
      <w:pPr>
        <w:ind w:left="0" w:right="0" w:firstLine="560"/>
        <w:spacing w:before="450" w:after="450" w:line="312" w:lineRule="auto"/>
      </w:pPr>
      <w:r>
        <w:rPr>
          <w:rFonts w:ascii="宋体" w:hAnsi="宋体" w:eastAsia="宋体" w:cs="宋体"/>
          <w:color w:val="000"/>
          <w:sz w:val="28"/>
          <w:szCs w:val="28"/>
        </w:rPr>
        <w:t xml:space="preserve">（三）继续开展消费者权益保护工作。一是积极受理消费者投诉，认真解决消费纠纷，同时加大消费教育、消费引导普法宣传工作。二是加大对广告市场发布行为的监管力度，重点以保健食品等问题较多行业为整治范围，进一步规范广告宣传市场环境。三是继续开展“放心消费在**”的创建工作及“五十”、“ODR”企业的培育工作及线上处理消费投诉工作。</w:t>
      </w:r>
    </w:p>
    <w:p>
      <w:pPr>
        <w:ind w:left="0" w:right="0" w:firstLine="560"/>
        <w:spacing w:before="450" w:after="450" w:line="312" w:lineRule="auto"/>
      </w:pPr>
      <w:r>
        <w:rPr>
          <w:rFonts w:ascii="宋体" w:hAnsi="宋体" w:eastAsia="宋体" w:cs="宋体"/>
          <w:color w:val="000"/>
          <w:sz w:val="28"/>
          <w:szCs w:val="28"/>
        </w:rPr>
        <w:t xml:space="preserve">（四）创新监管方式，优化企业服务。一是针对两年未报年报的“僵尸户企业、农专”开展吊销工作。二是大力推行市场主体登记“全程电子化”。三是继续推进“个转企”工作，让更多个体工商户转型升级为企业，优化我市经济结构。四是持续深化“证照分离”改革，强化食品药品许可审批。</w:t>
      </w:r>
    </w:p>
    <w:p>
      <w:pPr>
        <w:ind w:left="0" w:right="0" w:firstLine="560"/>
        <w:spacing w:before="450" w:after="450" w:line="312" w:lineRule="auto"/>
      </w:pPr>
      <w:r>
        <w:rPr>
          <w:rFonts w:ascii="黑体" w:hAnsi="黑体" w:eastAsia="黑体" w:cs="黑体"/>
          <w:color w:val="000000"/>
          <w:sz w:val="36"/>
          <w:szCs w:val="36"/>
          <w:b w:val="1"/>
          <w:bCs w:val="1"/>
        </w:rPr>
        <w:t xml:space="preserve">市场监管复审工作总结4</w:t>
      </w:r>
    </w:p>
    <w:p>
      <w:pPr>
        <w:ind w:left="0" w:right="0" w:firstLine="560"/>
        <w:spacing w:before="450" w:after="450" w:line="312" w:lineRule="auto"/>
      </w:pPr>
      <w:r>
        <w:rPr>
          <w:rFonts w:ascii="宋体" w:hAnsi="宋体" w:eastAsia="宋体" w:cs="宋体"/>
          <w:color w:val="000"/>
          <w:sz w:val="28"/>
          <w:szCs w:val="28"/>
        </w:rPr>
        <w:t xml:space="preserve">(一)紧扣“三强一制造”工作主线，强力推进“三强一制造”品牌建设。</w:t>
      </w:r>
    </w:p>
    <w:p>
      <w:pPr>
        <w:ind w:left="0" w:right="0" w:firstLine="560"/>
        <w:spacing w:before="450" w:after="450" w:line="312" w:lineRule="auto"/>
      </w:pPr>
      <w:r>
        <w:rPr>
          <w:rFonts w:ascii="宋体" w:hAnsi="宋体" w:eastAsia="宋体" w:cs="宋体"/>
          <w:color w:val="000"/>
          <w:sz w:val="28"/>
          <w:szCs w:val="28"/>
        </w:rPr>
        <w:t xml:space="preserve">1、做好标准制定、名牌产品认定各项工作。xx年争创省、市名牌产品6只以上，主导或参与各级标准制定5项以上，完成各级质量奖申报推荐和评审工作。</w:t>
      </w:r>
    </w:p>
    <w:p>
      <w:pPr>
        <w:ind w:left="0" w:right="0" w:firstLine="560"/>
        <w:spacing w:before="450" w:after="450" w:line="312" w:lineRule="auto"/>
      </w:pPr>
      <w:r>
        <w:rPr>
          <w:rFonts w:ascii="宋体" w:hAnsi="宋体" w:eastAsia="宋体" w:cs="宋体"/>
          <w:color w:val="000"/>
          <w:sz w:val="28"/>
          <w:szCs w:val="28"/>
        </w:rPr>
        <w:t xml:space="preserve">2、科所联动助力“浙江制造”企业培育，继续对辖区内企业开展调查摸底，筛选出一批具有内生动力和潜力的重点培育企业名单，为xx年工作夯实基础。</w:t>
      </w:r>
    </w:p>
    <w:p>
      <w:pPr>
        <w:ind w:left="0" w:right="0" w:firstLine="560"/>
        <w:spacing w:before="450" w:after="450" w:line="312" w:lineRule="auto"/>
      </w:pPr>
      <w:r>
        <w:rPr>
          <w:rFonts w:ascii="宋体" w:hAnsi="宋体" w:eastAsia="宋体" w:cs="宋体"/>
          <w:color w:val="000"/>
          <w:sz w:val="28"/>
          <w:szCs w:val="28"/>
        </w:rPr>
        <w:t xml:space="preserve">3、推动“浙江制造”标准发布，帮扶立项成功的企业早日完成标准报批工作，争取年底发布标准5项。</w:t>
      </w:r>
    </w:p>
    <w:p>
      <w:pPr>
        <w:ind w:left="0" w:right="0" w:firstLine="560"/>
        <w:spacing w:before="450" w:after="450" w:line="312" w:lineRule="auto"/>
      </w:pPr>
      <w:r>
        <w:rPr>
          <w:rFonts w:ascii="宋体" w:hAnsi="宋体" w:eastAsia="宋体" w:cs="宋体"/>
          <w:color w:val="000"/>
          <w:sz w:val="28"/>
          <w:szCs w:val="28"/>
        </w:rPr>
        <w:t xml:space="preserve">(二)深入实施“管理创优工程”。将以县政府质量奖评审为引领，以示范创建为抓手，深化“千争创万导入”活动和质量管理提升工程，推动企业争创市、县政府质量奖;采取“引进来走出去”的方式，积极引导企业导入先进的质量管理方法，做好县、市政府质量奖评选和推荐工作。努力引导企业导入卓越绩效等先进的质量管理方法，夯实企业质量管理基础，继续鼓励我县企业在争创市省奖中取得新突破。</w:t>
      </w:r>
    </w:p>
    <w:p>
      <w:pPr>
        <w:ind w:left="0" w:right="0" w:firstLine="560"/>
        <w:spacing w:before="450" w:after="450" w:line="312" w:lineRule="auto"/>
      </w:pPr>
      <w:r>
        <w:rPr>
          <w:rFonts w:ascii="宋体" w:hAnsi="宋体" w:eastAsia="宋体" w:cs="宋体"/>
          <w:color w:val="000"/>
          <w:sz w:val="28"/>
          <w:szCs w:val="28"/>
        </w:rPr>
        <w:t xml:space="preserve">(三)全力推进“质量强县”工作。积极联系县相关乡镇和部门，争取每季度召开一次联席会议，通报各项指标完成情况，及时与市局做好对接工作，确保完成考核任务。同时配合产商品科做好本年度电子计价秤的“质量提升”工作。</w:t>
      </w:r>
    </w:p>
    <w:p>
      <w:pPr>
        <w:ind w:left="0" w:right="0" w:firstLine="560"/>
        <w:spacing w:before="450" w:after="450" w:line="312" w:lineRule="auto"/>
      </w:pPr>
      <w:r>
        <w:rPr>
          <w:rFonts w:ascii="宋体" w:hAnsi="宋体" w:eastAsia="宋体" w:cs="宋体"/>
          <w:color w:val="000"/>
          <w:sz w:val="28"/>
          <w:szCs w:val="28"/>
        </w:rPr>
        <w:t xml:space="preserve">(四)推进检测中心迁建和省级中心创建。加快食品药品检验检测中心建设，成立我县第一个省级产品检测中心，力争xx年底前通过省级验收。</w:t>
      </w:r>
    </w:p>
    <w:p>
      <w:pPr>
        <w:ind w:left="0" w:right="0" w:firstLine="560"/>
        <w:spacing w:before="450" w:after="450" w:line="312" w:lineRule="auto"/>
      </w:pPr>
      <w:r>
        <w:rPr>
          <w:rFonts w:ascii="黑体" w:hAnsi="黑体" w:eastAsia="黑体" w:cs="黑体"/>
          <w:color w:val="000000"/>
          <w:sz w:val="36"/>
          <w:szCs w:val="36"/>
          <w:b w:val="1"/>
          <w:bCs w:val="1"/>
        </w:rPr>
        <w:t xml:space="preserve">市场监管复审工作总结5</w:t>
      </w:r>
    </w:p>
    <w:p>
      <w:pPr>
        <w:ind w:left="0" w:right="0" w:firstLine="560"/>
        <w:spacing w:before="450" w:after="450" w:line="312" w:lineRule="auto"/>
      </w:pPr>
      <w:r>
        <w:rPr>
          <w:rFonts w:ascii="宋体" w:hAnsi="宋体" w:eastAsia="宋体" w:cs="宋体"/>
          <w:color w:val="000"/>
          <w:sz w:val="28"/>
          <w:szCs w:val="28"/>
        </w:rPr>
        <w:t xml:space="preserve">1.坚持把学习宣传《宪法》放在首位，大力宣传《宪法》确立的主要原则和公民的权利义务等主要内容。通过学习宣传，进一步增强干部和群众的宪法意识、爱国意识，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市场监管复审工作总结6</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七、宣传报道工作成效显著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城乡环境综合治理还存在突击整治，应探索建立市场长效监管机制，促进市场秩序、环境卫生常态化。市场监管工作总结篇6</w:t>
      </w:r>
    </w:p>
    <w:p>
      <w:pPr>
        <w:ind w:left="0" w:right="0" w:firstLine="560"/>
        <w:spacing w:before="450" w:after="450" w:line="312" w:lineRule="auto"/>
      </w:pPr>
      <w:r>
        <w:rPr>
          <w:rFonts w:ascii="宋体" w:hAnsi="宋体" w:eastAsia="宋体" w:cs="宋体"/>
          <w:color w:val="000"/>
          <w:sz w:val="28"/>
          <w:szCs w:val="28"/>
        </w:rPr>
        <w:t xml:space="preserve">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__年度的一件重要大事，也是我们监督局的一项重要工作任务，我们__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__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__、__、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市场监管复审工作总结7</w:t>
      </w:r>
    </w:p>
    <w:p>
      <w:pPr>
        <w:ind w:left="0" w:right="0" w:firstLine="560"/>
        <w:spacing w:before="450" w:after="450" w:line="312" w:lineRule="auto"/>
      </w:pPr>
      <w:r>
        <w:rPr>
          <w:rFonts w:ascii="宋体" w:hAnsi="宋体" w:eastAsia="宋体" w:cs="宋体"/>
          <w:color w:val="000"/>
          <w:sz w:val="28"/>
          <w:szCs w:val="28"/>
        </w:rPr>
        <w:t xml:space="preserve">为加强我市____市场的监督管理，切实维护流通环节____经营秩序，确保节日市场消费安全，确保人民群众欢度一个祥和的春节。按照市局《______通知》要求，我市各级工商系统积极会同相关部门，切实加强____市场________________工作，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一、领导重视，加大宣传、措施得力。</w:t>
      </w:r>
    </w:p>
    <w:p>
      <w:pPr>
        <w:ind w:left="0" w:right="0" w:firstLine="560"/>
        <w:spacing w:before="450" w:after="450" w:line="312" w:lineRule="auto"/>
      </w:pPr>
      <w:r>
        <w:rPr>
          <w:rFonts w:ascii="宋体" w:hAnsi="宋体" w:eastAsia="宋体" w:cs="宋体"/>
          <w:color w:val="000"/>
          <w:sz w:val="28"/>
          <w:szCs w:val="28"/>
        </w:rPr>
        <w:t xml:space="preserve">今年的春节，我市城区____实行“禁改限”的第二年，这对____市场监管提出了更高的要求，____的安全工作事关人民群众生命安全，事关社会稳定，特别是一年一度的春节，更是安全事故发生的高峰期，其中____的监管更是工商部门的重点，为了做好该项工作，我局根据泸州实际，及时成立了以局长为组长，分管局长任副组长的____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____管理办公室，认真搞好宣传，大力宣传《____安全管理条例》，入党申请书加大打击非法生产、非法销____、非法燃放的宣传力度，充分利用会议、有线电视、宣传车、标语、横幅、广播等媒体，广泛深入宣传____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____市场的市场准入，严格按照国家对____经营条件核发有相关经营范围的营业执照，严格前置许可。春节期间城区新办____营业执照的有效期与____安全经营许可证的有效期完全一致，对未依法取得营业执照擅自经营____或超经营范围经营____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二、认真组织开展____市场专项检查</w:t>
      </w:r>
    </w:p>
    <w:p>
      <w:pPr>
        <w:ind w:left="0" w:right="0" w:firstLine="560"/>
        <w:spacing w:before="450" w:after="450" w:line="312" w:lineRule="auto"/>
      </w:pPr>
      <w:r>
        <w:rPr>
          <w:rFonts w:ascii="宋体" w:hAnsi="宋体" w:eastAsia="宋体" w:cs="宋体"/>
          <w:color w:val="000"/>
          <w:sz w:val="28"/>
          <w:szCs w:val="28"/>
        </w:rPr>
        <w:t xml:space="preserve">一是对____经营户的经营资格进行检查规范。认真审核____经营主体资格，严格审查其前置审批程序，无安监部门颁发的经营许可证，坚决不予办理营业执照。对无证照经营行为，坚决依法予以取缔。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____产品质量进行检查。检查是否有过期产品和违规进货产品和不合格产品。制定了____市场秩序检查工作方案，围绕____集中销____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三是严把市场销____关。我局从实际出发，将辖区内____经营户监管责任，落实到各所片区监管人员，进行零距离检查并做好巡查记录，重点检查____的进货渠道、进货票证、库存数量、销____去向、商品质量证明等事项，确保____来源渠道清楚、产品质量有保障、销____方向明确。</w:t>
      </w:r>
    </w:p>
    <w:p>
      <w:pPr>
        <w:ind w:left="0" w:right="0" w:firstLine="560"/>
        <w:spacing w:before="450" w:after="450" w:line="312" w:lineRule="auto"/>
      </w:pPr>
      <w:r>
        <w:rPr>
          <w:rFonts w:ascii="黑体" w:hAnsi="黑体" w:eastAsia="黑体" w:cs="黑体"/>
          <w:color w:val="000000"/>
          <w:sz w:val="36"/>
          <w:szCs w:val="36"/>
          <w:b w:val="1"/>
          <w:bCs w:val="1"/>
        </w:rPr>
        <w:t xml:space="preserve">市场监管复审工作总结8</w:t>
      </w:r>
    </w:p>
    <w:p>
      <w:pPr>
        <w:ind w:left="0" w:right="0" w:firstLine="560"/>
        <w:spacing w:before="450" w:after="450" w:line="312" w:lineRule="auto"/>
      </w:pPr>
      <w:r>
        <w:rPr>
          <w:rFonts w:ascii="宋体" w:hAnsi="宋体" w:eastAsia="宋体" w:cs="宋体"/>
          <w:color w:val="000"/>
          <w:sz w:val="28"/>
          <w:szCs w:val="28"/>
        </w:rPr>
        <w:t xml:space="preserve">xx县工商局城镇工商所以服务为导向，改进监管方式，促进工商职能到位，服务地方经济发展，认真履行监管职责，对辖区内旅游市场市场秩序进行了统一、规范、标准化管理，加强对旅行社的日常监管，严厉查处无照经营、超范围经营、承包挂靠、发布虚假广告等违法行为的同时，重点打击骗客、宰客行为，充分发挥12315消费者投诉、申诉网络系统作用，专人负责受理和处理消费者投诉、申诉案件。在规范旅游市场秩序方面，大力规范景区市场秩序，改变了以往的管理模式，达到了100%持证持照经营的目的。</w:t>
      </w:r>
    </w:p>
    <w:p>
      <w:pPr>
        <w:ind w:left="0" w:right="0" w:firstLine="560"/>
        <w:spacing w:before="450" w:after="450" w:line="312" w:lineRule="auto"/>
      </w:pPr>
      <w:r>
        <w:rPr>
          <w:rFonts w:ascii="宋体" w:hAnsi="宋体" w:eastAsia="宋体" w:cs="宋体"/>
          <w:color w:val="000"/>
          <w:sz w:val="28"/>
          <w:szCs w:val="28"/>
        </w:rPr>
        <w:t xml:space="preserve">城镇工商所总结上年景区监管工作经验为彻底解决景区经营户办手续困难，办证时间长的困难，城镇所于今年5月起，经过实地调查和研究，通过与卫生监督所等相关部门共同协商采取上门服务的工作方式，引导个体从业者持证经营。今年7月上门为景区个体户办理营业执照42户。</w:t>
      </w:r>
    </w:p>
    <w:p>
      <w:pPr>
        <w:ind w:left="0" w:right="0" w:firstLine="560"/>
        <w:spacing w:before="450" w:after="450" w:line="312" w:lineRule="auto"/>
      </w:pPr>
      <w:r>
        <w:rPr>
          <w:rFonts w:ascii="宋体" w:hAnsi="宋体" w:eastAsia="宋体" w:cs="宋体"/>
          <w:color w:val="000"/>
          <w:sz w:val="28"/>
          <w:szCs w:val="28"/>
        </w:rPr>
        <w:t xml:space="preserve">在喀纳斯景区、贾登峪共检查个体工商户62户，企业33家。在禾木景区共检查个体工商户71户，取缔无照经营5户，检查企业1家，责令退货25袋，共625公斤；查扣过期大米6袋共80公斤，责令退货8袋共200公斤。查获过期大米、水果糖、月饼、仿冒白酒等食品价值约3000元。</w:t>
      </w:r>
    </w:p>
    <w:p>
      <w:pPr>
        <w:ind w:left="0" w:right="0" w:firstLine="560"/>
        <w:spacing w:before="450" w:after="450" w:line="312" w:lineRule="auto"/>
      </w:pPr>
      <w:r>
        <w:rPr>
          <w:rFonts w:ascii="宋体" w:hAnsi="宋体" w:eastAsia="宋体" w:cs="宋体"/>
          <w:color w:val="000"/>
          <w:sz w:val="28"/>
          <w:szCs w:val="28"/>
        </w:rPr>
        <w:t xml:space="preserve">城镇所抓好食品安全监管工作的同时，对景区经营户免费印发《食品进货登记台帐》和《食品销售登记台帐》以及《_特别规定》、《食品安全法》等法规，共对43户食品经营户建立食品进销售货登记台帐制度及索要一单通，大力宣传相关法律法规，并逐户进行登记，反复检查落实，确保了景区食品市场安全。</w:t>
      </w:r>
    </w:p>
    <w:p>
      <w:pPr>
        <w:ind w:left="0" w:right="0" w:firstLine="560"/>
        <w:spacing w:before="450" w:after="450" w:line="312" w:lineRule="auto"/>
      </w:pPr>
      <w:r>
        <w:rPr>
          <w:rFonts w:ascii="黑体" w:hAnsi="黑体" w:eastAsia="黑体" w:cs="黑体"/>
          <w:color w:val="000000"/>
          <w:sz w:val="36"/>
          <w:szCs w:val="36"/>
          <w:b w:val="1"/>
          <w:bCs w:val="1"/>
        </w:rPr>
        <w:t xml:space="preserve">市场监管复审工作总结9</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xx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黑体" w:hAnsi="黑体" w:eastAsia="黑体" w:cs="黑体"/>
          <w:color w:val="000000"/>
          <w:sz w:val="36"/>
          <w:szCs w:val="36"/>
          <w:b w:val="1"/>
          <w:bCs w:val="1"/>
        </w:rPr>
        <w:t xml:space="preserve">市场监管复审工作总结10</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20_年是新中国历史上极不平凡的一年。面对突如其来的新冠肺炎疫情和艰巨繁重的市场监管任务，团结带领全系统干部职工坚决落实市委市政府决策部署，坚持新发展理念，坚定信心、迎难而上、勇于担当，统筹推进疫情防控和市场监管工作，各项工作均取得新进展新成绩。</w:t>
      </w:r>
    </w:p>
    <w:p>
      <w:pPr>
        <w:ind w:left="0" w:right="0" w:firstLine="560"/>
        <w:spacing w:before="450" w:after="450" w:line="312" w:lineRule="auto"/>
      </w:pPr>
      <w:r>
        <w:rPr>
          <w:rFonts w:ascii="宋体" w:hAnsi="宋体" w:eastAsia="宋体" w:cs="宋体"/>
          <w:color w:val="000"/>
          <w:sz w:val="28"/>
          <w:szCs w:val="28"/>
        </w:rPr>
        <w:t xml:space="preserve">（一）全力投入疫情防控，出色完成急难险重任务。第一时间启动“一级响应”，全系统7000多名公职人员取消假期火速返岗，夜以继日，全力以赴投入疫情防控，在特殊时期作出了特别的贡献。</w:t>
      </w:r>
    </w:p>
    <w:p>
      <w:pPr>
        <w:ind w:left="0" w:right="0" w:firstLine="560"/>
        <w:spacing w:before="450" w:after="450" w:line="312" w:lineRule="auto"/>
      </w:pPr>
      <w:r>
        <w:rPr>
          <w:rFonts w:ascii="宋体" w:hAnsi="宋体" w:eastAsia="宋体" w:cs="宋体"/>
          <w:color w:val="000"/>
          <w:sz w:val="28"/>
          <w:szCs w:val="28"/>
        </w:rPr>
        <w:t xml:space="preserve">物资保障供应成效显著。牵头建立防疫物资集中生产调度机制和供应体系，在防疫物资最紧缺的时候，仅用3天实现口罩日产量从2万只跃升到20万只，仅用36天跃升到1027万只。累计分配口罩亿只、防护服万件、测温仪6万个，实现防疫物资由严重紧缺到供应充足的巨大转变。完成国家和省调配任务口罩万只、防护服万件，向武汉输送医疗设备6000余台，支持港澳口罩3150万只，有效服务国家抗疫大局，受到国家相关部委书面表扬。紧抓“一体两翼”，全市30家农业龙头企业、10大商超、740家门店以“10倍进货供应”快速平息蔬菜抢购苗头，保障“米袋子”“菜篮子”量足价稳。</w:t>
      </w:r>
    </w:p>
    <w:p>
      <w:pPr>
        <w:ind w:left="0" w:right="0" w:firstLine="560"/>
        <w:spacing w:before="450" w:after="450" w:line="312" w:lineRule="auto"/>
      </w:pPr>
      <w:r>
        <w:rPr>
          <w:rFonts w:ascii="宋体" w:hAnsi="宋体" w:eastAsia="宋体" w:cs="宋体"/>
          <w:color w:val="000"/>
          <w:sz w:val="28"/>
          <w:szCs w:val="28"/>
        </w:rPr>
        <w:t xml:space="preserve">进口冻品管控成绩突出。在全国首创“进口冻品集中监管仓”，实施“核酸全检测、外包装全消毒、流向全追溯”三全措施，率先建成进口冷链食品全追溯系统并推动追溯码跨市互联、互通、互认，严防问题冻品向下游扩散流入市场，形成超大城市对进口冻品的高效管控机制。</w:t>
      </w:r>
    </w:p>
    <w:p>
      <w:pPr>
        <w:ind w:left="0" w:right="0" w:firstLine="560"/>
        <w:spacing w:before="450" w:after="450" w:line="312" w:lineRule="auto"/>
      </w:pPr>
      <w:r>
        <w:rPr>
          <w:rFonts w:ascii="宋体" w:hAnsi="宋体" w:eastAsia="宋体" w:cs="宋体"/>
          <w:color w:val="000"/>
          <w:sz w:val="28"/>
          <w:szCs w:val="28"/>
        </w:rPr>
        <w:t xml:space="preserve">农贸市场疫情防控扎实有效。牵头全市农贸市场疫情防控工作，坚持人物同防，第一时间组织全市355家农贸市场开展环境卫生整治和核酸检测，累计对食品、从业人员及环境核酸检测万份，进口冷冻食品从业人员100%接种新冠疫苗。成立48个工作组下沉各区督导，严格落实农贸市场清洁消毒“1110”等制度。在全国率先禁止野生动物交易和食用，关停全市4家活禽批发市场。</w:t>
      </w:r>
    </w:p>
    <w:p>
      <w:pPr>
        <w:ind w:left="0" w:right="0" w:firstLine="560"/>
        <w:spacing w:before="450" w:after="450" w:line="312" w:lineRule="auto"/>
      </w:pPr>
      <w:r>
        <w:rPr>
          <w:rFonts w:ascii="宋体" w:hAnsi="宋体" w:eastAsia="宋体" w:cs="宋体"/>
          <w:color w:val="000"/>
          <w:sz w:val="28"/>
          <w:szCs w:val="28"/>
        </w:rPr>
        <w:t xml:space="preserve">市场秩序应急执法迅速高效。迅速深入市场一线，开展防疫产品和生活物资质量、价格、认证认可和进口冷冻食品等专项整治，严查药械质量安全，严禁非法野生动物交易，严厉打击哄抬价格、假冒伪劣等违法行为，顶格处罚非法制售口罩等案件214件，查获假劣防护用品万件、活禽和野生动物4150公斤，有力维护了市场秩序。</w:t>
      </w:r>
    </w:p>
    <w:p>
      <w:pPr>
        <w:ind w:left="0" w:right="0" w:firstLine="560"/>
        <w:spacing w:before="450" w:after="450" w:line="312" w:lineRule="auto"/>
      </w:pPr>
      <w:r>
        <w:rPr>
          <w:rFonts w:ascii="宋体" w:hAnsi="宋体" w:eastAsia="宋体" w:cs="宋体"/>
          <w:color w:val="000"/>
          <w:sz w:val="28"/>
          <w:szCs w:val="28"/>
        </w:rPr>
        <w:t xml:space="preserve">服务复工复产精准到位。实施统筹推进疫情防控和经济社会发展10条措施、支持个体工商户复工复产若干措施，持续抓好“六稳”“六保”政策落实。成立26个驻场专班，“一企一策”帮助全市重点生产企业及其上游供应商全面复工复产、增产扩产转产。全系统技术力量从计量检定到检验检测等多个途径支持疫情防控和复工复产大局，减免检定校准、检验检测等费用3291万余元。实施应急审批机制，为比亚迪、稳健等20家企业快速的办理器械应急备案22个, 指导协助“华大基因”2个产品成为全国首批上市新冠病毒核酸检测试剂，协助深圳康泰、中科院深圳先进院加快研发新冠疫苗。发挥药店“哨点”作用，认真做好零售药店购买感冒退热类药品人员信息登记报告工作。首创“产品学校”服务防疫物资扩大出口，全市共235家生产企业进入商务部医疗物资出口“白名单”。</w:t>
      </w:r>
    </w:p>
    <w:p>
      <w:pPr>
        <w:ind w:left="0" w:right="0" w:firstLine="560"/>
        <w:spacing w:before="450" w:after="450" w:line="312" w:lineRule="auto"/>
      </w:pPr>
      <w:r>
        <w:rPr>
          <w:rFonts w:ascii="宋体" w:hAnsi="宋体" w:eastAsia="宋体" w:cs="宋体"/>
          <w:color w:val="000"/>
          <w:sz w:val="28"/>
          <w:szCs w:val="28"/>
        </w:rPr>
        <w:t xml:space="preserve">面对这场疫情的大战大考，全系统上下众志成城、同心抗疫，展现出非凡的战斗力，在统筹推进疫情防控和经济社会发展中交出一份优异的战“疫”答卷，彰显了部门价值。市局机关党委获评广东省抗击新冠肺炎疫情先进集体和先进基层党组织，全局系统受国家和省、市表彰先进集体12个、先进个人19名。经此一疫，市委市政府和人民群众充分感受到市场监管部门是一支在关键时刻特别能担当、特别能战斗、特别能奉献的“铁军”。</w:t>
      </w:r>
    </w:p>
    <w:p>
      <w:pPr>
        <w:ind w:left="0" w:right="0" w:firstLine="560"/>
        <w:spacing w:before="450" w:after="450" w:line="312" w:lineRule="auto"/>
      </w:pPr>
      <w:r>
        <w:rPr>
          <w:rFonts w:ascii="宋体" w:hAnsi="宋体" w:eastAsia="宋体" w:cs="宋体"/>
          <w:color w:val="000"/>
          <w:sz w:val="28"/>
          <w:szCs w:val="28"/>
        </w:rPr>
        <w:t xml:space="preserve">（二）深入推进准入改革，持续优化市场营商环境。出台优化营商环境更好服务市场主体“36条”举措，激发各类市场主体活力，群众和企业的获得感、认同感更加明显。</w:t>
      </w:r>
    </w:p>
    <w:p>
      <w:pPr>
        <w:ind w:left="0" w:right="0" w:firstLine="560"/>
        <w:spacing w:before="450" w:after="450" w:line="312" w:lineRule="auto"/>
      </w:pPr>
      <w:r>
        <w:rPr>
          <w:rFonts w:ascii="宋体" w:hAnsi="宋体" w:eastAsia="宋体" w:cs="宋体"/>
          <w:color w:val="000"/>
          <w:sz w:val="28"/>
          <w:szCs w:val="28"/>
        </w:rPr>
        <w:t xml:space="preserve">商事制度改革不断深化。新修订《特区商事登记若干规定》，创设企业除名、依职权注销、个体工商户自愿登记等多项新举措。在全国率先攻克有限责任公司注销全流程网上办难题，推动企业注销“业务同步、一网通办”，优化破产办理机制，有效破解企业“退出难”。建立电子印章标准体系，上线全市统一电子印章管理系统，推进电子营业执照和电子印章同步签发、综合应用。深汕局颁发我市首张变更经营者的个体工商户营业执照。</w:t>
      </w:r>
    </w:p>
    <w:p>
      <w:pPr>
        <w:ind w:left="0" w:right="0" w:firstLine="560"/>
        <w:spacing w:before="450" w:after="450" w:line="312" w:lineRule="auto"/>
      </w:pPr>
      <w:r>
        <w:rPr>
          <w:rFonts w:ascii="宋体" w:hAnsi="宋体" w:eastAsia="宋体" w:cs="宋体"/>
          <w:color w:val="000"/>
          <w:sz w:val="28"/>
          <w:szCs w:val="28"/>
        </w:rPr>
        <w:t xml:space="preserve">开办企业更加便捷。升级“开办企业一窗通”系统，推动全链条“秒批”，实现开办企业“一套材料、一次申报、一网通办、一天办结”，“零费用、零跑动”。创新推出“政银通注册易”，有效促进市场主体发展提质增速。全市净增企业万户、同比增长，累计实有商事主体万户、同比增长，对经济迅速恢复活力发挥重要支撑作用。</w:t>
      </w:r>
    </w:p>
    <w:p>
      <w:pPr>
        <w:ind w:left="0" w:right="0" w:firstLine="560"/>
        <w:spacing w:before="450" w:after="450" w:line="312" w:lineRule="auto"/>
      </w:pPr>
      <w:r>
        <w:rPr>
          <w:rFonts w:ascii="宋体" w:hAnsi="宋体" w:eastAsia="宋体" w:cs="宋体"/>
          <w:color w:val="000"/>
          <w:sz w:val="28"/>
          <w:szCs w:val="28"/>
        </w:rPr>
        <w:t xml:space="preserve">行政审批更加高效。全部行政审批和服务事项实现“不见面审批”，137项审批和服务事项“即来即办”。承接省级事项16个，启动“一业一证”改革，许可事项平均办理时限减少87%。“证照分离”改革全覆盖扎实推进，取消审批15项、审批改备案7项、优化审批服务445项。“一件事一次办”场景式主题服务累计21个。南山局在全省率先实行药品经营许可承诺制；龙岗局推出食品经营许可远程视频核查。全系统一体化审批服务平台建设加快，“大审批”体系初见成效。</w:t>
      </w:r>
    </w:p>
    <w:p>
      <w:pPr>
        <w:ind w:left="0" w:right="0" w:firstLine="560"/>
        <w:spacing w:before="450" w:after="450" w:line="312" w:lineRule="auto"/>
      </w:pPr>
      <w:r>
        <w:rPr>
          <w:rFonts w:ascii="宋体" w:hAnsi="宋体" w:eastAsia="宋体" w:cs="宋体"/>
          <w:color w:val="000"/>
          <w:sz w:val="28"/>
          <w:szCs w:val="28"/>
        </w:rPr>
        <w:t xml:space="preserve">（三）实施质量强市战略，全力服务高质量发展高地建设。深入开展质量标准提升行动，进一步巩固高质量发展基础，大力推进质量、标准、计量等体系和能力建设。</w:t>
      </w:r>
    </w:p>
    <w:p>
      <w:pPr>
        <w:ind w:left="0" w:right="0" w:firstLine="560"/>
        <w:spacing w:before="450" w:after="450" w:line="312" w:lineRule="auto"/>
      </w:pPr>
      <w:r>
        <w:rPr>
          <w:rFonts w:ascii="宋体" w:hAnsi="宋体" w:eastAsia="宋体" w:cs="宋体"/>
          <w:color w:val="000"/>
          <w:sz w:val="28"/>
          <w:szCs w:val="28"/>
        </w:rPr>
        <w:t xml:space="preserve">质量强市建设纵深推进。高规格举办深圳质量大会，高标准完成20_年度市长质量奖评定。深圳质量指数达到，首次迈上优秀发展区间。加大品牌建设，组织开展金融、生物医药、电子3个行业57家重点上市公司品牌价值评价。我市获全省年度质量工作考核第一。宝安、龙华、坪山分别开展区政府质量奖工作。</w:t>
      </w:r>
    </w:p>
    <w:p>
      <w:pPr>
        <w:ind w:left="0" w:right="0" w:firstLine="560"/>
        <w:spacing w:before="450" w:after="450" w:line="312" w:lineRule="auto"/>
      </w:pPr>
      <w:r>
        <w:rPr>
          <w:rFonts w:ascii="宋体" w:hAnsi="宋体" w:eastAsia="宋体" w:cs="宋体"/>
          <w:color w:val="000"/>
          <w:sz w:val="28"/>
          <w:szCs w:val="28"/>
        </w:rPr>
        <w:t xml:space="preserve">先进标准体系率先建成。深圳标准认证工作进入发展快车道，全年新增认证证书37张，增长66%。地方标准成果突出，新出台地方标准98项，同比增长倍，出台全国首部行政机关标准化建设地方标准《行政机关推进实施“标准+”战略工作指南》。高效推进国家标准化工作，福田国家基本公共服务标准化综合试点进展顺利，建成国家级试点示范项目7项。标准国际化进程明显，主导参与国际标准179项。罗湖局组织50家珠宝企业开展对标达标提升行动。</w:t>
      </w:r>
    </w:p>
    <w:p>
      <w:pPr>
        <w:ind w:left="0" w:right="0" w:firstLine="560"/>
        <w:spacing w:before="450" w:after="450" w:line="312" w:lineRule="auto"/>
      </w:pPr>
      <w:r>
        <w:rPr>
          <w:rFonts w:ascii="宋体" w:hAnsi="宋体" w:eastAsia="宋体" w:cs="宋体"/>
          <w:color w:val="000"/>
          <w:sz w:val="28"/>
          <w:szCs w:val="28"/>
        </w:rPr>
        <w:t xml:space="preserve">计量认证工作不断加强。推动绿色认证，市检测院入选全国首批绿色产品认证机构。积极推广服务认证，深圳一般服务认证获证组织1000多家、证书1300多张，排名全国第三。新建社会公用计量标准和企业最高计量标准273项。加强计量检测认证监督检查，抽查认证检测单位686家。启动计量检测认证公共服务系统建设。</w:t>
      </w:r>
    </w:p>
    <w:p>
      <w:pPr>
        <w:ind w:left="0" w:right="0" w:firstLine="560"/>
        <w:spacing w:before="450" w:after="450" w:line="312" w:lineRule="auto"/>
      </w:pPr>
      <w:r>
        <w:rPr>
          <w:rFonts w:ascii="宋体" w:hAnsi="宋体" w:eastAsia="宋体" w:cs="宋体"/>
          <w:color w:val="000"/>
          <w:sz w:val="28"/>
          <w:szCs w:val="28"/>
        </w:rPr>
        <w:t xml:space="preserve">质量基础建设硕果累累。国家药品和医疗器械审评检查两个大湾区分中心落户深圳并挂牌成立，中国计量院技术创新研究院揭牌运营，国家“质量基础设施服务模式试点”建设项目圆满验收，深圳市医疗器械检测和生物医药安全评价中心竣工交付使用，国家技术标准创新基地（深圳）、国家电动汽车电池产业计量测试中心等一批国家级公共平台加快建设。光明区成功创建省级石墨烯制造业创新中心。</w:t>
      </w:r>
    </w:p>
    <w:p>
      <w:pPr>
        <w:ind w:left="0" w:right="0" w:firstLine="560"/>
        <w:spacing w:before="450" w:after="450" w:line="312" w:lineRule="auto"/>
      </w:pPr>
      <w:r>
        <w:rPr>
          <w:rFonts w:ascii="宋体" w:hAnsi="宋体" w:eastAsia="宋体" w:cs="宋体"/>
          <w:color w:val="000"/>
          <w:sz w:val="28"/>
          <w:szCs w:val="28"/>
        </w:rPr>
        <w:t xml:space="preserve">（四）强化知识产权保护，不断激发全社会创新创造活力。实行最严格的知识产权保护制度，发挥知识产权新动源作用，助推创新驱动发展的作用进一步显现。</w:t>
      </w:r>
    </w:p>
    <w:p>
      <w:pPr>
        <w:ind w:left="0" w:right="0" w:firstLine="560"/>
        <w:spacing w:before="450" w:after="450" w:line="312" w:lineRule="auto"/>
      </w:pPr>
      <w:r>
        <w:rPr>
          <w:rFonts w:ascii="宋体" w:hAnsi="宋体" w:eastAsia="宋体" w:cs="宋体"/>
          <w:color w:val="000"/>
          <w:sz w:val="28"/>
          <w:szCs w:val="28"/>
        </w:rPr>
        <w:t xml:space="preserve">知识产权保护效能不断提升。修订《特区知识产权保护条例》，首次在地方立法明确惩罚性赔偿制度，制定知识产权行政执法技术调查官制度。获批国家首批专利侵权纠纷行政裁决示范建设试点地方，国家海外知识产权纠纷应对指导中心深圳分中心成立并入选“技术与创新支持中心”（TISC）筹建机构。推动设立中国（深圳）知识产权国际仲裁中心，建立广东省首个商业秘密保护基地，快速预审确权案件数同比增长5倍。我市知识产权行政保护绩效考核荣获全国第一。</w:t>
      </w:r>
    </w:p>
    <w:p>
      <w:pPr>
        <w:ind w:left="0" w:right="0" w:firstLine="560"/>
        <w:spacing w:before="450" w:after="450" w:line="312" w:lineRule="auto"/>
      </w:pPr>
      <w:r>
        <w:rPr>
          <w:rFonts w:ascii="宋体" w:hAnsi="宋体" w:eastAsia="宋体" w:cs="宋体"/>
          <w:color w:val="000"/>
          <w:sz w:val="28"/>
          <w:szCs w:val="28"/>
        </w:rPr>
        <w:t xml:space="preserve">知识产权运用环境不断优化。推进国家知识产权运营服务体系重点城市建设，培育高价值专利组合30个，布局商标品牌示范基地8家。创新知识产权金融服务体系，成立全国首家知识产权金融全业态联盟，推动获批知识产权证券化产品8个，专利质押融资金额达亿元。福田区建成全省唯一国家知识产权服务业集聚发展示范区。</w:t>
      </w:r>
    </w:p>
    <w:p>
      <w:pPr>
        <w:ind w:left="0" w:right="0" w:firstLine="560"/>
        <w:spacing w:before="450" w:after="450" w:line="312" w:lineRule="auto"/>
      </w:pPr>
      <w:r>
        <w:rPr>
          <w:rFonts w:ascii="宋体" w:hAnsi="宋体" w:eastAsia="宋体" w:cs="宋体"/>
          <w:color w:val="000"/>
          <w:sz w:val="28"/>
          <w:szCs w:val="28"/>
        </w:rPr>
        <w:t xml:space="preserve">知识产权创造水平全国领先。强化知识产权专项资金政策引领作用，累计资助奖励企业万家亿元。20_年，全市专利授权量万件、PCT国际专利申请量万件、商标注册量万件，均居全国首位。累计有效发明专利拥有量达16万件，五年以上维持率，每万人口发明专利拥有量达件，居全国前列。获中国专利金奖5项,占全国1/8，我局荣获优秀组织奖。</w:t>
      </w:r>
    </w:p>
    <w:p>
      <w:pPr>
        <w:ind w:left="0" w:right="0" w:firstLine="560"/>
        <w:spacing w:before="450" w:after="450" w:line="312" w:lineRule="auto"/>
      </w:pPr>
      <w:r>
        <w:rPr>
          <w:rFonts w:ascii="宋体" w:hAnsi="宋体" w:eastAsia="宋体" w:cs="宋体"/>
          <w:color w:val="000"/>
          <w:sz w:val="28"/>
          <w:szCs w:val="28"/>
        </w:rPr>
        <w:t xml:space="preserve">（五）筑牢市场安全底线，着力打造民生幸福标杆城市。坚决落实“四个最严”，圆满完成深圳经济特区建立40周年庆祝大会等重大活动食品、特种设备安全保障任务，全市食品药品等安全形势进一步向好向优。</w:t>
      </w:r>
    </w:p>
    <w:p>
      <w:pPr>
        <w:ind w:left="0" w:right="0" w:firstLine="560"/>
        <w:spacing w:before="450" w:after="450" w:line="312" w:lineRule="auto"/>
      </w:pPr>
      <w:r>
        <w:rPr>
          <w:rFonts w:ascii="宋体" w:hAnsi="宋体" w:eastAsia="宋体" w:cs="宋体"/>
          <w:color w:val="000"/>
          <w:sz w:val="28"/>
          <w:szCs w:val="28"/>
        </w:rPr>
        <w:t xml:space="preserve">食品安全战略三年计划圆满收官。推动市委市政府出台《关于改革加强食品安全工作的实施方案》及《领导干部食品安全责任清单》。加快构建供深食品标准体系，发布供深食品标准337项，436个“圳品”贴标上市；完成农贸市场升级改造255家；在全国率先启动“食育”工程，餐饮企业实现线上“全闭环”智能监管，特殊食品监管日趋标准化、规范化。食品及食用农产品抽检覆盖率达批次/千人。获评首个“广东省食品安全示范城市”。福田局创新研发可移动模块化厨房，为建筑工地等临时集中就餐需求提供安全供餐方案；盐田启动街道食品安全治理体系改革，街道食品药品安全志愿U站建设100%覆盖。大鹏局建设我市首个食品安全全链条科普教育基地。市食药安全志愿总队获全国“抗击新冠肺炎疫情青年志愿服务先进集体”。</w:t>
      </w:r>
    </w:p>
    <w:p>
      <w:pPr>
        <w:ind w:left="0" w:right="0" w:firstLine="560"/>
        <w:spacing w:before="450" w:after="450" w:line="312" w:lineRule="auto"/>
      </w:pPr>
      <w:r>
        <w:rPr>
          <w:rFonts w:ascii="宋体" w:hAnsi="宋体" w:eastAsia="宋体" w:cs="宋体"/>
          <w:color w:val="000"/>
          <w:sz w:val="28"/>
          <w:szCs w:val="28"/>
        </w:rPr>
        <w:t xml:space="preserve">药品安全保障能力不断提高。推动市政府出台《关于进一步加强药品安全工作的若干意见》，持续加强疫苗、血液制品、植入性医疗器械等高风险产品监督检查力度，全年检查“两品一械”生产经营企业万家次。推动放宽国际新药准入，国家药监局授权允许深圳在指定医疗机构使用临床急需、已在港澳上市的药械，开展疫苗国家监管体系评估试点。设立医疗器械审评认证机构，深圳成为全国首个承接省级二类医疗器械注册审评事项的副省级城市。我市顺利完成首次进口药品注册检验工作。药物滥用监测延伸至深圳_和40家三级公立医院。统筹协调各方力量综合治理华强北化妆品市场。完成国家非特殊用途化妆品量化分级管理试点，促推化妆品产业集聚园建设。龙华局打造执业药师“不见面”监管品牌，实施药店药学技术人员人脸识别自动监测考勤。</w:t>
      </w:r>
    </w:p>
    <w:p>
      <w:pPr>
        <w:ind w:left="0" w:right="0" w:firstLine="560"/>
        <w:spacing w:before="450" w:after="450" w:line="312" w:lineRule="auto"/>
      </w:pPr>
      <w:r>
        <w:rPr>
          <w:rFonts w:ascii="宋体" w:hAnsi="宋体" w:eastAsia="宋体" w:cs="宋体"/>
          <w:color w:val="000"/>
          <w:sz w:val="28"/>
          <w:szCs w:val="28"/>
        </w:rPr>
        <w:t xml:space="preserve">特种设备安全监察力度持续加大。创新安全监察制度，推动出台《特区电梯使用安全若干规定》，组织编制地方标准《特种设备安全标准化评价准则》《电梯维保服务质量指数测评规范》。建立“电梯一码通”移动服务平台，推广“一码追溯”“一码救援”智能服务。深入推进老旧电梯安全评估和更新改造，完成安全评估202_台，更新改造大修483台。全市特种设备定检率。</w:t>
      </w:r>
    </w:p>
    <w:p>
      <w:pPr>
        <w:ind w:left="0" w:right="0" w:firstLine="560"/>
        <w:spacing w:before="450" w:after="450" w:line="312" w:lineRule="auto"/>
      </w:pPr>
      <w:r>
        <w:rPr>
          <w:rFonts w:ascii="宋体" w:hAnsi="宋体" w:eastAsia="宋体" w:cs="宋体"/>
          <w:color w:val="000"/>
          <w:sz w:val="28"/>
          <w:szCs w:val="28"/>
        </w:rPr>
        <w:t xml:space="preserve">工业产品质量监管有效开展。建设工业产品质量监管数据库，归集万家企业数据信息。开展民生消费类产品质量监督抽查6289批次，同比增长；工业源VOC产品合格率。开展问题产品“问诊治病”和“清零行动”，狠抓电动自行车、家用燃气器具、电线电缆等重点产品质量安全专项整治，查处各类产品质量违法案件5395宗，同比增长。</w:t>
      </w:r>
    </w:p>
    <w:p>
      <w:pPr>
        <w:ind w:left="0" w:right="0" w:firstLine="560"/>
        <w:spacing w:before="450" w:after="450" w:line="312" w:lineRule="auto"/>
      </w:pPr>
      <w:r>
        <w:rPr>
          <w:rFonts w:ascii="宋体" w:hAnsi="宋体" w:eastAsia="宋体" w:cs="宋体"/>
          <w:color w:val="000"/>
          <w:sz w:val="28"/>
          <w:szCs w:val="28"/>
        </w:rPr>
        <w:t xml:space="preserve">（六）全面推进乡村振兴，不断加快农业农村现代化。加强党委对“三农”工作的全面领导，全力以赴促振兴、保供给，巩固发展农业农村持续向好势头。</w:t>
      </w:r>
    </w:p>
    <w:p>
      <w:pPr>
        <w:ind w:left="0" w:right="0" w:firstLine="560"/>
        <w:spacing w:before="450" w:after="450" w:line="312" w:lineRule="auto"/>
      </w:pPr>
      <w:r>
        <w:rPr>
          <w:rFonts w:ascii="宋体" w:hAnsi="宋体" w:eastAsia="宋体" w:cs="宋体"/>
          <w:color w:val="000"/>
          <w:sz w:val="28"/>
          <w:szCs w:val="28"/>
        </w:rPr>
        <w:t xml:space="preserve">乡村振兴战略高位推进。编制出台《深圳市乡村振兴战略“1+3”方案》，统筹推进乡村“五个振兴”，成立市区镇三级乡村振兴战略领导小组。实施市领导挂点保障机制，落实乡村振兴发展资金和“村村通自来水工程”建设资金15亿元，推动深汕特别合作区乡村振兴工程加快建设。扎实做好对口扶贫工作，河北村顺利脱贫摘帽。</w:t>
      </w:r>
    </w:p>
    <w:p>
      <w:pPr>
        <w:ind w:left="0" w:right="0" w:firstLine="560"/>
        <w:spacing w:before="450" w:after="450" w:line="312" w:lineRule="auto"/>
      </w:pPr>
      <w:r>
        <w:rPr>
          <w:rFonts w:ascii="宋体" w:hAnsi="宋体" w:eastAsia="宋体" w:cs="宋体"/>
          <w:color w:val="000"/>
          <w:sz w:val="28"/>
          <w:szCs w:val="28"/>
        </w:rPr>
        <w:t xml:space="preserve">重要农产品有效供给。健全完善市“米袋子”“菜篮子”工作领导小组机制，成立全国首个米袋子菜篮子联合会。规划建设海吉星“菜篮子”小镇，编制“菜篮子”供应保障应急预案。“圳品”品牌加快发展，基地覆盖22个省、82个市县。率先在全国开展猪肉检疫票据换证改革试点，在全国备案供深猪场约5932个，全年屠宰生猪万头，生猪肉品供应平稳。我市4个生猪屠宰场全部通过国家级标准化示范厂验收，为全国首个所有屠宰场达到国家级标准化的城市。</w:t>
      </w:r>
    </w:p>
    <w:p>
      <w:pPr>
        <w:ind w:left="0" w:right="0" w:firstLine="560"/>
        <w:spacing w:before="450" w:after="450" w:line="312" w:lineRule="auto"/>
      </w:pPr>
      <w:r>
        <w:rPr>
          <w:rFonts w:ascii="宋体" w:hAnsi="宋体" w:eastAsia="宋体" w:cs="宋体"/>
          <w:color w:val="000"/>
          <w:sz w:val="28"/>
          <w:szCs w:val="28"/>
        </w:rPr>
        <w:t xml:space="preserve">农业质量效益稳步提升。规划建设国际食品谷等重大产业项目，深圳国家农业科技园区建设加快推进，新引进院士专家工作站5个、农业生物育种创新团队23个，转化推广农业新品种632个，“粤字号”农业知名品牌达52个。新增省级农业龙头企业3家，市级“菜篮子”基地154个。成功举办深圳国际生物展、全国植物生物学大会、中国国际茶产业博览会，深圳农业科技的国际影响力日益凸显。</w:t>
      </w:r>
    </w:p>
    <w:p>
      <w:pPr>
        <w:ind w:left="0" w:right="0" w:firstLine="560"/>
        <w:spacing w:before="450" w:after="450" w:line="312" w:lineRule="auto"/>
      </w:pPr>
      <w:r>
        <w:rPr>
          <w:rFonts w:ascii="宋体" w:hAnsi="宋体" w:eastAsia="宋体" w:cs="宋体"/>
          <w:color w:val="000"/>
          <w:sz w:val="28"/>
          <w:szCs w:val="28"/>
        </w:rPr>
        <w:t xml:space="preserve">（七）着力规范市场竞争，切实保障公共利益和民生权益。推进市场监管执法方式改革创新，加大监管执法力度，严厉打击违法行为，市场环境和消费环境进一步净化。</w:t>
      </w:r>
    </w:p>
    <w:p>
      <w:pPr>
        <w:ind w:left="0" w:right="0" w:firstLine="560"/>
        <w:spacing w:before="450" w:after="450" w:line="312" w:lineRule="auto"/>
      </w:pPr>
      <w:r>
        <w:rPr>
          <w:rFonts w:ascii="宋体" w:hAnsi="宋体" w:eastAsia="宋体" w:cs="宋体"/>
          <w:color w:val="000"/>
          <w:sz w:val="28"/>
          <w:szCs w:val="28"/>
        </w:rPr>
        <w:t xml:space="preserve">事中事后监管更规范。市政府印发《关于在市场监管领域全面推行部门联合“双随机、一公开”监管的实施意见》，上线全市“双随机、一公开”监管平台，覆盖市、区、街道三级167个部门。推进企业信用风险分级分类管理试点，建立联合奖惩登管联动机制，形成信用监管事前事中事后闭环模式，累计预警商事主体万家。加快建立统一社会信用平台，开发上线个人信用报告系统，信用数据实现应归尽归。20_年我市城市信用监测排名由20_年的17名大幅提升到全国第7，取得历史最好名次。实施商事主体年报和所得税年报“多报合一”。南山、宝安、龙岗大力推行统一地址库应用+网格化协同监管，工作成效明显。</w:t>
      </w:r>
    </w:p>
    <w:p>
      <w:pPr>
        <w:ind w:left="0" w:right="0" w:firstLine="560"/>
        <w:spacing w:before="450" w:after="450" w:line="312" w:lineRule="auto"/>
      </w:pPr>
      <w:r>
        <w:rPr>
          <w:rFonts w:ascii="宋体" w:hAnsi="宋体" w:eastAsia="宋体" w:cs="宋体"/>
          <w:color w:val="000"/>
          <w:sz w:val="28"/>
          <w:szCs w:val="28"/>
        </w:rPr>
        <w:t xml:space="preserve">市场监管更智慧。加快推进智慧市场监管平台建设，智能指挥中心功能进一步扩展到指挥调度、任务处置、应急管理等，打造覆盖食品、药品、工业产品等8大品类的检验检测系统，促进“监督、检测、执法”三张网进一步融合。打造“鸿蒙云台”执法综合平台，实现违法行为在线监测、固证、鉴定等全链条闭环管理。上线“市监哨”系统，丰富执法办案情报触角。研发专项执法统筹系统，合并减少年度专项80余件。</w:t>
      </w:r>
    </w:p>
    <w:p>
      <w:pPr>
        <w:ind w:left="0" w:right="0" w:firstLine="560"/>
        <w:spacing w:before="450" w:after="450" w:line="312" w:lineRule="auto"/>
      </w:pPr>
      <w:r>
        <w:rPr>
          <w:rFonts w:ascii="宋体" w:hAnsi="宋体" w:eastAsia="宋体" w:cs="宋体"/>
          <w:color w:val="000"/>
          <w:sz w:val="28"/>
          <w:szCs w:val="28"/>
        </w:rPr>
        <w:t xml:space="preserve">执法稽查更有力。启动“管办分离”联动改革试点，推动构建统一执法办案模式。全面推动反不正当竞争工作，试点实施独立的公平竞争审查机制，首次开展地方性法规清理，拟修订法规5部、调整废止文件38份。长江禁捕、专供特供等重大专项执法成效明显，全系统共立案查处2万宗，查办了“大千视界”网络侵权等一批大要案。</w:t>
      </w:r>
    </w:p>
    <w:p>
      <w:pPr>
        <w:ind w:left="0" w:right="0" w:firstLine="560"/>
        <w:spacing w:before="450" w:after="450" w:line="312" w:lineRule="auto"/>
      </w:pPr>
      <w:r>
        <w:rPr>
          <w:rFonts w:ascii="宋体" w:hAnsi="宋体" w:eastAsia="宋体" w:cs="宋体"/>
          <w:color w:val="000"/>
          <w:sz w:val="28"/>
          <w:szCs w:val="28"/>
        </w:rPr>
        <w:t xml:space="preserve">消费权益保障更放心。加强网络交易监管监测，对全市万家电商企业及平台网店开展信用评价监管，大力清理整顿网络搜索竞价排名等违法乱象，网络交易行为进一步规范。加强广告监管执法，媒体广告违法率‰，远低全国平均水平。实施消费环境提升战略，组织重点行业消费者调查，开展合同格式条款专项整治等系列维权行动。</w:t>
      </w:r>
    </w:p>
    <w:p>
      <w:pPr>
        <w:ind w:left="0" w:right="0" w:firstLine="560"/>
        <w:spacing w:before="450" w:after="450" w:line="312" w:lineRule="auto"/>
      </w:pPr>
      <w:r>
        <w:rPr>
          <w:rFonts w:ascii="宋体" w:hAnsi="宋体" w:eastAsia="宋体" w:cs="宋体"/>
          <w:color w:val="000"/>
          <w:sz w:val="28"/>
          <w:szCs w:val="28"/>
        </w:rPr>
        <w:t xml:space="preserve">&gt;二、20_年主要工作安排</w:t>
      </w:r>
    </w:p>
    <w:p>
      <w:pPr>
        <w:ind w:left="0" w:right="0" w:firstLine="560"/>
        <w:spacing w:before="450" w:after="450" w:line="312" w:lineRule="auto"/>
      </w:pPr>
      <w:r>
        <w:rPr>
          <w:rFonts w:ascii="宋体" w:hAnsi="宋体" w:eastAsia="宋体" w:cs="宋体"/>
          <w:color w:val="000"/>
          <w:sz w:val="28"/>
          <w:szCs w:val="28"/>
        </w:rPr>
        <w:t xml:space="preserve">（一）在实施综合改革试点首批清单上聚焦发力，着力形成市场监管领域一批可复制可推广的制度成果。</w:t>
      </w:r>
    </w:p>
    <w:p>
      <w:pPr>
        <w:ind w:left="0" w:right="0" w:firstLine="560"/>
        <w:spacing w:before="450" w:after="450" w:line="312" w:lineRule="auto"/>
      </w:pPr>
      <w:r>
        <w:rPr>
          <w:rFonts w:ascii="宋体" w:hAnsi="宋体" w:eastAsia="宋体" w:cs="宋体"/>
          <w:color w:val="000"/>
          <w:sz w:val="28"/>
          <w:szCs w:val="28"/>
        </w:rPr>
        <w:t xml:space="preserve">1、推进“4+36”综合改革试点任务。完善推进机制，抓好“开展破产制度改革试点”“开展新型知识产权法律保护试点”“探索完善知识产权和科技创新成果产权市场化定价和交易机制”“放宽国际新药准入”4项市场监管领域综合改革任务，力争试点取得初步成效；谋划好第二批综合改革试点授权事项清单。认真落实省局支持深圳建设社会主义先行示范区36项重点改革任务，争取承担更多省级管理权限，推动改革任务落地生效。</w:t>
      </w:r>
    </w:p>
    <w:p>
      <w:pPr>
        <w:ind w:left="0" w:right="0" w:firstLine="560"/>
        <w:spacing w:before="450" w:after="450" w:line="312" w:lineRule="auto"/>
      </w:pPr>
      <w:r>
        <w:rPr>
          <w:rFonts w:ascii="宋体" w:hAnsi="宋体" w:eastAsia="宋体" w:cs="宋体"/>
          <w:color w:val="000"/>
          <w:sz w:val="28"/>
          <w:szCs w:val="28"/>
        </w:rPr>
        <w:t xml:space="preserve">2、出台系列“十四五”专项规划。以国家市场监管、知识产权、药品监管及深圳国民经济社会发展“十四五”规划纲要为依据，高质量编制好深圳市食品药品安全、知识产权2个“十四五”专项规划，同时编制实施深圳市市场监管现代化“1+3”中长期规划，谋划好“十四五”市场监管工作。</w:t>
      </w:r>
    </w:p>
    <w:p>
      <w:pPr>
        <w:ind w:left="0" w:right="0" w:firstLine="560"/>
        <w:spacing w:before="450" w:after="450" w:line="312" w:lineRule="auto"/>
      </w:pPr>
      <w:r>
        <w:rPr>
          <w:rFonts w:ascii="宋体" w:hAnsi="宋体" w:eastAsia="宋体" w:cs="宋体"/>
          <w:color w:val="000"/>
          <w:sz w:val="28"/>
          <w:szCs w:val="28"/>
        </w:rPr>
        <w:t xml:space="preserve">3、统筹谋划好其他重点领域工作。新策划一批市场监管领域的战役战略性和创造性、引领型改革，争取在线上经济和平台经济监管、信用监管、智慧监管、公平竞争审查、包容审慎监管等其他重点领域实施一批先行先试的创新举措。</w:t>
      </w:r>
    </w:p>
    <w:p>
      <w:pPr>
        <w:ind w:left="0" w:right="0" w:firstLine="560"/>
        <w:spacing w:before="450" w:after="450" w:line="312" w:lineRule="auto"/>
      </w:pPr>
      <w:r>
        <w:rPr>
          <w:rFonts w:ascii="宋体" w:hAnsi="宋体" w:eastAsia="宋体" w:cs="宋体"/>
          <w:color w:val="000"/>
          <w:sz w:val="28"/>
          <w:szCs w:val="28"/>
        </w:rPr>
        <w:t xml:space="preserve">（二）在深化市场准入准营退出领域改革上聚焦发力，着力打造更具竞争力的市场化法治化国际化营商环境。</w:t>
      </w:r>
    </w:p>
    <w:p>
      <w:pPr>
        <w:ind w:left="0" w:right="0" w:firstLine="560"/>
        <w:spacing w:before="450" w:after="450" w:line="312" w:lineRule="auto"/>
      </w:pPr>
      <w:r>
        <w:rPr>
          <w:rFonts w:ascii="宋体" w:hAnsi="宋体" w:eastAsia="宋体" w:cs="宋体"/>
          <w:color w:val="000"/>
          <w:sz w:val="28"/>
          <w:szCs w:val="28"/>
        </w:rPr>
        <w:t xml:space="preserve">4、巩固深化商事制度改革。突出放得更宽，进一步探索商事登记确认制改革和企业开办便利化改革，推进“证照分离”改革全覆盖。深化一照多址改革，实现一次申请、一本执照、多个地址。加强知名字号保护，制定知名企业字号保护办法。推动电子营业执照跨行业跨领域推广应用，上线运行商事主体住所核查系统。深化企业退出制度改革，简化市场退出程序，实施特殊情形代位注销、除名和依职权注销制度，试行歇业登记制度，拓宽企业退出渠道。对怠于履行清算义务的投资人实施信用联合惩戒，引导投资人主动退出市场，率先破解“准入不准营”“好进不好出”两大难题。</w:t>
      </w:r>
    </w:p>
    <w:p>
      <w:pPr>
        <w:ind w:left="0" w:right="0" w:firstLine="560"/>
        <w:spacing w:before="450" w:after="450" w:line="312" w:lineRule="auto"/>
      </w:pPr>
      <w:r>
        <w:rPr>
          <w:rFonts w:ascii="宋体" w:hAnsi="宋体" w:eastAsia="宋体" w:cs="宋体"/>
          <w:color w:val="000"/>
          <w:sz w:val="28"/>
          <w:szCs w:val="28"/>
        </w:rPr>
        <w:t xml:space="preserve">5、不断优化行政审批服务。健全审批服务标准化工作体系，新增一批“一件事一次办”“秒批”和“无感申办”事项。进一步扩大告知承诺制审批适用范围，推进食品经营许可远程核查工作。选择药店为首批试点行业，实施“一业一证”改革，实现药品、医疗器械零售领域一证准营。加强数据共享和业务协同，强化审批与监管衔接。探索开展产品准入制度改革，研究在工业产品、食品、特种设备许可制度等领域改革。</w:t>
      </w:r>
    </w:p>
    <w:p>
      <w:pPr>
        <w:ind w:left="0" w:right="0" w:firstLine="560"/>
        <w:spacing w:before="450" w:after="450" w:line="312" w:lineRule="auto"/>
      </w:pPr>
      <w:r>
        <w:rPr>
          <w:rFonts w:ascii="宋体" w:hAnsi="宋体" w:eastAsia="宋体" w:cs="宋体"/>
          <w:color w:val="000"/>
          <w:sz w:val="28"/>
          <w:szCs w:val="28"/>
        </w:rPr>
        <w:t xml:space="preserve">6、不断提升政务服务水平。依托“互联网＋政务服务”为港澳市场主体投资创业提供便利服务，持续扩大“深港通注册易”“深澳通注册易”服务范围，简化港澳投资者商事登记公证文书，探索推进港澳商事登记公证文书信息共享和跨境商事登记全程电子化，实现商事登记服务前移、离岸受理、远程办理。</w:t>
      </w:r>
    </w:p>
    <w:p>
      <w:pPr>
        <w:ind w:left="0" w:right="0" w:firstLine="560"/>
        <w:spacing w:before="450" w:after="450" w:line="312" w:lineRule="auto"/>
      </w:pPr>
      <w:r>
        <w:rPr>
          <w:rFonts w:ascii="宋体" w:hAnsi="宋体" w:eastAsia="宋体" w:cs="宋体"/>
          <w:color w:val="000"/>
          <w:sz w:val="28"/>
          <w:szCs w:val="28"/>
        </w:rPr>
        <w:t xml:space="preserve">（三）在打造质量强国标杆城市上聚焦发力，着力推进高质量发展高地建设。</w:t>
      </w:r>
    </w:p>
    <w:p>
      <w:pPr>
        <w:ind w:left="0" w:right="0" w:firstLine="560"/>
        <w:spacing w:before="450" w:after="450" w:line="312" w:lineRule="auto"/>
      </w:pPr>
      <w:r>
        <w:rPr>
          <w:rFonts w:ascii="宋体" w:hAnsi="宋体" w:eastAsia="宋体" w:cs="宋体"/>
          <w:color w:val="000"/>
          <w:sz w:val="28"/>
          <w:szCs w:val="28"/>
        </w:rPr>
        <w:t xml:space="preserve">7、大力实施质量强市战略。编制发布建设“质量强国标杆城市”实施方案，力争纳入国家“质量强国标杆城市”创建试点城市。完善质量发展政策，研究设立“质量品牌专项资金”。狠抓落实深圳质量标准提升十大专项行动，深化质量指数测评应用，促进各领域质量提升跑出“加速度”。推进市（区）长质量奖“大质量”布局，组织开展20_年市长质量奖评选。以质量品牌为重点，全面促进消费。促进内外贸质量标准、检验检测、认证认可等相衔接，推进同线同标同质。开展计量科技创新机制建设，稳步推进贸易计算用计量器具强制检定管理制度改革试点。积极推动开展绿色产品认证，加快建立一批急需社会公用计量标准。</w:t>
      </w:r>
    </w:p>
    <w:p>
      <w:pPr>
        <w:ind w:left="0" w:right="0" w:firstLine="560"/>
        <w:spacing w:before="450" w:after="450" w:line="312" w:lineRule="auto"/>
      </w:pPr>
      <w:r>
        <w:rPr>
          <w:rFonts w:ascii="宋体" w:hAnsi="宋体" w:eastAsia="宋体" w:cs="宋体"/>
          <w:color w:val="000"/>
          <w:sz w:val="28"/>
          <w:szCs w:val="28"/>
        </w:rPr>
        <w:t xml:space="preserve">8、深入实施“标准+”战略。探索设立深圳标准先行示范项目。大力推动深圳标准认证向全国开放，加大推进深圳标准认证力度，实施团体标准培优计划和企业标准“领跑者”制度，新发布跨区域团体标准5项、地方标准60项以上。实施新技术、新产业标准领航行动，率先在工业互联网、智能制造等领域推出一批新标准。探索打造前海国际标准组织集聚区，推动更多国际性产业和标准组织将场所设在深圳，推进与国际标准互认、规则衔接。积极培育本土国际标准组织，大力推动筹建全国业务协作关系管理技术委员会、全国机构治理技术委员会，申报全国标准化教育标准化技术委员会，促进华为“智慧城市产业生态圈”技术联盟、华大基因“一带一路”生命科技联盟建设。积极参与粤港澳大湾区标准化体制机制合作，推动设立“粤港澳大湾区标准化研究中心服务窗口”。</w:t>
      </w:r>
    </w:p>
    <w:p>
      <w:pPr>
        <w:ind w:left="0" w:right="0" w:firstLine="560"/>
        <w:spacing w:before="450" w:after="450" w:line="312" w:lineRule="auto"/>
      </w:pPr>
      <w:r>
        <w:rPr>
          <w:rFonts w:ascii="宋体" w:hAnsi="宋体" w:eastAsia="宋体" w:cs="宋体"/>
          <w:color w:val="000"/>
          <w:sz w:val="28"/>
          <w:szCs w:val="28"/>
        </w:rPr>
        <w:t xml:space="preserve">9、不断夯实质量基础设施。高水平建设国家药品和医疗器械审评检查大湾区两个分中心、中国计量科学研究院技术创新研究院、国家5G移动智能终端产品质量监督检验中心（广东）、国家技术标准创新基地（深圳）等质量基础设施。创新质量基础设施协同服务应用，推进“产品学校”建设，打造“一站式”服务基地。加快培育计量、标准、检测、认证等高新技术服务业，鼓励深圳本地检验检测认证机构获取国外资质认可。推进计量检测认证公共服务平台建设和检测网升级，积极推动深圳与大湾区其他地区质量基础设施互联互通、融合发展。</w:t>
      </w:r>
    </w:p>
    <w:p>
      <w:pPr>
        <w:ind w:left="0" w:right="0" w:firstLine="560"/>
        <w:spacing w:before="450" w:after="450" w:line="312" w:lineRule="auto"/>
      </w:pPr>
      <w:r>
        <w:rPr>
          <w:rFonts w:ascii="宋体" w:hAnsi="宋体" w:eastAsia="宋体" w:cs="宋体"/>
          <w:color w:val="000"/>
          <w:sz w:val="28"/>
          <w:szCs w:val="28"/>
        </w:rPr>
        <w:t xml:space="preserve">（四）在打造保护知识产权标杆城市上聚焦发力，着力提升知识产权创造和运用保护水平。</w:t>
      </w:r>
    </w:p>
    <w:p>
      <w:pPr>
        <w:ind w:left="0" w:right="0" w:firstLine="560"/>
        <w:spacing w:before="450" w:after="450" w:line="312" w:lineRule="auto"/>
      </w:pPr>
      <w:r>
        <w:rPr>
          <w:rFonts w:ascii="宋体" w:hAnsi="宋体" w:eastAsia="宋体" w:cs="宋体"/>
          <w:color w:val="000"/>
          <w:sz w:val="28"/>
          <w:szCs w:val="28"/>
        </w:rPr>
        <w:t xml:space="preserve">10、创新知识产权保护机制。探索实施新型法律保护试点，完善互联网信息等数字知识产权保护，推进知识产权领域以信用为基础的分级分类监管，实施惩罚性赔偿制度，推进临时行政禁令、技术调查官等重大制度实施。推动开展专利侵权纠纷行政裁决示范建设试点工作。建立知识产权侵权纠纷检验鉴定技术支撑体系，提高商标、专利侵权判定能力和水平。引导在更多行业产业建立知识产权保护工作站，打通服务企业“最后一公里”。研究谋划深圳知识产权“出海”行动计划，打造深圳企业海外维权援助“核心平台”。</w:t>
      </w:r>
    </w:p>
    <w:p>
      <w:pPr>
        <w:ind w:left="0" w:right="0" w:firstLine="560"/>
        <w:spacing w:before="450" w:after="450" w:line="312" w:lineRule="auto"/>
      </w:pPr>
      <w:r>
        <w:rPr>
          <w:rFonts w:ascii="宋体" w:hAnsi="宋体" w:eastAsia="宋体" w:cs="宋体"/>
          <w:color w:val="000"/>
          <w:sz w:val="28"/>
          <w:szCs w:val="28"/>
        </w:rPr>
        <w:t xml:space="preserve">11.提升知识产权创造质量。积极参与知识产权强国建设试点示范工作，完善知识产权激励政策体系，强化高价值专利、商标品牌的培育，支持和引导企业持续提升知识产权创造质量。优化“十四五”知识产权发展指标，强化专利奖对关键领域自主知识产权创造运用的激励。完善知识产权公共服务体系，持续推动知识产权申请注册便利化，促进知识产权审查提质增效，深化知识产权信息互通和协作交流。探索新增专利快速预审领域，扩大快速预审资源的服务覆盖面。</w:t>
      </w:r>
    </w:p>
    <w:p>
      <w:pPr>
        <w:ind w:left="0" w:right="0" w:firstLine="560"/>
        <w:spacing w:before="450" w:after="450" w:line="312" w:lineRule="auto"/>
      </w:pPr>
      <w:r>
        <w:rPr>
          <w:rFonts w:ascii="宋体" w:hAnsi="宋体" w:eastAsia="宋体" w:cs="宋体"/>
          <w:color w:val="000"/>
          <w:sz w:val="28"/>
          <w:szCs w:val="28"/>
        </w:rPr>
        <w:t xml:space="preserve">12.夯实知识产权转化运用基础。深化国家知识产权运营服务体系重点城市建设，持续探索知识产权证券化，推动知识产权质押融资、专利保险工作。积极协助推进知识产权和科技成果产权交易中心建设工作。推动专利拥有量较多的高校、科研院所建设知识产权运营中心，加强科研全流程知识产权管理，建立知识产权运营机制。推动开展“技术与创新支持中心”（TISC） 建设布局，强化知识产权信息传播利用。加大知识产权人才培养力度，扎实开展实务型人才培训，加强知识产权宣传教育。</w:t>
      </w:r>
    </w:p>
    <w:p>
      <w:pPr>
        <w:ind w:left="0" w:right="0" w:firstLine="560"/>
        <w:spacing w:before="450" w:after="450" w:line="312" w:lineRule="auto"/>
      </w:pPr>
      <w:r>
        <w:rPr>
          <w:rFonts w:ascii="宋体" w:hAnsi="宋体" w:eastAsia="宋体" w:cs="宋体"/>
          <w:color w:val="000"/>
          <w:sz w:val="28"/>
          <w:szCs w:val="28"/>
        </w:rPr>
        <w:t xml:space="preserve">（五）在打造民生幸福标杆城市上聚焦发力，着力营造安全放心稳定的市场环境。</w:t>
      </w:r>
    </w:p>
    <w:p>
      <w:pPr>
        <w:ind w:left="0" w:right="0" w:firstLine="560"/>
        <w:spacing w:before="450" w:after="450" w:line="312" w:lineRule="auto"/>
      </w:pPr>
      <w:r>
        <w:rPr>
          <w:rFonts w:ascii="宋体" w:hAnsi="宋体" w:eastAsia="宋体" w:cs="宋体"/>
          <w:color w:val="000"/>
          <w:sz w:val="28"/>
          <w:szCs w:val="28"/>
        </w:rPr>
        <w:t xml:space="preserve">13、慎终如始抓好疫情防控工作。继续做好进口冷链食品和农贸市场疫情防控工作，发挥进口冻品集中监管仓作用，强化进口冷链食品管控，坚决落实“三全”监管措施，坚持“人物同防”，严防境外病毒流向市场。严格落实海吉星批发市场等重点农产品交易场所防疫措施。构建坚实的超大城市物资保障体系，按全市15天、7天动态储备口罩2亿只、蔬菜万吨。落实好春节期间万吨蔬菜储备任务。加强舆情监测，及时应对舆论热点和社会关切。密切跟踪市场供应和价格形势趋势，加强米面油、肉蛋奶等大宗民生商品及防疫物资监管，全力服务保障疫情防控大局。</w:t>
      </w:r>
    </w:p>
    <w:p>
      <w:pPr>
        <w:ind w:left="0" w:right="0" w:firstLine="560"/>
        <w:spacing w:before="450" w:after="450" w:line="312" w:lineRule="auto"/>
      </w:pPr>
      <w:r>
        <w:rPr>
          <w:rFonts w:ascii="宋体" w:hAnsi="宋体" w:eastAsia="宋体" w:cs="宋体"/>
          <w:color w:val="000"/>
          <w:sz w:val="28"/>
          <w:szCs w:val="28"/>
        </w:rPr>
        <w:t xml:space="preserve">14、努力创成国家食品安全示范城市。对标国际一流，高质量推进食品安全监管与治理，推动建立以企业为主导的食品安全主体责任和诚信管理等食品安全监管工作机制。继续实施食品安全战略，持续推进供深食品标准体系建设，健全完善食品安全追溯系统。开展农贸市场评星评级，持续提升农贸市场升级改造效果。充分发挥志愿者优势，完善风险交流机制，积极鼓励社会监督，推进对在食品安全领域做出突出贡献的集体和个人进行表彰奖励，高标准构建食品安全共建共治共享新格局。</w:t>
      </w:r>
    </w:p>
    <w:p>
      <w:pPr>
        <w:ind w:left="0" w:right="0" w:firstLine="560"/>
        <w:spacing w:before="450" w:after="450" w:line="312" w:lineRule="auto"/>
      </w:pPr>
      <w:r>
        <w:rPr>
          <w:rFonts w:ascii="宋体" w:hAnsi="宋体" w:eastAsia="宋体" w:cs="宋体"/>
          <w:color w:val="000"/>
          <w:sz w:val="28"/>
          <w:szCs w:val="28"/>
        </w:rPr>
        <w:t xml:space="preserve">15、加强药品安全监管。全面加强药品监管能力建设，推进监管创新，加强监管队伍建设，坚决守住药品安全底线。继续发挥市疫苗联席会议协调作用，开展疫苗监管质量体系建设，全力推进我市新冠疫苗的`产业化工作。适应大规模实施新冠疫苗接种的形势，积极做好相关突发事件应急准备。积极推进药品上市许可持有人、医疗器械注册人制度改革。突出高风险品种和重点监管任务，继续加大对麻醉精神的药品、生物制品、国家集采药品、高风险医疗器械等专项检查。研究第二类医疗器械经营企业退出机制。出台化妆品产业高质量发展贯彻实施方案，加快推动化妆品产业做强做大。加强华强北电子商业街区化妆品经营企业的规范管理。</w:t>
      </w:r>
    </w:p>
    <w:p>
      <w:pPr>
        <w:ind w:left="0" w:right="0" w:firstLine="560"/>
        <w:spacing w:before="450" w:after="450" w:line="312" w:lineRule="auto"/>
      </w:pPr>
      <w:r>
        <w:rPr>
          <w:rFonts w:ascii="宋体" w:hAnsi="宋体" w:eastAsia="宋体" w:cs="宋体"/>
          <w:color w:val="000"/>
          <w:sz w:val="28"/>
          <w:szCs w:val="28"/>
        </w:rPr>
        <w:t xml:space="preserve">16、加强特种设备安全监管。组织修订《电梯运行监测系统技术规范》。优化电梯监督抽查规则，探索延长抽查时间跨度。升级改造特种设备智能平台建设，推进业务数据互联互通与流程优化。试点游乐场所、车站码头等公众聚集场所特种设备24小时视频监控。完善液化石油气钢瓶信息化监管系统，探索建立移动式压力容器、车用气瓶和工业气瓶信息化监管系统。组织开展电梯维保服务质量指数测评，推进电梯维保单位信用监管。</w:t>
      </w:r>
    </w:p>
    <w:p>
      <w:pPr>
        <w:ind w:left="0" w:right="0" w:firstLine="560"/>
        <w:spacing w:before="450" w:after="450" w:line="312" w:lineRule="auto"/>
      </w:pPr>
      <w:r>
        <w:rPr>
          <w:rFonts w:ascii="宋体" w:hAnsi="宋体" w:eastAsia="宋体" w:cs="宋体"/>
          <w:color w:val="000"/>
          <w:sz w:val="28"/>
          <w:szCs w:val="28"/>
        </w:rPr>
        <w:t xml:space="preserve">17、加强产品质量安全监管。完善工业产品全链条监管工作机制，增加重点消费品、工业产品及涉生态环保类产品抽查批次，建立监督抽查不合格产品“随检随报”制度。开展重点工业产品质量安全目录研究，探索生产企业产品质量安全风险监测评估机制，实施更加精准的事中事后监管。组织开展电动自行车、燃气器具等重点产品专项整治行动，保障工业产品质量安全。积极承接消费品召回事权，研究制定我市消费品召回相关政策制度。</w:t>
      </w:r>
    </w:p>
    <w:p>
      <w:pPr>
        <w:ind w:left="0" w:right="0" w:firstLine="560"/>
        <w:spacing w:before="450" w:after="450" w:line="312" w:lineRule="auto"/>
      </w:pPr>
      <w:r>
        <w:rPr>
          <w:rFonts w:ascii="宋体" w:hAnsi="宋体" w:eastAsia="宋体" w:cs="宋体"/>
          <w:color w:val="000"/>
          <w:sz w:val="28"/>
          <w:szCs w:val="28"/>
        </w:rPr>
        <w:t xml:space="preserve">（六）在实施乡村振兴战略上聚焦发力，着力推进社会主义先行示范区农业农村现代化。</w:t>
      </w:r>
    </w:p>
    <w:p>
      <w:pPr>
        <w:ind w:left="0" w:right="0" w:firstLine="560"/>
        <w:spacing w:before="450" w:after="450" w:line="312" w:lineRule="auto"/>
      </w:pPr>
      <w:r>
        <w:rPr>
          <w:rFonts w:ascii="宋体" w:hAnsi="宋体" w:eastAsia="宋体" w:cs="宋体"/>
          <w:color w:val="000"/>
          <w:sz w:val="28"/>
          <w:szCs w:val="28"/>
        </w:rPr>
        <w:t xml:space="preserve">18、全面推进乡村振兴。健全乡村振兴体制机制，完善细化市委乡村振兴战略工作领导小组职责分工，督促指导各区（新区、合作区）党委（党工委）规范设置农村工作领导小组，贯彻落实中央、省、市乡村振兴战略实施工作部署，推动深汕特别合作区全面实施乡村振兴战略，确保乡村振兴战略实绩考核各项指标任务如期完成。</w:t>
      </w:r>
    </w:p>
    <w:p>
      <w:pPr>
        <w:ind w:left="0" w:right="0" w:firstLine="560"/>
        <w:spacing w:before="450" w:after="450" w:line="312" w:lineRule="auto"/>
      </w:pPr>
      <w:r>
        <w:rPr>
          <w:rFonts w:ascii="宋体" w:hAnsi="宋体" w:eastAsia="宋体" w:cs="宋体"/>
          <w:color w:val="000"/>
          <w:sz w:val="28"/>
          <w:szCs w:val="28"/>
        </w:rPr>
        <w:t xml:space="preserve">19、大力推动农业产业高质量发展。立足超大型城市消费及储备需求，规划建设龙岗海吉星“菜篮子”小镇，打造“蔬菜7天储备+菜篮子小镇+TOD”的特色园区，形成城市全品类农产品供应保障中心，提升粮食和重要农产品供给保障能力。启动国际食品谷建设，加快建设深圳国际食品科学中心，创建中国（深圳）农业食品创新产业园，打造食品产业金融科技创新中心。大力推进“圳品”工程，加快补上技术、设施、营销等短板，新增认定“圳品”100个，“圳品”进农贸市场覆盖率达60%。打好种业翻身仗，开展种源“卡脖子”技术攻关，推广农业先进技术5项，办好第19届中国国际农产品交易会和亚洲种子大会。坚决守住耕地红线，强化现代农业科技和物资装备支撑，推进农业绿色发展。</w:t>
      </w:r>
    </w:p>
    <w:p>
      <w:pPr>
        <w:ind w:left="0" w:right="0" w:firstLine="560"/>
        <w:spacing w:before="450" w:after="450" w:line="312" w:lineRule="auto"/>
      </w:pPr>
      <w:r>
        <w:rPr>
          <w:rFonts w:ascii="宋体" w:hAnsi="宋体" w:eastAsia="宋体" w:cs="宋体"/>
          <w:color w:val="000"/>
          <w:sz w:val="28"/>
          <w:szCs w:val="28"/>
        </w:rPr>
        <w:t xml:space="preserve">20、加强生猪屠宰及肉品保供工作。推进供深生猪长效机制，健全供深生猪数量价格监测机制，推动供深生猪养殖场申请“圳品”认证，促进生猪供应安全稳定。完善白条边猪供深设施，推进在市内建设白条猪肉集散中心，丰富深圳猪肉供应渠道和方式，保障应急供应。强化动物疫病防控，加强动物及动物产品检疫和生物安全监管，保障我市重大动物疫病防控和产品质量安全。</w:t>
      </w:r>
    </w:p>
    <w:p>
      <w:pPr>
        <w:ind w:left="0" w:right="0" w:firstLine="560"/>
        <w:spacing w:before="450" w:after="450" w:line="312" w:lineRule="auto"/>
      </w:pPr>
      <w:r>
        <w:rPr>
          <w:rFonts w:ascii="宋体" w:hAnsi="宋体" w:eastAsia="宋体" w:cs="宋体"/>
          <w:color w:val="000"/>
          <w:sz w:val="28"/>
          <w:szCs w:val="28"/>
        </w:rPr>
        <w:t xml:space="preserve">（七）在建设高标准市场体系上聚焦发力，着力维护公平竞争市场秩序。</w:t>
      </w:r>
    </w:p>
    <w:p>
      <w:pPr>
        <w:ind w:left="0" w:right="0" w:firstLine="560"/>
        <w:spacing w:before="450" w:after="450" w:line="312" w:lineRule="auto"/>
      </w:pPr>
      <w:r>
        <w:rPr>
          <w:rFonts w:ascii="宋体" w:hAnsi="宋体" w:eastAsia="宋体" w:cs="宋体"/>
          <w:color w:val="000"/>
          <w:sz w:val="28"/>
          <w:szCs w:val="28"/>
        </w:rPr>
        <w:t xml:space="preserve">21、实施高标准市场体系建设行动。进一步改善提升市场环境和质量，强化对重点市场的跨部门协同监管。推动健全市场体系基础制度，形成高效规范公平竞争的统一市场。强化公平竞争审查，持续开展妨碍统一市场和公平竞争的政策措施清理工作，推动公平竞争审查常态化，进一步破除市场准入的“隐形门槛”。对涉及市场准入、产业发展、招商引资、招标投标、政府采购、经营行为规范、资质标准等有关市场主体经济活动的地方性法规、规章、规范性文件、其他政策性文件以及“一事一议”形式的具体政策措施，均纳入公平竞争审查范围。加强重点领域垄断协议和滥用市场支配地位反垄断执法，进一步整合系统执法力量和完善反垄断执法工作机制。加快实施包容审慎监管制度，服务新技术、新产业、新业态、新模式发展。全面实施容错机制清单化管理，对市场监管领域常见违法行为进行全面梳理，依法动态调整首次轻微违法经营行为容错清单。</w:t>
      </w:r>
    </w:p>
    <w:p>
      <w:pPr>
        <w:ind w:left="0" w:right="0" w:firstLine="560"/>
        <w:spacing w:before="450" w:after="450" w:line="312" w:lineRule="auto"/>
      </w:pPr>
      <w:r>
        <w:rPr>
          <w:rFonts w:ascii="宋体" w:hAnsi="宋体" w:eastAsia="宋体" w:cs="宋体"/>
          <w:color w:val="000"/>
          <w:sz w:val="28"/>
          <w:szCs w:val="28"/>
        </w:rPr>
        <w:t xml:space="preserve">22、加大市场重点领域执法稽查。结合市场监管风险压力最大、民生最怨的重点，提升执法权威，精准重拳查办“十大”有重大震慑力的大要案，让监管者长出牙齿，让违法者付出代价。推进构建管办分离联动机制，优化改革市场监管执法稽查体制，提升执法办案合成作战能力。结合扫黑除恶的专项斗争，整顿重点领域市场秩序，大力开展登记注册、食品药品、质量安全、特种设备、广告宣传、价格计量等民生重点领域监管执法，严厉打击知识产权领域侵权行为，积极尝试新领域、新类型的监管执法。</w:t>
      </w:r>
    </w:p>
    <w:p>
      <w:pPr>
        <w:ind w:left="0" w:right="0" w:firstLine="560"/>
        <w:spacing w:before="450" w:after="450" w:line="312" w:lineRule="auto"/>
      </w:pPr>
      <w:r>
        <w:rPr>
          <w:rFonts w:ascii="宋体" w:hAnsi="宋体" w:eastAsia="宋体" w:cs="宋体"/>
          <w:color w:val="000"/>
          <w:sz w:val="28"/>
          <w:szCs w:val="28"/>
        </w:rPr>
        <w:t xml:space="preserve">23、强化消费者权益保护。加快推进《深圳经济特区消费者权益保护条例》立法。在全国先行探索预付款消费以及大数据发展趋势下的消费前沿问题。加快消费者权益保护标准化建设，建立适合我市实际的消费服务标准库。围绕“消费环境”“消费维权”“消费供给”三大领域，实施八大提升工程，开展40个提升项目，补齐我市消费环境建设短板。推进落实经营者首问和赔偿先付制度，探索实施多方线上调解，加强网上销售消费品召回，积极推进放心消费创建工作。优化完善消费投诉举报工作体系，支持消协组织发挥监督作用。</w:t>
      </w:r>
    </w:p>
    <w:p>
      <w:pPr>
        <w:ind w:left="0" w:right="0" w:firstLine="560"/>
        <w:spacing w:before="450" w:after="450" w:line="312" w:lineRule="auto"/>
      </w:pPr>
      <w:r>
        <w:rPr>
          <w:rFonts w:ascii="宋体" w:hAnsi="宋体" w:eastAsia="宋体" w:cs="宋体"/>
          <w:color w:val="000"/>
          <w:sz w:val="28"/>
          <w:szCs w:val="28"/>
        </w:rPr>
        <w:t xml:space="preserve">（八）在加快市场监管能力现代化上聚焦发力，着力构建新型市场监管机制。</w:t>
      </w:r>
    </w:p>
    <w:p>
      <w:pPr>
        <w:ind w:left="0" w:right="0" w:firstLine="560"/>
        <w:spacing w:before="450" w:after="450" w:line="312" w:lineRule="auto"/>
      </w:pPr>
      <w:r>
        <w:rPr>
          <w:rFonts w:ascii="宋体" w:hAnsi="宋体" w:eastAsia="宋体" w:cs="宋体"/>
          <w:color w:val="000"/>
          <w:sz w:val="28"/>
          <w:szCs w:val="28"/>
        </w:rPr>
        <w:t xml:space="preserve">24、加快完善智慧市场监管体系。推进一体化智慧市场监管平台建设，重点推进许可审批领域，食品药品安全监管、执法办案等领域系统建设，积极探索移动监管、智能辅助、远程监管等应用，推进监管执法业务的智能化、便捷化。探索区块链、5G、AI、移动互联网等技术在市场监管场景中的应用，以技术手段发现问题，推进分类管理、精细管理，提升监管效能，根本性转变传统的拉网式、运动式、人盯人的监管方式。大力推进信息化数据融合，加强商事注册、行政许可、抽检监测、检查检验、执法稽查的数据开发应用，提升风险预警、科学决策能力和精准监管水平。加大“鸿蒙云台”执法综合平台建设运用，推进智慧稽查系统建设。以智慧化手段进一步提升进口冷链冻品追溯能力，坚持人物同查，实现人物共防。</w:t>
      </w:r>
    </w:p>
    <w:p>
      <w:pPr>
        <w:ind w:left="0" w:right="0" w:firstLine="560"/>
        <w:spacing w:before="450" w:after="450" w:line="312" w:lineRule="auto"/>
      </w:pPr>
      <w:r>
        <w:rPr>
          <w:rFonts w:ascii="宋体" w:hAnsi="宋体" w:eastAsia="宋体" w:cs="宋体"/>
          <w:color w:val="000"/>
          <w:sz w:val="28"/>
          <w:szCs w:val="28"/>
        </w:rPr>
        <w:t xml:space="preserve">25、加快健全社会信用体系。推进信用法制建设，全面推广信用承诺和告知承诺制，加大力度推进重点领域突出问题的专项治理，进一步完善守信激励、失信惩戒和信用修复机制。加大重点领域企业信用监管体系建设，强化联合惩戒力度，更大发挥信用监管措施效能。加强对信用约束措施应用的限制，建立信用目录、严重失信主体名单及失信联合奖惩措施清单，逐步清理无法律依据的信用约束措施。加强信用信息深度开发利用，引导消费者和企业运用信用评价结果评估消费风险、商业合作风险，切实用市场力量约束企业违法行为。推动将企业信用风险等级数据在多方面参考使用，逐步推广“信用+”应用体系，更大范围开展“信易贷”工作。</w:t>
      </w:r>
    </w:p>
    <w:p>
      <w:pPr>
        <w:ind w:left="0" w:right="0" w:firstLine="560"/>
        <w:spacing w:before="450" w:after="450" w:line="312" w:lineRule="auto"/>
      </w:pPr>
      <w:r>
        <w:rPr>
          <w:rFonts w:ascii="宋体" w:hAnsi="宋体" w:eastAsia="宋体" w:cs="宋体"/>
          <w:color w:val="000"/>
          <w:sz w:val="28"/>
          <w:szCs w:val="28"/>
        </w:rPr>
        <w:t xml:space="preserve">26、统筹规范事中事后监管。加强对放宽准入后的市场状况进行风险评估，对以承诺方式获准进入的市场主体进行守诺核查，及时跟进事中事后监管措施，防止风险积累，让市场主体守承诺、知敬畏，真正实现宽进严管，巩固改革红利，维护市场秩序。加强统筹协调，全面推行部门联合“双随机、一公开”监管，提升法治水平，不断提高市场监管的科学性有效性。</w:t>
      </w:r>
    </w:p>
    <w:p>
      <w:pPr>
        <w:ind w:left="0" w:right="0" w:firstLine="560"/>
        <w:spacing w:before="450" w:after="450" w:line="312" w:lineRule="auto"/>
      </w:pPr>
      <w:r>
        <w:rPr>
          <w:rFonts w:ascii="宋体" w:hAnsi="宋体" w:eastAsia="宋体" w:cs="宋体"/>
          <w:color w:val="000"/>
          <w:sz w:val="28"/>
          <w:szCs w:val="28"/>
        </w:rPr>
        <w:t xml:space="preserve">（九）在全面加强党的建设上聚集发力，着力打造忠诚干净担当特区市场监管队伍。</w:t>
      </w:r>
    </w:p>
    <w:p>
      <w:pPr>
        <w:ind w:left="0" w:right="0" w:firstLine="560"/>
        <w:spacing w:before="450" w:after="450" w:line="312" w:lineRule="auto"/>
      </w:pPr>
      <w:r>
        <w:rPr>
          <w:rFonts w:ascii="宋体" w:hAnsi="宋体" w:eastAsia="宋体" w:cs="宋体"/>
          <w:color w:val="000"/>
          <w:sz w:val="28"/>
          <w:szCs w:val="28"/>
        </w:rPr>
        <w:t xml:space="preserve">27、以建党100周年为契机全面加强党的建设。突出加强政治建设，不断提高政治判断力、政治领悟力、政治执行力。按照上级部署深入开展_党史的学习教育。抓好第一议题学习。提升党组织组织力，推动党建和业务工作深度融合，引领市场监管各项工作高质量发展。充分发挥市局机关党群服务中心作用，激发工青妇组织活力，加强职工之家和“暖心工程”建设，努力创建模范机关。</w:t>
      </w:r>
    </w:p>
    <w:p>
      <w:pPr>
        <w:ind w:left="0" w:right="0" w:firstLine="560"/>
        <w:spacing w:before="450" w:after="450" w:line="312" w:lineRule="auto"/>
      </w:pPr>
      <w:r>
        <w:rPr>
          <w:rFonts w:ascii="宋体" w:hAnsi="宋体" w:eastAsia="宋体" w:cs="宋体"/>
          <w:color w:val="000"/>
          <w:sz w:val="28"/>
          <w:szCs w:val="28"/>
        </w:rPr>
        <w:t xml:space="preserve">28、以实干敢干能干为导向加强监管队伍建设。在全系统推开平时考核，突出政治能力考察，强化正向激励和反向约束，进一步构建知事识人体系。建立定期推荐优秀干部工作机制，探索构建优秀年轻干部库，落实年轻干部最低配备比例要求。用好职务职级并行政策，继续激发干部队伍活力。进一步加强履职能力建设，建立机关基层双向交流机制，探索构建网络干部培训机构。平稳有序推进事业单位改革，强化专业技术人才队伍建设。</w:t>
      </w:r>
    </w:p>
    <w:p>
      <w:pPr>
        <w:ind w:left="0" w:right="0" w:firstLine="560"/>
        <w:spacing w:before="450" w:after="450" w:line="312" w:lineRule="auto"/>
      </w:pPr>
      <w:r>
        <w:rPr>
          <w:rFonts w:ascii="宋体" w:hAnsi="宋体" w:eastAsia="宋体" w:cs="宋体"/>
          <w:color w:val="000"/>
          <w:sz w:val="28"/>
          <w:szCs w:val="28"/>
        </w:rPr>
        <w:t xml:space="preserve">29.以党风廉政建设为引领深化全面从严治党。认真落实十九届中央纪委五次全会精神，持续整治群众身边腐败和作风问题。严格落实党风廉政建设“两个责任”，更加主动支持市纪委监委派驻三组工作，更加自觉接受监督，推动管党治党责任层层落实、压力层层传导。创新廉政教育方式，精心编制“廉政风险警示”，升级“依法行政廉洁从政学习平台”，筑牢廉政思想防线。丰富督查督办手段，提高绩效管理水平，实现绩效管理与市场监管业务深度融合。牢牢牵住风险防控这只“牛鼻子”，加强廉政风险排查，逐步实现风险防控全覆盖。扎实做好作风纪律社会监督工作，加大明察暗访力度，不断推进监督常态化。持之以恒正风肃纪，认真落实中央八项规定精神，精准运用“四种形态”，扎实做好以案促改，一体推进不敢腐、不能腐、不想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2025-08-04T19:27:45+08:00</dcterms:created>
  <dcterms:modified xsi:type="dcterms:W3CDTF">2025-08-04T19:27:45+08:00</dcterms:modified>
</cp:coreProperties>
</file>

<file path=docProps/custom.xml><?xml version="1.0" encoding="utf-8"?>
<Properties xmlns="http://schemas.openxmlformats.org/officeDocument/2006/custom-properties" xmlns:vt="http://schemas.openxmlformats.org/officeDocument/2006/docPropsVTypes"/>
</file>