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丙烷脱氢工作总结范文(合集5篇)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丙烷脱氢工作总结范文1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丙烷脱氢工作总结范文1</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丙烷脱氢工作总结范文2</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1、工作中偶有因为马虎而造成工作失误给工作带来不必要的麻烦。以后我会以严谨的工作态度仔细完成本职工作。质量检验员年终总结</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首先，我先介绍一下烟台万华工程项目的情况，烟台万华工程项目部位于烟台经济技术开发区临港化学工业园，电气安装主要包括动力、照明、接地三部分，配电室包括变压器、电压盘柜安装和电缆敷设及校接线和调试工作。其建设单位为烟台万华聚氨酯股份有限公司，监理单位是北京华夏石化工程监理有限公司、山东齐鲁石化工程有限公司，设计单位为华陆工程科技有限公司、山东齐鲁石化工程有限公司、上海海诚设计院。十公司在烟台万华项目部共承接了两套主装置区，分别为气化装置区、丙烷脱氢装置区，其中气化装置区共有32个主项，丙烷脱氢装置区共有33个主项，电气仪表专业施工量相当大，其中气化装置区已开工18个主项，丙烷脱氢装置区开工8个主项，前期我所的主要工作是图纸的`审查，施工方案、开工报告的编写，材料的提报，现场防雷接地、电气照明、动力、火灾报警暗配管，以及材料和工程资料的报验工作。</w:t>
      </w:r>
    </w:p>
    <w:p>
      <w:pPr>
        <w:ind w:left="0" w:right="0" w:firstLine="560"/>
        <w:spacing w:before="450" w:after="450" w:line="312" w:lineRule="auto"/>
      </w:pPr>
      <w:r>
        <w:rPr>
          <w:rFonts w:ascii="宋体" w:hAnsi="宋体" w:eastAsia="宋体" w:cs="宋体"/>
          <w:color w:val="000"/>
          <w:sz w:val="28"/>
          <w:szCs w:val="28"/>
        </w:rPr>
        <w:t xml:space="preserve">现在整个施工现场的技术质量工作由我一个人负责，两套装置区相隔较远，并且要分别对两个项目部，两家监理单位和三家设计单位，刚开始确实有些吃不消，于是我每天都制定一个三天的工作计划，把每天的工作写在纸上，逐件事情去做，做完一件事情在纸上消一项，这样一来提高了工作效率，避免了胡子眉毛一把抓。</w:t>
      </w:r>
    </w:p>
    <w:p>
      <w:pPr>
        <w:ind w:left="0" w:right="0" w:firstLine="560"/>
        <w:spacing w:before="450" w:after="450" w:line="312" w:lineRule="auto"/>
      </w:pPr>
      <w:r>
        <w:rPr>
          <w:rFonts w:ascii="宋体" w:hAnsi="宋体" w:eastAsia="宋体" w:cs="宋体"/>
          <w:color w:val="000"/>
          <w:sz w:val="28"/>
          <w:szCs w:val="28"/>
        </w:rPr>
        <w:t xml:space="preserve">20xx年很快就要结束了，感觉自己还有很多做的不足的地方，有很多的东西还是要继续的学习，每天在现场学习感觉都能学到很多新的东西，同时也希望公司能多组织一些培训类的学习班，主要是针对现场的实际情况，要尽量的轻理论重实际，把项目上好的施工方法和现场注意的问题告诉给大家，尽量的把我们仪电的每一项工作都做成一个亮点，如果我们工作有做的不到位的地也希望公司的领导多多给我们批评和指教，我们也会认真完成领导交给我们的每项任务，20xx我会加油的！</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丙烷脱氢工作总结范文3</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丙烷脱氢工作总结范文4</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丙烷脱氢工作总结范文5</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我于20xx年毕业于山东省莱芜矿业职工大学计算机系。20xx年4月分配到新汶矿业集团勘探公司，20xx年考入泰安科技大学函授本科地质工程系，20xx年底毕业。</w:t>
      </w:r>
    </w:p>
    <w:p>
      <w:pPr>
        <w:ind w:left="0" w:right="0" w:firstLine="560"/>
        <w:spacing w:before="450" w:after="450" w:line="312" w:lineRule="auto"/>
      </w:pPr>
      <w:r>
        <w:rPr>
          <w:rFonts w:ascii="宋体" w:hAnsi="宋体" w:eastAsia="宋体" w:cs="宋体"/>
          <w:color w:val="000"/>
          <w:sz w:val="28"/>
          <w:szCs w:val="28"/>
        </w:rPr>
        <w:t xml:space="preserve">在这工作8年里，在公司各领导及同事的帮助带领下，按照岗位职责要求和行为规范，努力做好本职工作，认真完成了领导所交给的各项工作，在思想觉悟及工作能力方面有了很大的提高。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在从事技术员这三年来，所负责的有以下地区及报告编制，陕西彬县水文孔3个，地质孔2个，聊城东阿县地质孔7个，水文孔1个，内蒙新上海庙横山堡井口检查孔主副井各一个。</w:t>
      </w:r>
    </w:p>
    <w:p>
      <w:pPr>
        <w:ind w:left="0" w:right="0" w:firstLine="560"/>
        <w:spacing w:before="450" w:after="450" w:line="312" w:lineRule="auto"/>
      </w:pPr>
      <w:r>
        <w:rPr>
          <w:rFonts w:ascii="宋体" w:hAnsi="宋体" w:eastAsia="宋体" w:cs="宋体"/>
          <w:color w:val="000"/>
          <w:sz w:val="28"/>
          <w:szCs w:val="28"/>
        </w:rPr>
        <w:t xml:space="preserve">新上海庙富城矿斜井1个，井口检查孔主副井各1个，地质孔5个，聊城阳谷县金斗营地质孔5个。水文孔1个。</w:t>
      </w:r>
    </w:p>
    <w:p>
      <w:pPr>
        <w:ind w:left="0" w:right="0" w:firstLine="560"/>
        <w:spacing w:before="450" w:after="450" w:line="312" w:lineRule="auto"/>
      </w:pPr>
      <w:r>
        <w:rPr>
          <w:rFonts w:ascii="宋体" w:hAnsi="宋体" w:eastAsia="宋体" w:cs="宋体"/>
          <w:color w:val="000"/>
          <w:sz w:val="28"/>
          <w:szCs w:val="28"/>
        </w:rPr>
        <w:t xml:space="preserve">聊城阳谷县金斗营地质孔2个，阳谷县大布乡水文孔2个，地质孔8个，张秋县地质孔2个，内蒙准格尔旗水文孔2个。曾参与上海庙富城矿及横山堡区域地质报告编制及阳谷县大布乡和金斗营区域地质报告编制。</w:t>
      </w:r>
    </w:p>
    <w:p>
      <w:pPr>
        <w:ind w:left="0" w:right="0" w:firstLine="560"/>
        <w:spacing w:before="450" w:after="450" w:line="312" w:lineRule="auto"/>
      </w:pPr>
      <w:r>
        <w:rPr>
          <w:rFonts w:ascii="宋体" w:hAnsi="宋体" w:eastAsia="宋体" w:cs="宋体"/>
          <w:color w:val="000"/>
          <w:sz w:val="28"/>
          <w:szCs w:val="28"/>
        </w:rPr>
        <w:t xml:space="preserve">在负责这些工程当中也会遇到大大小小不同的难题，尤其是水文孔和井口检查孔的抽水情况，和地质孔遇到的断层情况。在抽水前要洗井，一直洗到可以看到手掌的纹路，装瓶子里无沉淀物了。抽水时遇到的问题之一就是水有时越抽越浑浊，有时会上砂，尤其是抽松散层砾岩段的水，本身看到手掌的纹路，装瓶子里无沉淀物了，为什么抽起来还会出现这种情况？一般原因有两个，一是套管壁还有泥浆，这时就要提出抽水设备，在钻杆下部绑好铁刷边洗边刷。二是如果有砂，那是因为砾岩段有部分胶结并不好，从筛管里出来砂很正常，一般处理方法是投孔下捞砂工具，直到捞完为止。以上两种问题，用这样的方法，再次抽水时就不会出现水越抽越浑浊或有砂了。地质孔煤系段只要记住各煤层顶板和底板岩性和标志层顶板的岩性特征即可，但遇到断层，尤其是煤系段出现的断层，现在煤系全取芯，遇到断层更要取，一直取到岩芯完整，再无破碎带或断层挤压及断层角砾情况，这时候就要靠个人平时所看到的.岩性特征，来判断到了哪一层位了。</w:t>
      </w:r>
    </w:p>
    <w:p>
      <w:pPr>
        <w:ind w:left="0" w:right="0" w:firstLine="560"/>
        <w:spacing w:before="450" w:after="450" w:line="312" w:lineRule="auto"/>
      </w:pPr>
      <w:r>
        <w:rPr>
          <w:rFonts w:ascii="宋体" w:hAnsi="宋体" w:eastAsia="宋体" w:cs="宋体"/>
          <w:color w:val="000"/>
          <w:sz w:val="28"/>
          <w:szCs w:val="28"/>
        </w:rPr>
        <w:t xml:space="preserve">今后的工作打算，通过总结三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2025-05-02T09:05:31+08:00</dcterms:created>
  <dcterms:modified xsi:type="dcterms:W3CDTF">2025-05-02T09:05:31+08:00</dcterms:modified>
</cp:coreProperties>
</file>

<file path=docProps/custom.xml><?xml version="1.0" encoding="utf-8"?>
<Properties xmlns="http://schemas.openxmlformats.org/officeDocument/2006/custom-properties" xmlns:vt="http://schemas.openxmlformats.org/officeDocument/2006/docPropsVTypes"/>
</file>