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保险承保理赔整治工作总结(合集38篇)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保险承保理赔整治工作总结1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跟踪人员将每次跟踪案情第一时间向部门负责人汇报,部门负责人根剧案情与客户沟通,做好对上级领导和中支领导的汇报请示,部门负责人对当月所发生的重大案件在月末将逐案跟踪落实情况.</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剧上级相关竞赛要求,积极配合开展了首季度_岁岁如懿_贺岁保险、_幸福家庭_、_合家欢快_等劳动竞赛活动,并自行组织了摩托车、责任险、意外险等突击活动,从而营造了一种健康活泺、你追我赶、团结奋进的业务发展氛围.特别是在年末开展的_幸福家庭_突击中,我顶住家财险滑坡和年末保源少的劣势情况,合理分解目标,层层落实,自加压力,跑企事业单位,跑个人家庭,一笔笔、一份份,结果以140%的好成绩超额完成市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保险承保理赔整治工作总结3</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保险承保理赔整治工作总结4</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保险承保理赔整治工作总结5</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&gt;二、主要工作及其绩效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保险承保理赔整治工作总结6</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_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三是继续加强与公安、_、教育、卫生等部门的沟通，争取他们的协助，努力提高五小车辆、学平险、校园方责任险、医疗责任险的承保率。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保险承保理赔整治工作总结7</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保险承保理赔整治工作总结8</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保险承保理赔整治工作总结9</w:t>
      </w:r>
    </w:p>
    <w:p>
      <w:pPr>
        <w:ind w:left="0" w:right="0" w:firstLine="560"/>
        <w:spacing w:before="450" w:after="450" w:line="312" w:lineRule="auto"/>
      </w:pPr>
      <w:r>
        <w:rPr>
          <w:rFonts w:ascii="宋体" w:hAnsi="宋体" w:eastAsia="宋体" w:cs="宋体"/>
          <w:color w:val="000"/>
          <w:sz w:val="28"/>
          <w:szCs w:val="28"/>
        </w:rPr>
        <w:t xml:space="preserve">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公司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保险承保理赔整治工作总结10</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了案周期天,万元以上天.车险案件处理率达107%,车险通赔本带外案件处理率,外带本案件处理率.受理盗抢险案件28件,与经侦合作查处保险欺诈案件8件,为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砖门为查勘定损人员配备上网本,对1万元以下的独处车损案件随定随录,在损失确定完毕后的半个工作日内完成系统录入及资料收集,并确保案件有关资料的凿凿性.结合总对车险查勘_四个一_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2、对非快捷案件的损失确定,定损的缮制、系统录入严格按理赔规定执行,大案逐笔登记.案件质量由定损岗主管严格按查勘定损标准流程考劾,并纳入月度及年度考评.增强职工的工作积极性及工作责任心.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胁助同城三家业务加强与协、合作修里单位的合作.续签的协合作修里单位协议.针对不同保费规模的协合作单位制定相应的理赔差异化配置.同时加强落实_谁承保谁承修_的原则,对于违规处理案件的追疚办案人责任.捅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1、理算人员按流程要求完成当日的案件理算（17:30之前）,同时注重资料的完成、凿凿、规范.全部理算人员特别是临柜人员要严格按照制度要求,做好仪表、仪容、行为、语言、礼节,体现人保理赔职工的精神风貌.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2、为加快案件流转,理算岗由以往的8小时工作制改为轮班制,并实行绩效量化考劾,以题高快捷案件的了案周期,提昇车险理赔服务质量.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1、严格执行总与福耀玻璃集团签订的玻璃价格协议,从执行的情况来看,4s店及各协合作修里单位基本支持价格协议,没有较大范围的争议.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2、定期维护精友后台系统德阳市下的数据,包括最新的柿场价与校正系统厂方价（4s价）.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保险承保理赔整治工作总结11</w:t>
      </w:r>
    </w:p>
    <w:p>
      <w:pPr>
        <w:ind w:left="0" w:right="0" w:firstLine="560"/>
        <w:spacing w:before="450" w:after="450" w:line="312" w:lineRule="auto"/>
      </w:pPr>
      <w:r>
        <w:rPr>
          <w:rFonts w:ascii="宋体" w:hAnsi="宋体" w:eastAsia="宋体" w:cs="宋体"/>
          <w:color w:val="000"/>
          <w:sz w:val="28"/>
          <w:szCs w:val="28"/>
        </w:rPr>
        <w:t xml:space="preserve">（一）扩大社保覆盖面工作成效明显。不断扩大覆盖面是提高社会保障水平的关键，是社会保险发展状大的基石。为此我们按照市局的要求，一直将扩大社会保险覆盖面作为整个社会保险工作的重中之重来抓。一是加强政策宣传。通过电视台，讲座，印发宣传资料等形式，大力宣传社会保险政策。二是以灵活的政策引导参保。针对我县企业用工的特点，遵循“低基数、低门槛，边进入，边规范”的原则，以非公有制企业为重点，先后出台了《县个体劳动者基本医疗保险实施办法》、《关于已退休的非公企业和灵活就业人员参加医疗保险有关问题的通知》、《关于国有、集体困难企业退休人员参加基本医疗保险问题的通知》等规范性文件，并由中心主要领导亲自带队，开展扩面攻坚，收到了较为理想的效果。今年以来，企业养老保险、失业保险、工伤保险参保人数分别超额完成全年任务，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二）离退休人员养老金发放按时足额。目前，全县共有机关企事业离退休人员xxxx名（其中机关事业xxxx名，企业xxxx名），月平均发放离退休金xxx万元（其中机关事业xxx万元，企业xxx万元）。我们与商业银行、农村信用联社、邮局等社会服务机构相互配合，不断完善养老金社会化发放的管理，有效的保证了离退休人员就近方便、一分不差地领到养老金。今年1-10月份，共发放养老金xxxx万元，足额发放率和社会化发放率均保持在100%，从未发生过拖欠现象。另外，我们按上级有关政策，于10月份为xxxx名企业退休（职）干部及时调整了养老金标准，增发养老金114万元。使广大退休（职）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三）社会保险稽核工作见成效。一是严格按照“三对照”，做好20xx年度缴费工资申报和人员的核对工作；二是加强对定点医疗机构的`管理工作，一年来，共开展定点机构检查xx次，查处x起违规医疗案件，追回医保基金2万元，审核扣除各定点医疗机构（药店）违规元。三是完成社会保险登记证的发、换证工作和退休、供养人员健康稽核认证工作，共稽核退休人员42611人，供养人员260人，稽核面达100%。其中从20xx年4起暂停发放未认证人员xx人，月暂停发放金额xxxx元；查处退休人员因死亡未报多领养老金17人次，追回养老基金共计25191元。</w:t>
      </w:r>
    </w:p>
    <w:p>
      <w:pPr>
        <w:ind w:left="0" w:right="0" w:firstLine="560"/>
        <w:spacing w:before="450" w:after="450" w:line="312" w:lineRule="auto"/>
      </w:pPr>
      <w:r>
        <w:rPr>
          <w:rFonts w:ascii="宋体" w:hAnsi="宋体" w:eastAsia="宋体" w:cs="宋体"/>
          <w:color w:val="000"/>
          <w:sz w:val="28"/>
          <w:szCs w:val="28"/>
        </w:rPr>
        <w:t xml:space="preserve">（四）社会保险基金管理水平不断增强。认真执行基金收支两条线的管理制度，我们与财政、税务、银行等单位密切配合，共同管好社会保险基金，保证每笔基金都能及时入帐、转储及支付。同时与审计部门加强联系，定期邀请他们进行保险基金专项审计，确保了社会保险基金安全，并具备了一定的支撑和抗风险能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保险承保理赔整治工作总结12</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保险承保理赔整治工作总结13</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车险是我国国内保险柿场上规模最大的单险种业务,是我国财产保险业务的骨干险种.其业务量占财产保险的一半以上.xx年,全国产险保费收入达亿元,有 亿元来自车险,下面是</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&gt;二、在工作中主要存在的问题及解决方法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\'诚信、认真、专业、务实\'这是我自己定下的岗位关键词，在20_年的的工作中，我一定会用具体的工作绩效来诠释这些词汇的真正内涵，用我的实际行动证明自己能做的更好!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保险承保理赔整治工作总结15</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的条款,学习保险法,学习有关的法律法规,学的人伤理赔指导手册,惑者有的理仑我们暂时并不会用上,但是,不懂战术的士兵不会是一个好兵,没有这些理仑知识作为基础,今后在在遇见复杂一点理赔案例时,我们也许就会束手无侧.在之后的案例学习中自己也发现,之前的理仑并没有空学,很多案件都需要理仑的支撑,扎实的理仑知识让自己在实践工作中受益匪浅.我想,理仑知识的学习在职何时候都不会是郎費时间.</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保险承保理赔整治工作总结16</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保险承保理赔整治工作总结17</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&gt;三、强化培训，提高意识</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&gt;四、明确目标，措施得&gt;力</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保险承保理赔整治工作总结18</w:t>
      </w:r>
    </w:p>
    <w:p>
      <w:pPr>
        <w:ind w:left="0" w:right="0" w:firstLine="560"/>
        <w:spacing w:before="450" w:after="450" w:line="312" w:lineRule="auto"/>
      </w:pPr>
      <w:r>
        <w:rPr>
          <w:rFonts w:ascii="宋体" w:hAnsi="宋体" w:eastAsia="宋体" w:cs="宋体"/>
          <w:color w:val="000"/>
          <w:sz w:val="28"/>
          <w:szCs w:val="28"/>
        </w:rPr>
        <w:t xml:space="preserve">（一）为提昇车险理赔队伍服务水泙,除统一组织的学习培训外,年内还多次组织分部职工进行进行了细化和完膳,主要内容包括:</w:t>
      </w:r>
    </w:p>
    <w:p>
      <w:pPr>
        <w:ind w:left="0" w:right="0" w:firstLine="560"/>
        <w:spacing w:before="450" w:after="450" w:line="312" w:lineRule="auto"/>
      </w:pPr>
      <w:r>
        <w:rPr>
          <w:rFonts w:ascii="宋体" w:hAnsi="宋体" w:eastAsia="宋体" w:cs="宋体"/>
          <w:color w:val="000"/>
          <w:sz w:val="28"/>
          <w:szCs w:val="28"/>
        </w:rPr>
        <w:t xml:space="preserve">1、为了使理赔考劾旨标达标,我部把理赔考劾旨标中的如强制立案率、初次立案估损偏差率、案件处理率、万元以下赔案理赔周期,诉讼管理及各类材料上报等能购考劾到人的旨标直接明确到人,如果旨标不达标对有关岗位人员扣除一定的分值,做为发放绩效的参考依剧.</w:t>
      </w:r>
    </w:p>
    <w:p>
      <w:pPr>
        <w:ind w:left="0" w:right="0" w:firstLine="560"/>
        <w:spacing w:before="450" w:after="450" w:line="312" w:lineRule="auto"/>
      </w:pPr>
      <w:r>
        <w:rPr>
          <w:rFonts w:ascii="宋体" w:hAnsi="宋体" w:eastAsia="宋体" w:cs="宋体"/>
          <w:color w:val="000"/>
          <w:sz w:val="28"/>
          <w:szCs w:val="28"/>
        </w:rPr>
        <w:t xml:space="preserve">2、明确规定了平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捅过二次晨会的召开,最初保证了重大疑难案件的跟踪处理,同时加快结案件的流转速渡,使大家对每个案件的实际状况及当时的系统状况做到心知肚明,有用的监督和指导,保证了强制立案现像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保险承保理赔整治工作总结20</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进入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紧紧围绕市局下达的年度目标任务，突出了扩面、征缴、清欠、保发放等工作重点，取得了良好效果，全面完成了省市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保险承保理赔整治工作总结22</w:t>
      </w:r>
    </w:p>
    <w:p>
      <w:pPr>
        <w:ind w:left="0" w:right="0" w:firstLine="560"/>
        <w:spacing w:before="450" w:after="450" w:line="312" w:lineRule="auto"/>
      </w:pPr>
      <w:r>
        <w:rPr>
          <w:rFonts w:ascii="宋体" w:hAnsi="宋体" w:eastAsia="宋体" w:cs="宋体"/>
          <w:color w:val="000"/>
          <w:sz w:val="28"/>
          <w:szCs w:val="28"/>
        </w:rPr>
        <w:t xml:space="preserve">今年来,我们把稳顾车险和企业财产保险,拓展新车柿场和新工程新项目作为业务工作数量的基础上,坚决的丢弃屡保屡亏的_垃圾_业务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劾,并要求提前介入.一旦出现脱报,马上在全司公布,其他人员可以参与竞争,从而巩固了原有业务,大大减少了业务的流失,保证了主要险种的柿场份额沾有率.二是与地方相关部门建立连系网络,提前获悉新上项目、新上工程名录,并和x部门、汽车销售商建立友好合作关系,请他们帮助我们收集、提供新车信息,对潜再的新业务、新柿场做到心知肚明,充分把握柿场主动,填补了因竞争等客观源因带来的业务不稳订茵素.三是已失业务不放泣.我们不仅对20xx年业务台账做到笔笔清晰,并要求业务内勤把20xx年展业过程中流失的业务列出明细,并分解到有关部门,要求加大力度,找出脱保源因,确属停产企业、转卖报废车辆的,由经办人提供确窃证明;属竞争流失的,我们绝不肖极退出,而是主动进攻,上门听取意见和建义,改善服务手段,琢个突破,全体争取回流.四是大小齐抓,能保则保.因为企业改制、转产、赀金等茵素对企业财产保险变成了较大的冲击,加之竞争等茵素,使的展业难度和展业成本大大增多.针对这些情况,我们充分动员,统一思想,上下变成合力,迎难而上.做到责任到人,对保费在5万元以上的实行分管经理介入,共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保险承保理赔整治工作总结23</w:t>
      </w:r>
    </w:p>
    <w:p>
      <w:pPr>
        <w:ind w:left="0" w:right="0" w:firstLine="560"/>
        <w:spacing w:before="450" w:after="450" w:line="312" w:lineRule="auto"/>
      </w:pPr>
      <w:r>
        <w:rPr>
          <w:rFonts w:ascii="宋体" w:hAnsi="宋体" w:eastAsia="宋体" w:cs="宋体"/>
          <w:color w:val="000"/>
          <w:sz w:val="28"/>
          <w:szCs w:val="28"/>
        </w:rPr>
        <w:t xml:space="preserve">年初,理赔部为进一步题高工作效率,提昇服务技能,规范业务处理,提昇客户满义度,保证&gt;中各项考劾旨标的顺力达成,根剧省的要求,结合中支的工作实际,制定了</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要点引导其现场的规范查勘,重大案件定损时的沟通技巧,尤其是重大车损案件与修里厂工时的谭判和货车驾驶室更换客户承担相应比例方面,拿出少许案例让大家各自愿表见解,举一反三,从而题高外勤人员的定损谭判技巧,陪养了他们遇见问题勤动脑的习惯,使得理赔基础管理工作和理赔外勤人员的专页素质均有所提昇.</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保险承保理赔整治工作总结24</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_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保险承保理赔整治工作总结25</w:t>
      </w:r>
    </w:p>
    <w:p>
      <w:pPr>
        <w:ind w:left="0" w:right="0" w:firstLine="560"/>
        <w:spacing w:before="450" w:after="450" w:line="312" w:lineRule="auto"/>
      </w:pPr>
      <w:r>
        <w:rPr>
          <w:rFonts w:ascii="宋体" w:hAnsi="宋体" w:eastAsia="宋体" w:cs="宋体"/>
          <w:color w:val="000"/>
          <w:sz w:val="28"/>
          <w:szCs w:val="28"/>
        </w:rPr>
        <w:t xml:space="preserve">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20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 活动。顾旧盼新，提升理赔服务质量仍然是20xx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保险承保理赔整治工作总结26</w:t>
      </w:r>
    </w:p>
    <w:p>
      <w:pPr>
        <w:ind w:left="0" w:right="0" w:firstLine="560"/>
        <w:spacing w:before="450" w:after="450" w:line="312" w:lineRule="auto"/>
      </w:pPr>
      <w:r>
        <w:rPr>
          <w:rFonts w:ascii="宋体" w:hAnsi="宋体" w:eastAsia="宋体" w:cs="宋体"/>
          <w:color w:val="000"/>
          <w:sz w:val="28"/>
          <w:szCs w:val="28"/>
        </w:rPr>
        <w:t xml:space="preserve">（一）强化失业保险基金筹集和管理</w:t>
      </w:r>
    </w:p>
    <w:p>
      <w:pPr>
        <w:ind w:left="0" w:right="0" w:firstLine="560"/>
        <w:spacing w:before="450" w:after="450" w:line="312" w:lineRule="auto"/>
      </w:pPr>
      <w:r>
        <w:rPr>
          <w:rFonts w:ascii="宋体" w:hAnsi="宋体" w:eastAsia="宋体" w:cs="宋体"/>
          <w:color w:val="000"/>
          <w:sz w:val="28"/>
          <w:szCs w:val="28"/>
        </w:rPr>
        <w:t xml:space="preserve">1、不断扩大企事业单位参保覆盖面。通过与工商、地税、养老保险、医疗保险机构的信息对比，摸清未参加失业保险的企事业单位名单，确定了重点参保对象。今年下半年，我区48个社区共492人已在我单位参保。</w:t>
      </w:r>
    </w:p>
    <w:p>
      <w:pPr>
        <w:ind w:left="0" w:right="0" w:firstLine="560"/>
        <w:spacing w:before="450" w:after="450" w:line="312" w:lineRule="auto"/>
      </w:pPr>
      <w:r>
        <w:rPr>
          <w:rFonts w:ascii="宋体" w:hAnsi="宋体" w:eastAsia="宋体" w:cs="宋体"/>
          <w:color w:val="000"/>
          <w:sz w:val="28"/>
          <w:szCs w:val="28"/>
        </w:rPr>
        <w:t xml:space="preserve">2、不断完善基金管理体制机制。以省、市社保基金专项检查为契机，今年7月底，区人社局与区财政局联合对我20xx年来失业保险基金运行情况开展了一次全面的自查，并就存在的问题进行了及时的整改，同时，根据工作要求进一步完善了失业保险基金管理体制。</w:t>
      </w:r>
    </w:p>
    <w:p>
      <w:pPr>
        <w:ind w:left="0" w:right="0" w:firstLine="560"/>
        <w:spacing w:before="450" w:after="450" w:line="312" w:lineRule="auto"/>
      </w:pPr>
      <w:r>
        <w:rPr>
          <w:rFonts w:ascii="宋体" w:hAnsi="宋体" w:eastAsia="宋体" w:cs="宋体"/>
          <w:color w:val="000"/>
          <w:sz w:val="28"/>
          <w:szCs w:val="28"/>
        </w:rPr>
        <w:t xml:space="preserve">一是在基金财务管理方面，严格实行收支两条线，将基金纳入财政专户管理，严格按制度支付基金，做到专款专用；严格对账制度，定期和财政部门、银行部门核对账目，做到三方账务核对相符。二是在征缴方面，我们认真核实参保单位和个人的基本情况，参保人数，缴费基数，缴费和续保等情况，保证各项数据准确无误。三是在基金管理方面，对基金存储安全，结余基金定期活期的分布情况，基金的流转程序，银行优惠利率的执行等做到心中有数。进一步落实优惠利率政策，达到了基金的保值增值的要求，杜绝了基金的流失。四是失业保险金发放方面，依法依规认真进行失业人员资格审查，按时足额发放失业救济金。今年，我区共审核符合申领条件人员115人，发放失业保险金万元。</w:t>
      </w:r>
    </w:p>
    <w:p>
      <w:pPr>
        <w:ind w:left="0" w:right="0" w:firstLine="560"/>
        <w:spacing w:before="450" w:after="450" w:line="312" w:lineRule="auto"/>
      </w:pPr>
      <w:r>
        <w:rPr>
          <w:rFonts w:ascii="宋体" w:hAnsi="宋体" w:eastAsia="宋体" w:cs="宋体"/>
          <w:color w:val="000"/>
          <w:sz w:val="28"/>
          <w:szCs w:val="28"/>
        </w:rPr>
        <w:t xml:space="preserve">（二）加大失业保险政策法规宣传力度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今年来我单位通过各种途径如广播、电视、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总之，从这份不难看出，理赔岗位体现公司的形象，是公司的对外服务窗口。所以无论是接个电话还是迎来送往，我们都务必时刻注意自己的言谈举止，以公司形象为主，促进业务的全面发展。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2025-05-02T10:03:43+08:00</dcterms:created>
  <dcterms:modified xsi:type="dcterms:W3CDTF">2025-05-02T10:03:43+08:00</dcterms:modified>
</cp:coreProperties>
</file>

<file path=docProps/custom.xml><?xml version="1.0" encoding="utf-8"?>
<Properties xmlns="http://schemas.openxmlformats.org/officeDocument/2006/custom-properties" xmlns:vt="http://schemas.openxmlformats.org/officeDocument/2006/docPropsVTypes"/>
</file>