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公积金工作总结结尾(优选13篇)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积金工作总结结尾11、统一思想认识，坚定跨越式发展的信心。今年，是中心提出全力推进住房公积金事业跨越式发展年。面对市区、各管理部公积金归集、委贷蓬勃发展的大好形势和我县公积金缴存比例低及民营企业处以起步发展阶段的现实，针对完成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公积金工作总结结尾3</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宋体" w:hAnsi="宋体" w:eastAsia="宋体" w:cs="宋体"/>
          <w:color w:val="000"/>
          <w:sz w:val="28"/>
          <w:szCs w:val="28"/>
        </w:rPr>
        <w:t xml:space="preserve">三是网厅业务培训。x月、xx月，xx管理部对全区行政事业单位、xxx余家缴存企业的经办人员，分为四个批次进行了网厅业务办理培训，安排工作人员负责讲解、演示操作步骤，让经办人“足不出户”就能办理业务。20xx年底，网上营业厅业务办理已有xxx个单位成功签约。</w:t>
      </w:r>
    </w:p>
    <w:p>
      <w:pPr>
        <w:ind w:left="0" w:right="0" w:firstLine="560"/>
        <w:spacing w:before="450" w:after="450" w:line="312" w:lineRule="auto"/>
      </w:pPr>
      <w:r>
        <w:rPr>
          <w:rFonts w:ascii="宋体" w:hAnsi="宋体" w:eastAsia="宋体" w:cs="宋体"/>
          <w:color w:val="000"/>
          <w:sz w:val="28"/>
          <w:szCs w:val="28"/>
        </w:rPr>
        <w:t xml:space="preserve">四是优化自身服务。xx管理部以群众满意为工作出发点，从便民处入手、细微处用心、创新服务机制、规范服务标准、搭建服务平台、提升服务效率，得到群众满意认可。今年花园实小一名老师通过公积金热线“xxxxx”，表扬了xx管理部前台工作人员办事细致、热情服务，这也是全市公积金系统内首例表扬电话。</w:t>
      </w:r>
    </w:p>
    <w:p>
      <w:pPr>
        <w:ind w:left="0" w:right="0" w:firstLine="560"/>
        <w:spacing w:before="450" w:after="450" w:line="312" w:lineRule="auto"/>
      </w:pPr>
      <w:r>
        <w:rPr>
          <w:rFonts w:ascii="宋体" w:hAnsi="宋体" w:eastAsia="宋体" w:cs="宋体"/>
          <w:color w:val="000"/>
          <w:sz w:val="28"/>
          <w:szCs w:val="28"/>
        </w:rPr>
        <w:t xml:space="preserve">五是重视党建工作。xx管理部把党建工作和业务工作结合起来，做到同谋划、同部署、同考核，定期分析研究党建工作的重点难点问题。建立了由“一把手”负总责，各党员干部协同抓，上下联动、齐抓共管的队伍。深入开展了“大学习、大讨论、大调研”活动，学习、宣讲了党的十九大、省委十一届三次全会和市委七届五次全会精神，提高政治思想、政治站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（一）抓好归集扩面。一要在xx区辖内力争做到应建尽建，确保归集户有增无减。二要加强与相关部门协调配合，主动上门宣传，把外来企业的建制工作落地落实。</w:t>
      </w:r>
    </w:p>
    <w:p>
      <w:pPr>
        <w:ind w:left="0" w:right="0" w:firstLine="560"/>
        <w:spacing w:before="450" w:after="450" w:line="312" w:lineRule="auto"/>
      </w:pPr>
      <w:r>
        <w:rPr>
          <w:rFonts w:ascii="宋体" w:hAnsi="宋体" w:eastAsia="宋体" w:cs="宋体"/>
          <w:color w:val="000"/>
          <w:sz w:val="28"/>
          <w:szCs w:val="28"/>
        </w:rPr>
        <w:t xml:space="preserve">（二）找好贷款发放。一是加大与各楼盘的委托合作力度，不断壮大贷款规模。二是做好贷后回收管理，严格控制贷款逾期率。</w:t>
      </w:r>
    </w:p>
    <w:p>
      <w:pPr>
        <w:ind w:left="0" w:right="0" w:firstLine="560"/>
        <w:spacing w:before="450" w:after="450" w:line="312" w:lineRule="auto"/>
      </w:pPr>
      <w:r>
        <w:rPr>
          <w:rFonts w:ascii="宋体" w:hAnsi="宋体" w:eastAsia="宋体" w:cs="宋体"/>
          <w:color w:val="000"/>
          <w:sz w:val="28"/>
          <w:szCs w:val="28"/>
        </w:rPr>
        <w:t xml:space="preserve">（三）防范资金风险。一方面坚持楼盘准入制，实地深入考察。另一方面加强对合作楼盘、受托银行的监督考核。</w:t>
      </w:r>
    </w:p>
    <w:p>
      <w:pPr>
        <w:ind w:left="0" w:right="0" w:firstLine="560"/>
        <w:spacing w:before="450" w:after="450" w:line="312" w:lineRule="auto"/>
      </w:pPr>
      <w:r>
        <w:rPr>
          <w:rFonts w:ascii="宋体" w:hAnsi="宋体" w:eastAsia="宋体" w:cs="宋体"/>
          <w:color w:val="000"/>
          <w:sz w:val="28"/>
          <w:szCs w:val="28"/>
        </w:rPr>
        <w:t xml:space="preserve">（四）找好学习常态化。一是学习贯彻落实党的十九大、省委、市委全会精神，讲学习内化于心外化于行。二是组织学习住房公积金条例、政策文件，熟悉业务知识。</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公积金工作总结结尾4</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公积金工作总结结尾5</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年 月考入管理中心公积金管理中心工作，在中心领导和同志们的帮助下，我注意加强政治和业务知识的学习，努力提高综合素质，严格遵守中心各项规章制度，较好地履行了自己岗位的各项职责，现将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认真贯彻落实领导分配的各项工作任务，与单位的其他同志相互协作，共同完成全年的本职工作。</w:t>
      </w:r>
    </w:p>
    <w:p>
      <w:pPr>
        <w:ind w:left="0" w:right="0" w:firstLine="560"/>
        <w:spacing w:before="450" w:after="450" w:line="312" w:lineRule="auto"/>
      </w:pPr>
      <w:r>
        <w:rPr>
          <w:rFonts w:ascii="宋体" w:hAnsi="宋体" w:eastAsia="宋体" w:cs="宋体"/>
          <w:color w:val="000"/>
          <w:sz w:val="28"/>
          <w:szCs w:val="28"/>
        </w:rPr>
        <w:t xml:space="preserve">二、加强业务知识学习，不断提高业务工作水平</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20xx年是我到大港办事处工作的一年，不同的地区，公积金的缴存、支取、贷款业务流程等政策略有变化，我深知，作为公积金支取的窗口人员，平时需要经常性的回答他人的问题，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为及时了解这些政策变化，我积极领导以及向业务熟练的同事虚心求教，认真学习研究，通过不断学习与经验的积累，现在能够对来咨询的人员作出准确的解释，让每一个来咨询的职工都能得到满意的答复。在公积金贷款工作中我认真负责，让每位符合条件的提取者都能及时的提取到公积金，对不符合贷款条件的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公积金工作总结结尾6</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公积金工作总结结尾7</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“五项建设”是指：</w:t>
      </w:r>
    </w:p>
    <w:p>
      <w:pPr>
        <w:ind w:left="0" w:right="0" w:firstLine="560"/>
        <w:spacing w:before="450" w:after="450" w:line="312" w:lineRule="auto"/>
      </w:pPr>
      <w:r>
        <w:rPr>
          <w:rFonts w:ascii="宋体" w:hAnsi="宋体" w:eastAsia="宋体" w:cs="宋体"/>
          <w:color w:val="000"/>
          <w:sz w:val="28"/>
          <w:szCs w:val="28"/>
        </w:rPr>
        <w:t xml:space="preserve">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公积金工作总结结尾8</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公积金工作总结结尾9</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一&gt;、切实加强领导。</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&gt;二、扎实开展走村入企走访。</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&gt;四、带课题调研，完成一篇调研报告。</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公积金工作总结结尾10</w:t>
      </w:r>
    </w:p>
    <w:p>
      <w:pPr>
        <w:ind w:left="0" w:right="0" w:firstLine="560"/>
        <w:spacing w:before="450" w:after="450" w:line="312" w:lineRule="auto"/>
      </w:pPr>
      <w:r>
        <w:rPr>
          <w:rFonts w:ascii="宋体" w:hAnsi="宋体" w:eastAsia="宋体" w:cs="宋体"/>
          <w:color w:val="000"/>
          <w:sz w:val="28"/>
          <w:szCs w:val="28"/>
        </w:rPr>
        <w:t xml:space="preserve">20xx年上半年，市物价局认真贯彻市委、市政府各项决策部署，着力稳物价、推改革、强监管、促发展、惠民生，价格工作取得了进展，实现了“时间过半、任务过半”的目标要求。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(一)守住防通胀上限，物价涨幅处在合理区间</w:t>
      </w:r>
    </w:p>
    <w:p>
      <w:pPr>
        <w:ind w:left="0" w:right="0" w:firstLine="560"/>
        <w:spacing w:before="450" w:after="450" w:line="312" w:lineRule="auto"/>
      </w:pPr>
      <w:r>
        <w:rPr>
          <w:rFonts w:ascii="宋体" w:hAnsi="宋体" w:eastAsia="宋体" w:cs="宋体"/>
          <w:color w:val="000"/>
          <w:sz w:val="28"/>
          <w:szCs w:val="28"/>
        </w:rPr>
        <w:t xml:space="preserve">认真贯彻落实宏观调控政策，把防通胀、稳物价作为我局的首要工作任务，有针对性地强化工作措施，市场物价保持总体稳定。我市已连续19年实施了价格目标调控责任制，今年继续强化政府调控价格责任，分解落实到XX个市政府部门和各区、市政府，制定了发展生产、保障供给、监测预警、市场监管、惠及民生的20 项价格调控措施。坚持粮油副食品价格监测日报制度，实现全年365天监测，“一周物价动态”成为市政府“每日要情”固定采用内容，上半年累计上报价格监测报告50期、重要商品价格动态信息68篇、各类价格监测数据2万余批次;通过我局门户网站和民生商品价格发布平台，及时发布市场价格信息190篇、民生商品价格425批次。组织实施了酒店客房价格监测制度，设立价格监测点40个。密切关注生猪、液化石油气等重要商品价格变动情况，多次向市政府报告。1至6 月份，我市居民消费价格指数(cpi)同比累计平均上涨，较年度预期价格调控目标低1个百分点。</w:t>
      </w:r>
    </w:p>
    <w:p>
      <w:pPr>
        <w:ind w:left="0" w:right="0" w:firstLine="560"/>
        <w:spacing w:before="450" w:after="450" w:line="312" w:lineRule="auto"/>
      </w:pPr>
      <w:r>
        <w:rPr>
          <w:rFonts w:ascii="宋体" w:hAnsi="宋体" w:eastAsia="宋体" w:cs="宋体"/>
          <w:color w:val="000"/>
          <w:sz w:val="28"/>
          <w:szCs w:val="28"/>
        </w:rPr>
        <w:t xml:space="preserve">(二)深入推进价格改革，为促改革调结构提供保障</w:t>
      </w:r>
    </w:p>
    <w:p>
      <w:pPr>
        <w:ind w:left="0" w:right="0" w:firstLine="560"/>
        <w:spacing w:before="450" w:after="450" w:line="312" w:lineRule="auto"/>
      </w:pPr>
      <w:r>
        <w:rPr>
          <w:rFonts w:ascii="宋体" w:hAnsi="宋体" w:eastAsia="宋体" w:cs="宋体"/>
          <w:color w:val="000"/>
          <w:sz w:val="28"/>
          <w:szCs w:val="28"/>
        </w:rPr>
        <w:t xml:space="preserve">抓住当前物价水平总体稳定的时间窗口，积极稳妥推进资源性产品价格改革。学习借鉴国内同类城市经验做法，拟定了包括建立居民用水、用气阶梯价格制度在内的市内三区居民生活用管道天然气及城市供水价格改革方案。调整了市区经济适用住房价格政策，6月初市政府召开新闻发布会向社会发布，并依据新政策，核定了今年第一批计划销售的市区10个经济适用住房项目的基准价格。出台了我市实施县级公立医院综合改革第2批、第3批医疗服务项目价格，共计21XX项;拟定了我市公立医院医疗服务项目规范价格衔接方案，共计5600项。全面落实脱硫脱硝电价、居民阶梯电价、峰谷分时电价政策，积极争取可再生能源电价补贴政策，我市8个风电、光伏发电企业获得去年下半年上网电价补贴2178万元。核定了22家民办学校学历教育收费标准。同时，完善主要由市场决定价格的机制，落实国家、省放开全部电信资费、XX项专业服务收费、医保目录内的低价药品、非公立医院医疗服务、养老服务价格和种子、桑蚕茧、小工业盐等工农业生产资料价格政策，更好激发市场活力。</w:t>
      </w:r>
    </w:p>
    <w:p>
      <w:pPr>
        <w:ind w:left="0" w:right="0" w:firstLine="560"/>
        <w:spacing w:before="450" w:after="450" w:line="312" w:lineRule="auto"/>
      </w:pPr>
      <w:r>
        <w:rPr>
          <w:rFonts w:ascii="宋体" w:hAnsi="宋体" w:eastAsia="宋体" w:cs="宋体"/>
          <w:color w:val="000"/>
          <w:sz w:val="28"/>
          <w:szCs w:val="28"/>
        </w:rPr>
        <w:t xml:space="preserve">(三)积极运用价格政策，保基本惠民生取得新成效</w:t>
      </w:r>
    </w:p>
    <w:p>
      <w:pPr>
        <w:ind w:left="0" w:right="0" w:firstLine="560"/>
        <w:spacing w:before="450" w:after="450" w:line="312" w:lineRule="auto"/>
      </w:pPr>
      <w:r>
        <w:rPr>
          <w:rFonts w:ascii="宋体" w:hAnsi="宋体" w:eastAsia="宋体" w:cs="宋体"/>
          <w:color w:val="000"/>
          <w:sz w:val="28"/>
          <w:szCs w:val="28"/>
        </w:rPr>
        <w:t xml:space="preserve">组织实施公交学生卡优惠票价政策，年可减轻学生家长负担257万元;做好公交票制票价改革、公交换乘优惠办法、地铁票价制定等前期调研论证工作，努力降低市民出行成本;出台了XX条世园会公交和9条世园会旅游专线票价政策，制定了世园会周边区域停车场收费政策。落实居民住宅小区公用附属设施用电、以及机关、部队、学校、企事业单位集体宿舍的生活用电价格，按照居民生活用电中的非居民用户价格执行政策;对全市城乡低保户和农村五保户家庭每户每月设置XX度免费用电基数，累计优惠金额XX50万元。对低保户实施用水、用气及冬季取暖补助等价格优惠政策，每年优惠金额1650万元。认真落实规范教育收费治理教育乱收费的.意见，取消了公办高中择校费、中小学午休费等收费项目;降低了房屋档案利用收费、保存人事关系及档案收费标准，年可减轻企业和社会负担200万元。组织实施社会救助和保障标准与物价上涨挂钩联动机制，20xx年第四季度和今年第一季度向受益居民已发放价格临时补贴资金共计20xx万元。</w:t>
      </w:r>
    </w:p>
    <w:p>
      <w:pPr>
        <w:ind w:left="0" w:right="0" w:firstLine="560"/>
        <w:spacing w:before="450" w:after="450" w:line="312" w:lineRule="auto"/>
      </w:pPr>
      <w:r>
        <w:rPr>
          <w:rFonts w:ascii="宋体" w:hAnsi="宋体" w:eastAsia="宋体" w:cs="宋体"/>
          <w:color w:val="000"/>
          <w:sz w:val="28"/>
          <w:szCs w:val="28"/>
        </w:rPr>
        <w:t xml:space="preserve">(四)持续清费减负，助推经济社会发展</w:t>
      </w:r>
    </w:p>
    <w:p>
      <w:pPr>
        <w:ind w:left="0" w:right="0" w:firstLine="560"/>
        <w:spacing w:before="450" w:after="450" w:line="312" w:lineRule="auto"/>
      </w:pPr>
      <w:r>
        <w:rPr>
          <w:rFonts w:ascii="宋体" w:hAnsi="宋体" w:eastAsia="宋体" w:cs="宋体"/>
          <w:color w:val="000"/>
          <w:sz w:val="28"/>
          <w:szCs w:val="28"/>
        </w:rPr>
        <w:t xml:space="preserve">认真贯彻落实取消、暂停征收行政事业性收费或转经营服务性收费20项，累计减免出口法检商品费用5233万元。我市继续实施16项经营服务性收费标准，年可减轻企业负担9000余万元。开展进出口环节收费、建设、交通、电信等行业收费开展专项检查，依法查处了擅自设立收费项目、超标准收费等乱收费行为。开展了收费许可证换发和年审工作，今年全面实施收费网上监管，有效提高了收费监管的科学性和有效性。</w:t>
      </w:r>
    </w:p>
    <w:p>
      <w:pPr>
        <w:ind w:left="0" w:right="0" w:firstLine="560"/>
        <w:spacing w:before="450" w:after="450" w:line="312" w:lineRule="auto"/>
      </w:pPr>
      <w:r>
        <w:rPr>
          <w:rFonts w:ascii="宋体" w:hAnsi="宋体" w:eastAsia="宋体" w:cs="宋体"/>
          <w:color w:val="000"/>
          <w:sz w:val="28"/>
          <w:szCs w:val="28"/>
        </w:rPr>
        <w:t xml:space="preserve">(五)推进价格法制建设，抓好各项制度规定的落实</w:t>
      </w:r>
    </w:p>
    <w:p>
      <w:pPr>
        <w:ind w:left="0" w:right="0" w:firstLine="560"/>
        <w:spacing w:before="450" w:after="450" w:line="312" w:lineRule="auto"/>
      </w:pPr>
      <w:r>
        <w:rPr>
          <w:rFonts w:ascii="宋体" w:hAnsi="宋体" w:eastAsia="宋体" w:cs="宋体"/>
          <w:color w:val="000"/>
          <w:sz w:val="28"/>
          <w:szCs w:val="28"/>
        </w:rPr>
        <w:t xml:space="preserve">以《XX市价格条例》颁布实施为契机，搞好学习宣传贯彻实施工作，通过大型电子显示屏、电视、广播、网络、微博等载体，集中宣传《条例》主要内容;在报纸、网站刊登《条例》全文和解读内容，专门印制了4000册《条例》单行本和明白纸，利用3·XX消费者权益保护日、价格政策提醒会等形式，向经营者和消费者免费发放;拟定了贯彻落实《条例》的9 项配套规章制度，开展了餐饮服务业价格行为“双月”专项规范活动，民办教育机构履行价格备案手续专项检查。出台了价格听证会专家聘请、消费者征集办法，修订了价格违法案件审理审查工作规则、价格行政处罚自由裁量基准、机动车停放服务收费管理办法，拟定了经营者价格信用档案和评价办法。</w:t>
      </w:r>
    </w:p>
    <w:p>
      <w:pPr>
        <w:ind w:left="0" w:right="0" w:firstLine="560"/>
        <w:spacing w:before="450" w:after="450" w:line="312" w:lineRule="auto"/>
      </w:pPr>
      <w:r>
        <w:rPr>
          <w:rFonts w:ascii="宋体" w:hAnsi="宋体" w:eastAsia="宋体" w:cs="宋体"/>
          <w:color w:val="000"/>
          <w:sz w:val="28"/>
          <w:szCs w:val="28"/>
        </w:rPr>
        <w:t xml:space="preserve">(六)强化价格监督检查，营造公平竞争市场环境</w:t>
      </w:r>
    </w:p>
    <w:p>
      <w:pPr>
        <w:ind w:left="0" w:right="0" w:firstLine="560"/>
        <w:spacing w:before="450" w:after="450" w:line="312" w:lineRule="auto"/>
      </w:pPr>
      <w:r>
        <w:rPr>
          <w:rFonts w:ascii="宋体" w:hAnsi="宋体" w:eastAsia="宋体" w:cs="宋体"/>
          <w:color w:val="000"/>
          <w:sz w:val="28"/>
          <w:szCs w:val="28"/>
        </w:rPr>
        <w:t xml:space="preserve">进一步转变价格监管理念，强化事中事后监管，强化对新兴业态经营行为的监管，努力为居民营造自主消费、为市场主体营造公平竞争的市场环境。上半年，受理8起网购价格举报案件，已对3家经营单位实施行政处罚。持续开展世园会等市场价格专项检查，制定了世园会总体价格监管方案和价格监督检查方案，组织检查人员300多人次，检查餐饮、交通、停车场等经营单位2千余次;印制了中、英文双语价格政策提醒函，规范国际园内经营者自律意识。上半年，共查处价格违法案件13件，没收违法所得2XX万元，罚款近3万元。加强 12358价格维权服务品牌建设，受理群众价格咨询举报5868件，其中咨询5200件，举报668件，举报案件办结率和咨询回复率均为100%。</w:t>
      </w:r>
    </w:p>
    <w:p>
      <w:pPr>
        <w:ind w:left="0" w:right="0" w:firstLine="560"/>
        <w:spacing w:before="450" w:after="450" w:line="312" w:lineRule="auto"/>
      </w:pPr>
      <w:r>
        <w:rPr>
          <w:rFonts w:ascii="宋体" w:hAnsi="宋体" w:eastAsia="宋体" w:cs="宋体"/>
          <w:color w:val="000"/>
          <w:sz w:val="28"/>
          <w:szCs w:val="28"/>
        </w:rPr>
        <w:t xml:space="preserve">(七)加大工作力度，拓宽价格公共服务领域</w:t>
      </w:r>
    </w:p>
    <w:p>
      <w:pPr>
        <w:ind w:left="0" w:right="0" w:firstLine="560"/>
        <w:spacing w:before="450" w:after="450" w:line="312" w:lineRule="auto"/>
      </w:pPr>
      <w:r>
        <w:rPr>
          <w:rFonts w:ascii="宋体" w:hAnsi="宋体" w:eastAsia="宋体" w:cs="宋体"/>
          <w:color w:val="000"/>
          <w:sz w:val="28"/>
          <w:szCs w:val="28"/>
        </w:rPr>
        <w:t xml:space="preserve">着力做好涉纪、涉案、涉税、服务政府价格认定工作，上半年完成各类价格鉴证案件5895件，鉴证总额亿元。其中，涉税财物价格认定标的由房产、土地等有形资产，延伸到股权等无形资产，上半年涉税财物价格认定20件，认定金额亿元;涉刑事类案件价格鉴定18件，鉴定金额亿元;涉民事类案件价格鉴定6件，鉴定金额万元;涉行政类案件价格鉴定6件，鉴定金额260万元;涉纪财物价格认定1件，认定金额84万元;非涉案价格认证 5844件，认证金额亿元(含车辆抵押认证5829件，认证金额亿元);价格鉴证援助29件，减免金额万元。推进青岛橡胶价格指数编制工作，制定了橡胶价格指数编制方案，目前已基本完成，将组织试运行。</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上半年，我市价格工作取得了一定的成绩，但还存在一些不足,需要在下步工作中进一步加以改进。主要表现在：今年二季度以来我市价格总水平逐月攀升，部分食品类商品、服务项目价格涨幅较高，需要引起高度重视;价格改革任务繁重，在完善主要由市场决定价格的机制过程中，统筹兼顾处理好各方面利益面临重大挑战;部分行业市场价格秩序比较混乱，经营者价格自律意识和社会价格诚信体系较薄弱。</w:t>
      </w:r>
    </w:p>
    <w:p>
      <w:pPr>
        <w:ind w:left="0" w:right="0" w:firstLine="560"/>
        <w:spacing w:before="450" w:after="450" w:line="312" w:lineRule="auto"/>
      </w:pPr>
      <w:r>
        <w:rPr>
          <w:rFonts w:ascii="宋体" w:hAnsi="宋体" w:eastAsia="宋体" w:cs="宋体"/>
          <w:color w:val="000"/>
          <w:sz w:val="28"/>
          <w:szCs w:val="28"/>
        </w:rPr>
        <w:t xml:space="preserve">下半年，我局将继续以稳定市场价格总水平为首要任务，更加注重精准调控，努力提高价格调控的前瞻性、针对性、实效性，为经济发展和结构调整营造良好的外部环境;紧紧围绕使市场在资源配置中起决定性作用和更好发挥政府作用，完善市场决定价格机制，稳妥推进资源性产品价格改革，把握价格改革的时机、节奏和力度;继续开展清费减负和惠民价格工作，加强市场价格诚信制度建设，整顿规范市场价格秩序，努力实现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公积金工作总结结尾11</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领导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政策，并不定时地对这些政策的更改更新采取相关措施。例如，公积金基数的调整，外部农村劳动力生育险的缴纳等等。</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但同时，同以前招聘工作又有些不同，在以前，无论是去学校招聘还是应聘者主动找上门应聘，单位都处于上风，不怕招不到合适的员工。但现在情况却大大不同，现在的单位不再是简单的生产型企业，招聘不再那么简单粗放式，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宋体" w:hAnsi="宋体" w:eastAsia="宋体" w:cs="宋体"/>
          <w:color w:val="000"/>
          <w:sz w:val="28"/>
          <w:szCs w:val="28"/>
        </w:rPr>
        <w:t xml:space="preserve">&gt;二、20xx年下半年重点工作</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2025-07-09T02:38:42+08:00</dcterms:created>
  <dcterms:modified xsi:type="dcterms:W3CDTF">2025-07-09T02:38:42+08:00</dcterms:modified>
</cp:coreProperties>
</file>

<file path=docProps/custom.xml><?xml version="1.0" encoding="utf-8"?>
<Properties xmlns="http://schemas.openxmlformats.org/officeDocument/2006/custom-properties" xmlns:vt="http://schemas.openxmlformats.org/officeDocument/2006/docPropsVTypes"/>
</file>