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“世界读书日”系列活动总结汇报</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世界读书日”系列活动总结汇报7篇如何准备“世界读书日”系列活动总结汇报?快来看看吧。光阴的迅速，一眨眼就过去了，回顾过去这段时间的工作，收获颇丰，是时候静下心来好好写写述职报告了。你还在为写述职报告而苦恼吗?以下是小编整理的“世界读书日”...</w:t>
      </w:r>
    </w:p>
    <w:p>
      <w:pPr>
        <w:ind w:left="0" w:right="0" w:firstLine="560"/>
        <w:spacing w:before="450" w:after="450" w:line="312" w:lineRule="auto"/>
      </w:pPr>
      <w:r>
        <w:rPr>
          <w:rFonts w:ascii="宋体" w:hAnsi="宋体" w:eastAsia="宋体" w:cs="宋体"/>
          <w:color w:val="000"/>
          <w:sz w:val="28"/>
          <w:szCs w:val="28"/>
        </w:rPr>
        <w:t xml:space="preserve">“世界读书日”系列活动总结汇报7篇</w:t>
      </w:r>
    </w:p>
    <w:p>
      <w:pPr>
        <w:ind w:left="0" w:right="0" w:firstLine="560"/>
        <w:spacing w:before="450" w:after="450" w:line="312" w:lineRule="auto"/>
      </w:pPr>
      <w:r>
        <w:rPr>
          <w:rFonts w:ascii="宋体" w:hAnsi="宋体" w:eastAsia="宋体" w:cs="宋体"/>
          <w:color w:val="000"/>
          <w:sz w:val="28"/>
          <w:szCs w:val="28"/>
        </w:rPr>
        <w:t xml:space="preserve">如何准备“世界读书日”系列活动总结汇报?快来看看吧。光阴的迅速，一眨眼就过去了，回顾过去这段时间的工作，收获颇丰，是时候静下心来好好写写述职报告了。你还在为写述职报告而苦恼吗?以下是小编整理的“世界读书日”系列活动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“世界读书日”系列活动总结汇报（篇1）</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x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__篇。同学们不仅认真撰写读后感，还精心设计页面，插入了许多优美的图片，用心来感受书带来的乐趣。</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“世界读书日”系列活动总结汇报（篇3）</w:t>
      </w:r>
    </w:p>
    <w:p>
      <w:pPr>
        <w:ind w:left="0" w:right="0" w:firstLine="560"/>
        <w:spacing w:before="450" w:after="450" w:line="312" w:lineRule="auto"/>
      </w:pPr>
      <w:r>
        <w:rPr>
          <w:rFonts w:ascii="宋体" w:hAnsi="宋体" w:eastAsia="宋体" w:cs="宋体"/>
          <w:color w:val="000"/>
          <w:sz w:val="28"/>
          <w:szCs w:val="28"/>
        </w:rPr>
        <w:t xml:space="preserve">4月x日下午x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x周星期x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x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x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“世界读书日”系列活动总结汇报（篇4）</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__：__—__：30在本部图书馆前举行，__：__—__：__在__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w:t>
      </w:r>
    </w:p>
    <w:p>
      <w:pPr>
        <w:ind w:left="0" w:right="0" w:firstLine="560"/>
        <w:spacing w:before="450" w:after="450" w:line="312" w:lineRule="auto"/>
      </w:pPr>
      <w:r>
        <w:rPr>
          <w:rFonts w:ascii="宋体" w:hAnsi="宋体" w:eastAsia="宋体" w:cs="宋体"/>
          <w:color w:val="000"/>
          <w:sz w:val="28"/>
          <w:szCs w:val="28"/>
        </w:rPr>
        <w:t xml:space="preserve">荐的书目写在便签纸上即可获得精美书签一枚。随着活动的进行，不断有读者加入进来。他们或拿起一本《诗经》，或翻开《百年孤独》，或捧起一本颇有趣味的“图画诗”看的津津有味。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__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“世界读书日”系列活动总结汇报（篇5）</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__市图书馆学会于4月23日在茶城__市中心红旗会堂门前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__人。展出科技杂志、地方文献等工具书__余册，发放开展“读书、给人智慧、让人温暖、让人勇敢”全民阅读活动倡议书和__市图书馆简介宣传单__份，制作展版__块，悬挂横幅3条。</w:t>
      </w:r>
    </w:p>
    <w:p>
      <w:pPr>
        <w:ind w:left="0" w:right="0" w:firstLine="560"/>
        <w:spacing w:before="450" w:after="450" w:line="312" w:lineRule="auto"/>
      </w:pPr>
      <w:r>
        <w:rPr>
          <w:rFonts w:ascii="宋体" w:hAnsi="宋体" w:eastAsia="宋体" w:cs="宋体"/>
          <w:color w:val="000"/>
          <w:sz w:val="28"/>
          <w:szCs w:val="28"/>
        </w:rPr>
        <w:t xml:space="preserve">总之，__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“世界读书日”系列活动总结汇报（篇6）</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x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“世界读书日”系列活动总结汇报（篇7）</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