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火灾隐患工作总结5篇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能够更好地认识到自己在工作中的判断力和决策能力，为公司的发展做出更明智的选择，优秀的工作总结是对工作中的客户满意度和反馈的总结和分析，下面是小编为您分享的火灾隐患工作总结5篇，感谢您的参阅。20xx年我局深入贯彻落实《消防法》、...</w:t>
      </w:r>
    </w:p>
    <w:p>
      <w:pPr>
        <w:ind w:left="0" w:right="0" w:firstLine="560"/>
        <w:spacing w:before="450" w:after="450" w:line="312" w:lineRule="auto"/>
      </w:pPr>
      <w:r>
        <w:rPr>
          <w:rFonts w:ascii="宋体" w:hAnsi="宋体" w:eastAsia="宋体" w:cs="宋体"/>
          <w:color w:val="000"/>
          <w:sz w:val="28"/>
          <w:szCs w:val="28"/>
        </w:rPr>
        <w:t xml:space="preserve">通过工作总结能够更好地认识到自己在工作中的判断力和决策能力，为公司的发展做出更明智的选择，优秀的工作总结是对工作中的客户满意度和反馈的总结和分析，下面是小编为您分享的火灾隐患工作总结5篇，感谢您的参阅。</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为切实做好20xx年度火灾隐患排查整治工作，灞桥街办严格按照灞安委办发[20xx]34号文件的要求，建立组织领导机构，进行了认真的动员和部署，开展了以村和各企事业单位为基础的全面摸底排查和领导小组组织的重点抽查活动，排查出了火灾隐患重点和难点，并督促落实相应的整治措施，与此同时又再一次开展了消防工作的宣传教育，不断提高干部群众的消防意识。</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灞桥街办火灾隐患排查整治全面有序地开展，街办成立了灞桥街道办事处火灾隐患排查整治领导小组“，各村和各企事业单位也成立了相应的领导小组和办事机构，对全街道火灾隐患排查整治工作进行了有效的组织和领导。同时街道每个村都组织人员进行火灾隐患排查，各企事业单位也落实了消防人员。</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区安委办的排查整治方案结合我街办实际，认真拟定了整治方案，并按照方案的要求，先由各村民委员会和企事业单位组织人员对所属各村民小组、车间、科室等进行认真的摸底、排查，重点放在学校、卫生院、幼儿园、旅店等人员密集场所；村、组集体综合楼；老旧房屋；老旧电线；仓储场所以及劳动密集型的企业和小作坊、小工厂等。街办排查整治领导小组也组织了各相关科室对建筑施工工地和网吧、林地进行了认真的抽查，排查出了火灾隐患10件，其中重点隐患2件，并根据实情与责任单位研究制定了整治方案。</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街办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因未参加农网改造，现存在线路陈旧、易发火灾的问题，而这些村民又因房屋拆旧建新手续无法得到审批，又不愿单独更换电线；又如有的村、组集体综合楼承包出去时，未在合同中明确用电设施的更新换代责任而引发纠纷拖延整改的问题，还需要相关行业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四、排查出的安全隐患重点及整改情况</w:t>
      </w:r>
    </w:p>
    <w:p>
      <w:pPr>
        <w:ind w:left="0" w:right="0" w:firstLine="560"/>
        <w:spacing w:before="450" w:after="450" w:line="312" w:lineRule="auto"/>
      </w:pPr>
      <w:r>
        <w:rPr>
          <w:rFonts w:ascii="宋体" w:hAnsi="宋体" w:eastAsia="宋体" w:cs="宋体"/>
          <w:color w:val="000"/>
          <w:sz w:val="28"/>
          <w:szCs w:val="28"/>
        </w:rPr>
        <w:t xml:space="preserve">1、平昌轮胎翻修厂消防安全通道不畅，应有消防器材配备不够瞧，作为本次排查重点进行整治。</w:t>
      </w:r>
    </w:p>
    <w:p>
      <w:pPr>
        <w:ind w:left="0" w:right="0" w:firstLine="560"/>
        <w:spacing w:before="450" w:after="450" w:line="312" w:lineRule="auto"/>
      </w:pPr>
      <w:r>
        <w:rPr>
          <w:rFonts w:ascii="宋体" w:hAnsi="宋体" w:eastAsia="宋体" w:cs="宋体"/>
          <w:color w:val="000"/>
          <w:sz w:val="28"/>
          <w:szCs w:val="28"/>
        </w:rPr>
        <w:t xml:space="preserve">2、西岳游艺机设备制造有限公司危化气体瓶堆放杂乱无专人管理，整改落实情况，专人管理危化气体化瓶，确保安全摆放。</w:t>
      </w:r>
    </w:p>
    <w:p>
      <w:pPr>
        <w:ind w:left="0" w:right="0" w:firstLine="560"/>
        <w:spacing w:before="450" w:after="450" w:line="312" w:lineRule="auto"/>
      </w:pPr>
      <w:r>
        <w:rPr>
          <w:rFonts w:ascii="宋体" w:hAnsi="宋体" w:eastAsia="宋体" w:cs="宋体"/>
          <w:color w:val="000"/>
          <w:sz w:val="28"/>
          <w:szCs w:val="28"/>
        </w:rPr>
        <w:t xml:space="preserve">3、西安华屹燃气有限公司，安全意识不够，门卫制度不严，存在供电线路裸露，要求加强门卫值守更换安全线路。</w:t>
      </w:r>
    </w:p>
    <w:p>
      <w:pPr>
        <w:ind w:left="0" w:right="0" w:firstLine="560"/>
        <w:spacing w:before="450" w:after="450" w:line="312" w:lineRule="auto"/>
      </w:pPr>
      <w:r>
        <w:rPr>
          <w:rFonts w:ascii="宋体" w:hAnsi="宋体" w:eastAsia="宋体" w:cs="宋体"/>
          <w:color w:val="000"/>
          <w:sz w:val="28"/>
          <w:szCs w:val="28"/>
        </w:rPr>
        <w:t xml:space="preserve">4、中秦金属结构公司，切割使用电气焊离氧气瓶太近，易产生不安全事故，已责令现场整改。</w:t>
      </w:r>
    </w:p>
    <w:p>
      <w:pPr>
        <w:ind w:left="0" w:right="0" w:firstLine="560"/>
        <w:spacing w:before="450" w:after="450" w:line="312" w:lineRule="auto"/>
      </w:pPr>
      <w:r>
        <w:rPr>
          <w:rFonts w:ascii="宋体" w:hAnsi="宋体" w:eastAsia="宋体" w:cs="宋体"/>
          <w:color w:val="000"/>
          <w:sz w:val="28"/>
          <w:szCs w:val="28"/>
        </w:rPr>
        <w:t xml:space="preserve">5、豁口什字李小明修理部使用氧气焊割离氧气充装点太近，存在安全隐患现已搬到安全区域。</w:t>
      </w:r>
    </w:p>
    <w:p>
      <w:pPr>
        <w:ind w:left="0" w:right="0" w:firstLine="560"/>
        <w:spacing w:before="450" w:after="450" w:line="312" w:lineRule="auto"/>
      </w:pPr>
      <w:r>
        <w:rPr>
          <w:rFonts w:ascii="宋体" w:hAnsi="宋体" w:eastAsia="宋体" w:cs="宋体"/>
          <w:color w:val="000"/>
          <w:sz w:val="28"/>
          <w:szCs w:val="28"/>
        </w:rPr>
        <w:t xml:space="preserve">五、加强值守，强化防范</w:t>
      </w:r>
    </w:p>
    <w:p>
      <w:pPr>
        <w:ind w:left="0" w:right="0" w:firstLine="560"/>
        <w:spacing w:before="450" w:after="450" w:line="312" w:lineRule="auto"/>
      </w:pPr>
      <w:r>
        <w:rPr>
          <w:rFonts w:ascii="宋体" w:hAnsi="宋体" w:eastAsia="宋体" w:cs="宋体"/>
          <w:color w:val="000"/>
          <w:sz w:val="28"/>
          <w:szCs w:val="28"/>
        </w:rPr>
        <w:t xml:space="preserve">各相关科室、企业单位要编排安全防火值班表，坚持24小时领导带班值班制度，要求危险或危害性较大企业（场所）必须由具有一定指挥和处置突发事故、事件能力的人员担任值班负责人。要求值班人员加强巡查，做到动态监控。值班部门要保证通讯畅通，反应快速。一旦发生事故，必须快速、有效、科学处置，确保应急措施及时落实到位，将损失控制在最低程度，并按规定时限和程序如实上报事故情况。</w:t>
      </w:r>
    </w:p>
    <w:p>
      <w:pPr>
        <w:ind w:left="0" w:right="0" w:firstLine="560"/>
        <w:spacing w:before="450" w:after="450" w:line="312" w:lineRule="auto"/>
      </w:pPr>
      <w:r>
        <w:rPr>
          <w:rFonts w:ascii="宋体" w:hAnsi="宋体" w:eastAsia="宋体" w:cs="宋体"/>
          <w:color w:val="000"/>
          <w:sz w:val="28"/>
          <w:szCs w:val="28"/>
        </w:rPr>
        <w:t xml:space="preserve">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根据既定工作方案，排查整治小组认真摸排每一个建筑工地，共排查（179）2.4项在建工程，发现隐患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我校认真贯彻“安全第一，预防为主”的方针，以“明确责任、强化责任、追究责任”为核心，在全校范围内开展了火灾隐患排查整改工作，为打造平安学校打下了扎实的基础。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彩民任组长，三部校长冯磊、罗均平、甘雪琴和办公室副主任郑锋任副组长，赵阳、朱魁、杨元元、付永远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公安、消防部门的要求严格校园防火管理，开展消防安全专项整治工作，整治期间，学校全面开展了消防安全大检查，对学生食堂、微机室、各办公室等学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