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乡镇2024交管工作总结(共8篇)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乡镇20_交管工作总结1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w:t>
      </w:r>
    </w:p>
    <w:p>
      <w:pPr>
        <w:ind w:left="0" w:right="0" w:firstLine="560"/>
        <w:spacing w:before="450" w:after="450" w:line="312" w:lineRule="auto"/>
      </w:pPr>
      <w:r>
        <w:rPr>
          <w:rFonts w:ascii="黑体" w:hAnsi="黑体" w:eastAsia="黑体" w:cs="黑体"/>
          <w:color w:val="000000"/>
          <w:sz w:val="36"/>
          <w:szCs w:val="36"/>
          <w:b w:val="1"/>
          <w:bCs w:val="1"/>
        </w:rPr>
        <w:t xml:space="preserve">乡镇20_交管工作总结1</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乡镇水上交通安全工作总结。列入政府重要议事日程，召开了专题会议，坚持“保稳定、顾大局、促发展”的指导思想，牢固树立“以人为本、安全第一”的科学发展观。于2月初和涉及的4个村签订船舶安全责任书9份，乡签到村，村签到船主，为确实保证水上交通安全，成立了“水上交通安全”领导组，同时把水运安全与政府各项中心工作结合起来一并抓好、抓实，形成乡、村、社、个人层层负责、层层落实，人人重视水运安全的良好格局，工作报告《乡镇水上交通安全工作总结》。</w:t>
      </w:r>
    </w:p>
    <w:p>
      <w:pPr>
        <w:ind w:left="0" w:right="0" w:firstLine="560"/>
        <w:spacing w:before="450" w:after="450" w:line="312" w:lineRule="auto"/>
      </w:pPr>
      <w:r>
        <w:rPr>
          <w:rFonts w:ascii="宋体" w:hAnsi="宋体" w:eastAsia="宋体" w:cs="宋体"/>
          <w:color w:val="000"/>
          <w:sz w:val="28"/>
          <w:szCs w:val="28"/>
        </w:rPr>
        <w:t xml:space="preserve">&gt;二、狠抓落实，完善措施</w:t>
      </w:r>
    </w:p>
    <w:p>
      <w:pPr>
        <w:ind w:left="0" w:right="0" w:firstLine="560"/>
        <w:spacing w:before="450" w:after="450" w:line="312" w:lineRule="auto"/>
      </w:pPr>
      <w:r>
        <w:rPr>
          <w:rFonts w:ascii="宋体" w:hAnsi="宋体" w:eastAsia="宋体" w:cs="宋体"/>
          <w:color w:val="000"/>
          <w:sz w:val="28"/>
          <w:szCs w:val="28"/>
        </w:rPr>
        <w:t xml:space="preserve">在今年3月份县海事处还我乡的船员进行了培训，并配发了救生衣等相关器材。结合上级关于渡船、渡口专项整治的要求，我乡从10月份在市海事局及县交通局的帮助下，组成水运安全检查组对各村主任、安全员、船主进行了一次船舶安全教育培训，并对辖区内的4个渡口5艘船舶建立了管理台帐，下达了停运整改通知书。</w:t>
      </w:r>
    </w:p>
    <w:p>
      <w:pPr>
        <w:ind w:left="0" w:right="0" w:firstLine="560"/>
        <w:spacing w:before="450" w:after="450" w:line="312" w:lineRule="auto"/>
      </w:pPr>
      <w:r>
        <w:rPr>
          <w:rFonts w:ascii="宋体" w:hAnsi="宋体" w:eastAsia="宋体" w:cs="宋体"/>
          <w:color w:val="000"/>
          <w:sz w:val="28"/>
          <w:szCs w:val="28"/>
        </w:rPr>
        <w:t xml:space="preserve">要求完善相关渡运手续，定期对船舶进行维修，渡口上必须牵安全钢索，确实保证安全渡运。同时在涉及渡船的村社聘任了一名渡船安全监察员，负责本船舶的签单发航记录和日常船舶安全检查及相关船舶安全法规、规章、制度的宣传。对已渡该桥的渡口，要求船主将船只进行销毁，确保渡口安全。</w:t>
      </w:r>
    </w:p>
    <w:p>
      <w:pPr>
        <w:ind w:left="0" w:right="0" w:firstLine="560"/>
        <w:spacing w:before="450" w:after="450" w:line="312" w:lineRule="auto"/>
      </w:pPr>
      <w:r>
        <w:rPr>
          <w:rFonts w:ascii="宋体" w:hAnsi="宋体" w:eastAsia="宋体" w:cs="宋体"/>
          <w:color w:val="000"/>
          <w:sz w:val="28"/>
          <w:szCs w:val="28"/>
        </w:rPr>
        <w:t xml:space="preserve">&gt;三、加强宣传教育力度，提高群众知晓率</w:t>
      </w:r>
    </w:p>
    <w:p>
      <w:pPr>
        <w:ind w:left="0" w:right="0" w:firstLine="560"/>
        <w:spacing w:before="450" w:after="450" w:line="312" w:lineRule="auto"/>
      </w:pPr>
      <w:r>
        <w:rPr>
          <w:rFonts w:ascii="宋体" w:hAnsi="宋体" w:eastAsia="宋体" w:cs="宋体"/>
          <w:color w:val="000"/>
          <w:sz w:val="28"/>
          <w:szCs w:val="28"/>
        </w:rPr>
        <w:t xml:space="preserve">为及时把相关水运安全法律、法规宣传到村社，领导组采取分级宣传的形式进行宣传教育。首先召开村干部会议，把宣传的重点、内容传达给村干部，其次村干部召开村民小组和船主参加的小组会议，最后由村民小组长召开社员大会进行传达。通过层层传达，层层落实，有效地传达了会议精神。截止目前利用赶集天宣传2场次，受教育群众万人，书写宣传标语20余份。</w:t>
      </w:r>
    </w:p>
    <w:p>
      <w:pPr>
        <w:ind w:left="0" w:right="0" w:firstLine="560"/>
        <w:spacing w:before="450" w:after="450" w:line="312" w:lineRule="auto"/>
      </w:pPr>
      <w:r>
        <w:rPr>
          <w:rFonts w:ascii="黑体" w:hAnsi="黑体" w:eastAsia="黑体" w:cs="黑体"/>
          <w:color w:val="000000"/>
          <w:sz w:val="36"/>
          <w:szCs w:val="36"/>
          <w:b w:val="1"/>
          <w:bCs w:val="1"/>
        </w:rPr>
        <w:t xml:space="preserve">乡镇20_交管工作总结2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乡镇20_交管工作总结3</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乡镇20_交管工作总结4</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乡镇20_交管工作总结5</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乡镇20_交管工作总结6</w:t>
      </w:r>
    </w:p>
    <w:p>
      <w:pPr>
        <w:ind w:left="0" w:right="0" w:firstLine="560"/>
        <w:spacing w:before="450" w:after="450" w:line="312" w:lineRule="auto"/>
      </w:pPr>
      <w:r>
        <w:rPr>
          <w:rFonts w:ascii="宋体" w:hAnsi="宋体" w:eastAsia="宋体" w:cs="宋体"/>
          <w:color w:val="000"/>
          <w:sz w:val="28"/>
          <w:szCs w:val="28"/>
        </w:rPr>
        <w:t xml:space="preserve">_年，我局在区委、区政府正确领导下，在市交通主管部门的大力支持和指导下，以科学发展观统领工作全局，紧紧围绕党的_大精神，通过各级政府和主管部门的共同努力，交通安全形势基本稳定，各种安全制度不断完善，安全设施、设备得到了进一步改善和充实，安全措施得到进一步落实。较好地完成了_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_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一是把安全工作摆上重要位置，制定安全生产计划，明确工作重点，确定监管思路，部署安全检查、督查及整改，年终组织安全生产责任制考核。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一是落实安全责任制是保障渡运安全的根本;二是加大资金投入是保障渡运安全的关键;三是建章立制是保障渡运安全的基础;四是规范管理是保障渡运安全的有效措施;五是创新机制是保障渡运安全的途径;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_年，我局继续以党的_大精神为宗旨，贯彻落实上级有关部门安全生产工作的布署要求，进一步加强全区交通安全管理，重点抓好以下几项工作。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_年取得较好成绩，但我区渡口客船分散，管理难度大，部分驾乘人员及群众安全意识淡薄，我们将不断总结经验，开拓创新，全面落实各项交通安全生产工作措施，维护社会稳定，为_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乡镇20_交管工作总结7</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_年安全生产工作的意见》、《20_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_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x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工作人员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12次。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实行备案登记制度，并现场指导。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&gt;五、存在的不足及问题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w:t>
      </w:r>
    </w:p>
    <w:p>
      <w:pPr>
        <w:ind w:left="0" w:right="0" w:firstLine="560"/>
        <w:spacing w:before="450" w:after="450" w:line="312" w:lineRule="auto"/>
      </w:pPr>
      <w:r>
        <w:rPr>
          <w:rFonts w:ascii="宋体" w:hAnsi="宋体" w:eastAsia="宋体" w:cs="宋体"/>
          <w:color w:val="000"/>
          <w:sz w:val="28"/>
          <w:szCs w:val="28"/>
        </w:rPr>
        <w:t xml:space="preserve">（二）安全生产资金投入不足，基础设施薄弱。</w:t>
      </w:r>
    </w:p>
    <w:p>
      <w:pPr>
        <w:ind w:left="0" w:right="0" w:firstLine="560"/>
        <w:spacing w:before="450" w:after="450" w:line="312" w:lineRule="auto"/>
      </w:pPr>
      <w:r>
        <w:rPr>
          <w:rFonts w:ascii="宋体" w:hAnsi="宋体" w:eastAsia="宋体" w:cs="宋体"/>
          <w:color w:val="000"/>
          <w:sz w:val="28"/>
          <w:szCs w:val="28"/>
        </w:rPr>
        <w:t xml:space="preserve">（三）企业与部分安全生产管理人员素质较低，麻痹大意思想存在。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（一）切实落实“党政同责，一岗双责”机制，严格督促落实安全生产主体责任，加大安全检查和执行力度。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乡镇20_交管工作总结8</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2025-05-02T14:53:51+08:00</dcterms:created>
  <dcterms:modified xsi:type="dcterms:W3CDTF">2025-05-02T14:53:51+08:00</dcterms:modified>
</cp:coreProperties>
</file>

<file path=docProps/custom.xml><?xml version="1.0" encoding="utf-8"?>
<Properties xmlns="http://schemas.openxmlformats.org/officeDocument/2006/custom-properties" xmlns:vt="http://schemas.openxmlformats.org/officeDocument/2006/docPropsVTypes"/>
</file>