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党史学习教育月总结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中共党史是政党史，是专史，它研究建国后中国共产党作为执政党的历史。今天为大家精心准备了党史学习教育月总结，希望对大家有所帮助!　　党史学习教育月总结　　按照党史学习教育领导小组的工作安排，现将党史学习教育工作开展情况汇报如下：　&gt;　一、活动...</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中共党史是政党史，是专史，它研究建国后中国共产党作为执政党的历史。今天为大家精心准备了党史学习教育月总结，希望对大家有所帮助![_TAG_h2]　　党史学习教育月总结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党史学习教育月总结</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党史学习教育月总结</w:t>
      </w:r>
    </w:p>
    <w:p>
      <w:pPr>
        <w:ind w:left="0" w:right="0" w:firstLine="560"/>
        <w:spacing w:before="450" w:after="450" w:line="312" w:lineRule="auto"/>
      </w:pPr>
      <w:r>
        <w:rPr>
          <w:rFonts w:ascii="宋体" w:hAnsi="宋体" w:eastAsia="宋体" w:cs="宋体"/>
          <w:color w:val="000"/>
          <w:sz w:val="28"/>
          <w:szCs w:val="28"/>
        </w:rPr>
        <w:t xml:space="preserve">　　本人按照局党组的学习教育安排，于3月8—12日参加了在百色干部学院举办的自治区粮食和物资储备局党史学习教育暨贯彻党的十九届五中全会精神培训班。通过聆听吴局长的动员讲话、老师的悉心辅导、同学们的相互交流，对党史学习有了更新的认识，现简要汇报一下自己的体会。</w:t>
      </w:r>
    </w:p>
    <w:p>
      <w:pPr>
        <w:ind w:left="0" w:right="0" w:firstLine="560"/>
        <w:spacing w:before="450" w:after="450" w:line="312" w:lineRule="auto"/>
      </w:pPr>
      <w:r>
        <w:rPr>
          <w:rFonts w:ascii="宋体" w:hAnsi="宋体" w:eastAsia="宋体" w:cs="宋体"/>
          <w:color w:val="000"/>
          <w:sz w:val="28"/>
          <w:szCs w:val="28"/>
        </w:rPr>
        <w:t xml:space="preserve">　　学党史，坚定理想信念</w:t>
      </w:r>
    </w:p>
    <w:p>
      <w:pPr>
        <w:ind w:left="0" w:right="0" w:firstLine="560"/>
        <w:spacing w:before="450" w:after="450" w:line="312" w:lineRule="auto"/>
      </w:pPr>
      <w:r>
        <w:rPr>
          <w:rFonts w:ascii="宋体" w:hAnsi="宋体" w:eastAsia="宋体" w:cs="宋体"/>
          <w:color w:val="000"/>
          <w:sz w:val="28"/>
          <w:szCs w:val="28"/>
        </w:rPr>
        <w:t xml:space="preserve">　　党史记录了中国共产党领导人民在长期实践中的探索、奋斗与发展，是我们弥足珍贵的政治财富和精神瑰宝。此次学习培训全体同志重温了党史，加深了对党史的认识和理解，从党史中汲取继续前进的智慧和力量，坚定理想信念，不断增强坚守初心使命的思想与行动自觉，在新时代的长征路上砥砺奋进。</w:t>
      </w:r>
    </w:p>
    <w:p>
      <w:pPr>
        <w:ind w:left="0" w:right="0" w:firstLine="560"/>
        <w:spacing w:before="450" w:after="450" w:line="312" w:lineRule="auto"/>
      </w:pPr>
      <w:r>
        <w:rPr>
          <w:rFonts w:ascii="宋体" w:hAnsi="宋体" w:eastAsia="宋体" w:cs="宋体"/>
          <w:color w:val="000"/>
          <w:sz w:val="28"/>
          <w:szCs w:val="28"/>
        </w:rPr>
        <w:t xml:space="preserve">　　学党史，坚持对党绝对忠诚</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团结带领中国人民实现中华民族从“站起来”到“富起来”，再到今天“强起来”的伟大创举。一路走来，我们党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光靠朴素的感情是不够的，需要建立在对马克思主义远大理想和中国特色社会主义共同理想高度理性认识的基础上，需要有深厚的理论支撑和浓厚的群众感情。要从党的非凡历程中领会马克思主义的真理力量和实践力量，从党的奋斗历程中，深刻认识党的性质宗旨，深刻认识“江山就是人民，人民就是江山”的重大论断，真正学出信仰来、学出信念来、学出担当来，做到理论上特别清醒、政治上特别坚定、操守上特别坚正、行动上特别坚决，任何情况下都不改其心、不移其志、不毁其节。</w:t>
      </w:r>
    </w:p>
    <w:p>
      <w:pPr>
        <w:ind w:left="0" w:right="0" w:firstLine="560"/>
        <w:spacing w:before="450" w:after="450" w:line="312" w:lineRule="auto"/>
      </w:pPr>
      <w:r>
        <w:rPr>
          <w:rFonts w:ascii="宋体" w:hAnsi="宋体" w:eastAsia="宋体" w:cs="宋体"/>
          <w:color w:val="000"/>
          <w:sz w:val="28"/>
          <w:szCs w:val="28"/>
        </w:rPr>
        <w:t xml:space="preserve">　　对党忠诚，必须体现在实实在在的行动中。要把蕴含在党史中的光荣传统和优良作风转化为砥砺前行的实际行动，自觉加强斗争历练，着力提升“七种能力”，真正把对党绝对忠诚的政治品质体现在新时代全面建设社会主义现代化国家新征程的伟大实践中。</w:t>
      </w:r>
    </w:p>
    <w:p>
      <w:pPr>
        <w:ind w:left="0" w:right="0" w:firstLine="560"/>
        <w:spacing w:before="450" w:after="450" w:line="312" w:lineRule="auto"/>
      </w:pPr>
      <w:r>
        <w:rPr>
          <w:rFonts w:ascii="宋体" w:hAnsi="宋体" w:eastAsia="宋体" w:cs="宋体"/>
          <w:color w:val="000"/>
          <w:sz w:val="28"/>
          <w:szCs w:val="28"/>
        </w:rPr>
        <w:t xml:space="preserve">　　学党史，坚定“四个自信”</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也是最好的清醒剂。在学习党史、新中国史过程中，全面系统梳理分析我们党曾经面临的重大选择、重大转折、重大挫折、重大斗争，深刻洞察我们党在处理这“四个重大”过程中展现出的坚守执着、历史清醒、科学态度和胸襟视野，必将有利于我们厘清历史脉络、认清历史真实、听清时代脉动，必将有利于我们从灵魂深处厚植爱党爱国情怀，进一步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学习党史新中国史，我们就会深刻领悟到，我们党的伟大之处就在于始终保持了自我革命精神，不仅善于总结发扬取得的先进经验，而且善于以科学的态度坚持真理、修正错误，靠自己革除自身病症，靠自己解决自身问题；就会明白，不论发生过什么波折和曲折，不论出现过什么苦难和困难，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历史、现实、未来是相通的。通过培训学习，深切地感受到，在奔腾不息的历史长河中，从未有哪个国家像中国一样，在如此短的时间内迎来了从站起来、富起来到强起来的伟大飞越，创造令人瞩目的“中国奇迹”，也从没有哪个党像中国共产党一样从只有50多名党员发展为拥有9000多万名党员的世界第一大党。我们完全有理由相信，虽然当前党风廉政建设和反腐败斗争形势依然严峻复杂、全面从严治党任务依然艰巨繁重，只要我们坚持中国共产党的领导，以一往无前的奋斗姿态和永不懈怠的精神状态推进全面从严治党各项工作，海宴河清、朗朗乾坤的良好政治生态指日可待。</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学习的关键在于运用，我必须用党的历史照亮新征程，书写新时代奋斗史诗，深入开展党史学习教育，把学习党史成效转化为推动粮食事业高质量发展的生动实践。加快推进广西（中国-东盟）粮食物流产业园区建设，创新物流园区经营模式，努力打造“立足区内、面向东北、辐射全国、对接东盟”的粮食行业双循环重要枢纽；加强优质稻购销存经营管理，全力建设打造“广西香米”区域公共品牌；妥善处理五象粮库公司、银雪面粉公司的历史债务问题，确保国有资产保值增值。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2025-05-12T07:18:56+08:00</dcterms:created>
  <dcterms:modified xsi:type="dcterms:W3CDTF">2025-05-12T07:18:56+08:00</dcterms:modified>
</cp:coreProperties>
</file>

<file path=docProps/custom.xml><?xml version="1.0" encoding="utf-8"?>
<Properties xmlns="http://schemas.openxmlformats.org/officeDocument/2006/custom-properties" xmlns:vt="http://schemas.openxmlformats.org/officeDocument/2006/docPropsVTypes"/>
</file>