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毕业设计答辩工作报告精选六篇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毕业设计答辩工作报告精选六篇，仅供参考，希望能够帮助到大家。上午好！我叫演讲稿，来自造价084班。现在我开始简单的介绍一下我做的毕业设计及对大学生活的感想。我的毕业设计题目是：赣州市滨江四期改造工程——8#楼综合预算设计。建...</w:t>
      </w:r>
    </w:p>
    <w:p>
      <w:pPr>
        <w:ind w:left="0" w:right="0" w:firstLine="560"/>
        <w:spacing w:before="450" w:after="450" w:line="312" w:lineRule="auto"/>
      </w:pPr>
      <w:r>
        <w:rPr>
          <w:rFonts w:ascii="宋体" w:hAnsi="宋体" w:eastAsia="宋体" w:cs="宋体"/>
          <w:color w:val="000"/>
          <w:sz w:val="28"/>
          <w:szCs w:val="28"/>
        </w:rPr>
        <w:t xml:space="preserve">以下是小编整理的毕业设计答辩工作报告精选六篇，仅供参考，希望能够帮助到大家。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演讲稿，来自造价084班。现在我开始简单的介绍一下我做的毕业设计及对大学生活的感想。我的毕业设计题目是：赣州市滨江四期改造工程——8#楼综合预算设计。建筑面积3169.84平方米，建筑层数6层，建筑高度21.1米，土建造价3240796.14元，单方造价1030.35元。建筑工程等级：二级。建筑抗震设防类别：丙类。设计使用年限：50年。耐火等级为二级。屋面二级防水，不上人保温屋面采用卷材防水，上人保温屋面采用挤塑聚苯板防水。结构类型是：砖混结构。消防设计，建筑防火分类为二类。墙体材料采用多孔页岩砖。基础、承台、基础梁采用c30混凝土，楼面屋面梁、板采用c25混凝土，框架柱采用c25混凝土。钢筋采用hpb235二级钢和hpb335三级钢。</w:t>
      </w:r>
    </w:p>
    <w:p>
      <w:pPr>
        <w:ind w:left="0" w:right="0" w:firstLine="560"/>
        <w:spacing w:before="450" w:after="450" w:line="312" w:lineRule="auto"/>
      </w:pPr>
      <w:r>
        <w:rPr>
          <w:rFonts w:ascii="宋体" w:hAnsi="宋体" w:eastAsia="宋体" w:cs="宋体"/>
          <w:color w:val="000"/>
          <w:sz w:val="28"/>
          <w:szCs w:val="28"/>
        </w:rPr>
        <w:t xml:space="preserve">给排水工程，总造价x元，单方造价x元。室内生活冷水给水管及进户管管材选用：ppr给水管，连接方式采用熔接；室外埋地给水管管材用钢筋网骨架塑料（聚乙烯）复合管，连接方式采用电热熔接。室内排水管及出出户管采用pvcu芯层发泡复合消音排水管，采用承插连接或密圈连接。</w:t>
      </w:r>
    </w:p>
    <w:p>
      <w:pPr>
        <w:ind w:left="0" w:right="0" w:firstLine="560"/>
        <w:spacing w:before="450" w:after="450" w:line="312" w:lineRule="auto"/>
      </w:pPr>
      <w:r>
        <w:rPr>
          <w:rFonts w:ascii="宋体" w:hAnsi="宋体" w:eastAsia="宋体" w:cs="宋体"/>
          <w:color w:val="000"/>
          <w:sz w:val="28"/>
          <w:szCs w:val="28"/>
        </w:rPr>
        <w:t xml:space="preserve">电气工程，总造价x元，单方造价x元。防雷等级为三级。 套管采用难熔塑料管pvc，导线采bv用塑铜线。</w:t>
      </w:r>
    </w:p>
    <w:p>
      <w:pPr>
        <w:ind w:left="0" w:right="0" w:firstLine="560"/>
        <w:spacing w:before="450" w:after="450" w:line="312" w:lineRule="auto"/>
      </w:pPr>
      <w:r>
        <w:rPr>
          <w:rFonts w:ascii="宋体" w:hAnsi="宋体" w:eastAsia="宋体" w:cs="宋体"/>
          <w:color w:val="000"/>
          <w:sz w:val="28"/>
          <w:szCs w:val="28"/>
        </w:rPr>
        <w:t xml:space="preserve">大学四年的造价学习、熏陶，给了我一个用造价的思想来思考问题，用组价的方式来汇总问题，用分部分项工程的方式解剖问题。用定额的标准解决问题。经管学院的经济管理，让我开启了用经济学的眼光评价问题，用经济学的视野看待世界政治变化，观察每一方在不同角度做出相应的决策的原因。经济学的价值观，机会成本，价值工程，技术经济学，工程经济学等等这些经济思想，四年的大学生活给了我一个造价，经济的思维模式思考问题。虽然在求学的路上可能稍有停步，但是学习步伐是永无止境的。在以后的工作生涯中，我将会用学校所学的基本知识，越走越远。</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xx年2月25日通过了《刑法修正案（八）》，5月1日开始施行。《刑法修正案（八）》的颁布、施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本论文通过介绍《刑法修正案（八）》对醉驾入刑的立法规定，结合我国的社会实际情况，在指导老师的悉心指导下，通过收集文献资料，凭借学校图书馆查阅并收集与本课题研究相关的文献，通过互联网收集与本课题研究相关的文献资料。并通过比较研究分析，理论联系实际，综合归纳出结论，提出解决办法。</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关于醉驾入罪及其判断标准概念的界定。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第二部分是关于醉驾入罪现况问题。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第三部分是对醉驾不应一律入罪的原因的的分析。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第四部分写的是笔者对醉驾入罪的几点建议。文章从五个不同的角度对醉驾到底该如何入罪加以说明，一是明确醉驾入罪的定罪标准；二是完善立法；三是把握醉驾刑事处罚与行政处罚的界限；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霍泓，来自管理08—4，我的论文题目是《搞笑人本管理研究》，论文是在金永利老师的指点下完成的，在这里我向金老师表示深深的谢意，向参加我的论文答辩各位老师表示衷心的感谢，并对我三年来的各位授课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下面我将本论文设计的意义和主要内容向各位老师作一汇报，请各位老师批评指导。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首先，我想谈谈这个毕业论文设计的背景及意义。</w:t>
      </w:r>
    </w:p>
    <w:p>
      <w:pPr>
        <w:ind w:left="0" w:right="0" w:firstLine="560"/>
        <w:spacing w:before="450" w:after="450" w:line="312" w:lineRule="auto"/>
      </w:pPr>
      <w:r>
        <w:rPr>
          <w:rFonts w:ascii="宋体" w:hAnsi="宋体" w:eastAsia="宋体" w:cs="宋体"/>
          <w:color w:val="000"/>
          <w:sz w:val="28"/>
          <w:szCs w:val="28"/>
        </w:rPr>
        <w:t xml:space="preserve">高等教育是我国教育事业的重要组成部分，是国家科技创新和人才培养的主要力量。当前，我国高等教育已经从精英化教育阶段过渡到了大众化阶段，高等学校的发展方式逐渐由从外延式扩张转变到内涵式发展道路。优化高等教育结构、创新人才培养模式、完善高校内部管理体制、机制、全面提升高等教育质量是当前高等教育发展的核心任务。《国家中长期教育改革和发展规划纲要》明确指出，今后我国高等教育的发展任务将定位在以全面提高质量为重点，更加注重提高人才培养质量、提升科学研究水平、增强社会服务能力。要进一步完善内部治理结构，探索依法治校、民主治校的有效途径，加快确立现代大学制度。</w:t>
      </w:r>
    </w:p>
    <w:p>
      <w:pPr>
        <w:ind w:left="0" w:right="0" w:firstLine="560"/>
        <w:spacing w:before="450" w:after="450" w:line="312" w:lineRule="auto"/>
      </w:pPr>
      <w:r>
        <w:rPr>
          <w:rFonts w:ascii="宋体" w:hAnsi="宋体" w:eastAsia="宋体" w:cs="宋体"/>
          <w:color w:val="000"/>
          <w:sz w:val="28"/>
          <w:szCs w:val="28"/>
        </w:rPr>
        <w:t xml:space="preserve">随着高等教育改革和发展的不断深入，在高校自身改革发展的诸多环节中，以人力资源为核心的内部要素的组织、内部运行机制的调控、内部治理结构的优化，成为影响和制约高校建立现代大学制度，实现内涵式发展的重要因素。</w:t>
      </w:r>
    </w:p>
    <w:p>
      <w:pPr>
        <w:ind w:left="0" w:right="0" w:firstLine="560"/>
        <w:spacing w:before="450" w:after="450" w:line="312" w:lineRule="auto"/>
      </w:pPr>
      <w:r>
        <w:rPr>
          <w:rFonts w:ascii="宋体" w:hAnsi="宋体" w:eastAsia="宋体" w:cs="宋体"/>
          <w:color w:val="000"/>
          <w:sz w:val="28"/>
          <w:szCs w:val="28"/>
        </w:rPr>
        <w:t xml:space="preserve">目前，我国大多数高校的内部管理仍属于典型的“科层式管理”模式。“科层式”管理在一定的历史条件下促进了高校的发展，高校内部建立起了上下紧密衔接而又分工明确的管理体系。但是由于科层式管理体制强调等级层次、权力集中、职能分工和对既定程序的严格遵守等，过分注重对行为的制度化规范，常常造成对人的忽略，也难以激发他们的主体性、创新性，影响了组织运行速度和组织效率的提高，在新的历史条件下制约了高校的发展。</w:t>
      </w:r>
    </w:p>
    <w:p>
      <w:pPr>
        <w:ind w:left="0" w:right="0" w:firstLine="560"/>
        <w:spacing w:before="450" w:after="450" w:line="312" w:lineRule="auto"/>
      </w:pPr>
      <w:r>
        <w:rPr>
          <w:rFonts w:ascii="宋体" w:hAnsi="宋体" w:eastAsia="宋体" w:cs="宋体"/>
          <w:color w:val="000"/>
          <w:sz w:val="28"/>
          <w:szCs w:val="28"/>
        </w:rPr>
        <w:t xml:space="preserve">高校实行人本管理是高等教育发展的重要趋势。现代教育强调尊重教育的本质，追求人的个性解放，要求现代高校管理要充分体现对人的尊重和关心，强调人在各项管理工作中的主体性作用，达到学校与师生的和谐发展。而这种理念正是人本管理的精髓。构建符合高校运行规律的“以人为本”的管理模式，将人本管理与传统科层管理有机结合，切实提高组织运行速度和效率，推动学校教育事业的发展和人的发展，成为现代高校的必然选择。</w:t>
      </w:r>
    </w:p>
    <w:p>
      <w:pPr>
        <w:ind w:left="0" w:right="0" w:firstLine="560"/>
        <w:spacing w:before="450" w:after="450" w:line="312" w:lineRule="auto"/>
      </w:pPr>
      <w:r>
        <w:rPr>
          <w:rFonts w:ascii="宋体" w:hAnsi="宋体" w:eastAsia="宋体" w:cs="宋体"/>
          <w:color w:val="000"/>
          <w:sz w:val="28"/>
          <w:szCs w:val="28"/>
        </w:rPr>
        <w:t xml:space="preserve">本论文的研究对于现代高校实现管理创新具有积极的借鉴意义，也能对国内高校人本管理研究提供实证依据。一是有利于加强学校的民主管理与民主监督，二是有利于提高人才培养的质量，三是有利于从理论到实践的整合；四是有利于培养创新人才和进行教育创新。</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本课题研究的主要内容包括七个部分：</w:t>
      </w:r>
    </w:p>
    <w:p>
      <w:pPr>
        <w:ind w:left="0" w:right="0" w:firstLine="560"/>
        <w:spacing w:before="450" w:after="450" w:line="312" w:lineRule="auto"/>
      </w:pPr>
      <w:r>
        <w:rPr>
          <w:rFonts w:ascii="宋体" w:hAnsi="宋体" w:eastAsia="宋体" w:cs="宋体"/>
          <w:color w:val="000"/>
          <w:sz w:val="28"/>
          <w:szCs w:val="28"/>
        </w:rPr>
        <w:t xml:space="preserve">第一部分，简要说明本选题背景和意义、研究现状；本课题研究基本思路和主要内容；本课题研究采取的主要方法。</w:t>
      </w:r>
    </w:p>
    <w:p>
      <w:pPr>
        <w:ind w:left="0" w:right="0" w:firstLine="560"/>
        <w:spacing w:before="450" w:after="450" w:line="312" w:lineRule="auto"/>
      </w:pPr>
      <w:r>
        <w:rPr>
          <w:rFonts w:ascii="宋体" w:hAnsi="宋体" w:eastAsia="宋体" w:cs="宋体"/>
          <w:color w:val="000"/>
          <w:sz w:val="28"/>
          <w:szCs w:val="28"/>
        </w:rPr>
        <w:t xml:space="preserve">第三部分，分析国内高校传统管理现状及经验借鉴。通过对国内高校传统管理模式的渊源、现状，以及其存在的问题和产生原因的分析，阐述了传统“科层式”管理模式的优势和弊端。</w:t>
      </w:r>
    </w:p>
    <w:p>
      <w:pPr>
        <w:ind w:left="0" w:right="0" w:firstLine="560"/>
        <w:spacing w:before="450" w:after="450" w:line="312" w:lineRule="auto"/>
      </w:pPr>
      <w:r>
        <w:rPr>
          <w:rFonts w:ascii="宋体" w:hAnsi="宋体" w:eastAsia="宋体" w:cs="宋体"/>
          <w:color w:val="000"/>
          <w:sz w:val="28"/>
          <w:szCs w:val="28"/>
        </w:rPr>
        <w:t xml:space="preserve">第五部分，着眼于高校人本管理中动力、压力、约束、保证和选择等机制，尝试构建人本管理模式，并具体阐述了高校人本管理的特点，在综合分析的基础上，说明其应该采取的措施，以期解决高校传统管理模式中存在的问题。</w:t>
      </w:r>
    </w:p>
    <w:p>
      <w:pPr>
        <w:ind w:left="0" w:right="0" w:firstLine="560"/>
        <w:spacing w:before="450" w:after="450" w:line="312" w:lineRule="auto"/>
      </w:pPr>
      <w:r>
        <w:rPr>
          <w:rFonts w:ascii="宋体" w:hAnsi="宋体" w:eastAsia="宋体" w:cs="宋体"/>
          <w:color w:val="000"/>
          <w:sz w:val="28"/>
          <w:szCs w:val="28"/>
        </w:rPr>
        <w:t xml:space="preserve">第六部分，进行了案例分析，介绍了沈阳s大学在高校人本管理的`实践；</w:t>
      </w:r>
    </w:p>
    <w:p>
      <w:pPr>
        <w:ind w:left="0" w:right="0" w:firstLine="560"/>
        <w:spacing w:before="450" w:after="450" w:line="312" w:lineRule="auto"/>
      </w:pPr>
      <w:r>
        <w:rPr>
          <w:rFonts w:ascii="宋体" w:hAnsi="宋体" w:eastAsia="宋体" w:cs="宋体"/>
          <w:color w:val="000"/>
          <w:sz w:val="28"/>
          <w:szCs w:val="28"/>
        </w:rPr>
        <w:t xml:space="preserve">第七部分，作者得出结论，人本管理有利于激发和调动师生的积极性，促进人才培养质量的提高和学校的发展。高校实行人本管理必将实现管理双方的“双赢”，为高校发展带来更大的空间和机遇，从而为社会培养更多具有个性化的符合现代化建设要求的合格人才。</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本人思维逻辑性不够严谨以及个人技术的不足，使系统运行时偶尔出现错误，而且帮助模块也未能完善。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良好：能按期完成任务书规定的任务，能较好地运用所学理论和专业知识。论文条理清楚，论述正确，符合规范化要求。答辩时能正确回答主要问题。</w:t>
      </w:r>
    </w:p>
    <w:p>
      <w:pPr>
        <w:ind w:left="0" w:right="0" w:firstLine="560"/>
        <w:spacing w:before="450" w:after="450" w:line="312" w:lineRule="auto"/>
      </w:pPr>
      <w:r>
        <w:rPr>
          <w:rFonts w:ascii="宋体" w:hAnsi="宋体" w:eastAsia="宋体" w:cs="宋体"/>
          <w:color w:val="000"/>
          <w:sz w:val="28"/>
          <w:szCs w:val="28"/>
        </w:rPr>
        <w:t xml:space="preserve">中等：能按期完成任务书规定的任务，在运用理论和专业知识上基本正确。论文文理通顺，论述不够清楚，书写不够工整。答辩时对主要问题回答基本正确。</w:t>
      </w:r>
    </w:p>
    <w:p>
      <w:pPr>
        <w:ind w:left="0" w:right="0" w:firstLine="560"/>
        <w:spacing w:before="450" w:after="450" w:line="312" w:lineRule="auto"/>
      </w:pPr>
      <w:r>
        <w:rPr>
          <w:rFonts w:ascii="宋体" w:hAnsi="宋体" w:eastAsia="宋体" w:cs="宋体"/>
          <w:color w:val="000"/>
          <w:sz w:val="28"/>
          <w:szCs w:val="28"/>
        </w:rPr>
        <w:t xml:space="preserve">及格：在指导教师帮助下能按期完成规定任务，在运用理论和专业知识中没有大的原则性错误。论文文理基本通顺，叙述不够恰当。答辩时能回答主要问题，但个别欠妥。</w:t>
      </w:r>
    </w:p>
    <w:p>
      <w:pPr>
        <w:ind w:left="0" w:right="0" w:firstLine="560"/>
        <w:spacing w:before="450" w:after="450" w:line="312" w:lineRule="auto"/>
      </w:pPr>
      <w:r>
        <w:rPr>
          <w:rFonts w:ascii="宋体" w:hAnsi="宋体" w:eastAsia="宋体" w:cs="宋体"/>
          <w:color w:val="000"/>
          <w:sz w:val="28"/>
          <w:szCs w:val="28"/>
        </w:rPr>
        <w:t xml:space="preserve">不及格：未按期完成任务书规定的任务，在运用理论和专业知识中存在个别原则性错误。论文文理不通顺，叙述不规范。答辩时基本概念不清，回答主要问题有错误。</w:t>
      </w:r>
    </w:p>
    <w:p>
      <w:pPr>
        <w:ind w:left="0" w:right="0" w:firstLine="560"/>
        <w:spacing w:before="450" w:after="450" w:line="312" w:lineRule="auto"/>
      </w:pPr>
      <w:r>
        <w:rPr>
          <w:rFonts w:ascii="宋体" w:hAnsi="宋体" w:eastAsia="宋体" w:cs="宋体"/>
          <w:color w:val="000"/>
          <w:sz w:val="28"/>
          <w:szCs w:val="28"/>
        </w:rPr>
        <w:t xml:space="preserve">答辩小组通过对xxx同学的论文《调频电路及其设计》的审核,认为该论文选题具有研究价值,作者设计了一套基于ba和cxa的小型无线调频立体声系统，作者很好的掌握了调频通信方面的知识。具有很好的阅读参考资料的能力，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经答辩小组讨论，答辩成绩定为优秀。</w:t>
      </w:r>
    </w:p>
    <w:p>
      <w:pPr>
        <w:ind w:left="0" w:right="0" w:firstLine="560"/>
        <w:spacing w:before="450" w:after="450" w:line="312" w:lineRule="auto"/>
      </w:pPr>
      <w:r>
        <w:rPr>
          <w:rFonts w:ascii="宋体" w:hAnsi="宋体" w:eastAsia="宋体" w:cs="宋体"/>
          <w:color w:val="000"/>
          <w:sz w:val="28"/>
          <w:szCs w:val="28"/>
        </w:rPr>
        <w:t xml:space="preserve">答辩小组通过对王莉同学的论文《无线电遥控系统设计》的审核,认为该论文选题具有研究价值,论文设计了一种无线电遥控系统，包括发射电路的设计和接收电路的设计，实现了远程遥控功能。设计合理，表明作者比较好的掌握了相关专业知识，设计的产品具有一定的使用和参考价值。该生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560"/>
        <w:spacing w:before="450" w:after="450" w:line="312" w:lineRule="auto"/>
      </w:pPr>
      <w:r>
        <w:rPr>
          <w:rFonts w:ascii="宋体" w:hAnsi="宋体" w:eastAsia="宋体" w:cs="宋体"/>
          <w:color w:val="000"/>
          <w:sz w:val="28"/>
          <w:szCs w:val="28"/>
        </w:rPr>
        <w:t xml:space="preserve">答辩小组通过对xxx同学的论文《pll技术及其应用》的审核,认为该论文选题具有研究价值,论文利用锁相集成电路设计了红外自动控制水龙头电路，设计合理，表明作者比较好的掌握了相关专业知识，设计的产品具有一定的使用和参考价值。该生认真完成了毕业论文任务书所规定的内容，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560"/>
        <w:spacing w:before="450" w:after="450" w:line="312" w:lineRule="auto"/>
      </w:pPr>
      <w:r>
        <w:rPr>
          <w:rFonts w:ascii="宋体" w:hAnsi="宋体" w:eastAsia="宋体" w:cs="宋体"/>
          <w:color w:val="000"/>
          <w:sz w:val="28"/>
          <w:szCs w:val="28"/>
        </w:rPr>
        <w:t xml:space="preserve">毕业设计(论文)答辩是考察学生毕业设计(论文)的真实性,全面考察学生运用所学知识分析问题和解决问题的能力的有效手段.答辩通过是学生获得学士学位的条件之一。</w:t>
      </w:r>
    </w:p>
    <w:p>
      <w:pPr>
        <w:ind w:left="0" w:right="0" w:firstLine="560"/>
        <w:spacing w:before="450" w:after="450" w:line="312" w:lineRule="auto"/>
      </w:pPr>
      <w:r>
        <w:rPr>
          <w:rFonts w:ascii="宋体" w:hAnsi="宋体" w:eastAsia="宋体" w:cs="宋体"/>
          <w:color w:val="000"/>
          <w:sz w:val="28"/>
          <w:szCs w:val="28"/>
        </w:rPr>
        <w:t xml:space="preserve">我今天主要讲两个问题</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答辩主持人</w:t>
      </w:r>
    </w:p>
    <w:p>
      <w:pPr>
        <w:ind w:left="0" w:right="0" w:firstLine="560"/>
        <w:spacing w:before="450" w:after="450" w:line="312" w:lineRule="auto"/>
      </w:pPr>
      <w:r>
        <w:rPr>
          <w:rFonts w:ascii="宋体" w:hAnsi="宋体" w:eastAsia="宋体" w:cs="宋体"/>
          <w:color w:val="000"/>
          <w:sz w:val="28"/>
          <w:szCs w:val="28"/>
        </w:rPr>
        <w:t xml:space="preserve">答辩主持人职责如下:</w:t>
      </w:r>
    </w:p>
    <w:p>
      <w:pPr>
        <w:ind w:left="0" w:right="0" w:firstLine="560"/>
        <w:spacing w:before="450" w:after="450" w:line="312" w:lineRule="auto"/>
      </w:pPr>
      <w:r>
        <w:rPr>
          <w:rFonts w:ascii="宋体" w:hAnsi="宋体" w:eastAsia="宋体" w:cs="宋体"/>
          <w:color w:val="000"/>
          <w:sz w:val="28"/>
          <w:szCs w:val="28"/>
        </w:rPr>
        <w:t xml:space="preserve">1.接受中央电大和当地答辩委员会的指导,全面负责答辩小组的工作;</w:t>
      </w:r>
    </w:p>
    <w:p>
      <w:pPr>
        <w:ind w:left="0" w:right="0" w:firstLine="560"/>
        <w:spacing w:before="450" w:after="450" w:line="312" w:lineRule="auto"/>
      </w:pPr>
      <w:r>
        <w:rPr>
          <w:rFonts w:ascii="宋体" w:hAnsi="宋体" w:eastAsia="宋体" w:cs="宋体"/>
          <w:color w:val="000"/>
          <w:sz w:val="28"/>
          <w:szCs w:val="28"/>
        </w:rPr>
        <w:t xml:space="preserve">2.提出答辩小组成员建议名单,协调校外成员的工作;</w:t>
      </w:r>
    </w:p>
    <w:p>
      <w:pPr>
        <w:ind w:left="0" w:right="0" w:firstLine="560"/>
        <w:spacing w:before="450" w:after="450" w:line="312" w:lineRule="auto"/>
      </w:pPr>
      <w:r>
        <w:rPr>
          <w:rFonts w:ascii="宋体" w:hAnsi="宋体" w:eastAsia="宋体" w:cs="宋体"/>
          <w:color w:val="000"/>
          <w:sz w:val="28"/>
          <w:szCs w:val="28"/>
        </w:rPr>
        <w:t xml:space="preserve">答辩小组:人数须为5人及以上单数.小组成员结构:</w:t>
      </w:r>
    </w:p>
    <w:p>
      <w:pPr>
        <w:ind w:left="0" w:right="0" w:firstLine="560"/>
        <w:spacing w:before="450" w:after="450" w:line="312" w:lineRule="auto"/>
      </w:pPr>
      <w:r>
        <w:rPr>
          <w:rFonts w:ascii="宋体" w:hAnsi="宋体" w:eastAsia="宋体" w:cs="宋体"/>
          <w:color w:val="000"/>
          <w:sz w:val="28"/>
          <w:szCs w:val="28"/>
        </w:rPr>
        <w:t xml:space="preserve">答辩教师若干名,</w:t>
      </w:r>
    </w:p>
    <w:p>
      <w:pPr>
        <w:ind w:left="0" w:right="0" w:firstLine="560"/>
        <w:spacing w:before="450" w:after="450" w:line="312" w:lineRule="auto"/>
      </w:pPr>
      <w:r>
        <w:rPr>
          <w:rFonts w:ascii="宋体" w:hAnsi="宋体" w:eastAsia="宋体" w:cs="宋体"/>
          <w:color w:val="000"/>
          <w:sz w:val="28"/>
          <w:szCs w:val="28"/>
        </w:rPr>
        <w:t xml:space="preserve">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3.按照实施细则要求,审查学生的答辩资格;</w:t>
      </w:r>
    </w:p>
    <w:p>
      <w:pPr>
        <w:ind w:left="0" w:right="0" w:firstLine="560"/>
        <w:spacing w:before="450" w:after="450" w:line="312" w:lineRule="auto"/>
      </w:pPr>
      <w:r>
        <w:rPr>
          <w:rFonts w:ascii="宋体" w:hAnsi="宋体" w:eastAsia="宋体" w:cs="宋体"/>
          <w:color w:val="000"/>
          <w:sz w:val="28"/>
          <w:szCs w:val="28"/>
        </w:rPr>
        <w:t xml:space="preserve">4.主持并参加答辩;</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1.选题要符合培养目标的要求</w:t>
      </w:r>
    </w:p>
    <w:p>
      <w:pPr>
        <w:ind w:left="0" w:right="0" w:firstLine="560"/>
        <w:spacing w:before="450" w:after="450" w:line="312" w:lineRule="auto"/>
      </w:pPr>
      <w:r>
        <w:rPr>
          <w:rFonts w:ascii="宋体" w:hAnsi="宋体" w:eastAsia="宋体" w:cs="宋体"/>
          <w:color w:val="000"/>
          <w:sz w:val="28"/>
          <w:szCs w:val="28"/>
        </w:rPr>
        <w:t xml:space="preserve">2.理论联系实际,注重现实意义</w:t>
      </w:r>
    </w:p>
    <w:p>
      <w:pPr>
        <w:ind w:left="0" w:right="0" w:firstLine="560"/>
        <w:spacing w:before="450" w:after="450" w:line="312" w:lineRule="auto"/>
      </w:pPr>
      <w:r>
        <w:rPr>
          <w:rFonts w:ascii="宋体" w:hAnsi="宋体" w:eastAsia="宋体" w:cs="宋体"/>
          <w:color w:val="000"/>
          <w:sz w:val="28"/>
          <w:szCs w:val="28"/>
        </w:rPr>
        <w:t xml:space="preserve">3.难易适中,大小适度</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4.鼓励一人一题,若多人同做一个工程,每人应完成不同的设计内容.</w:t>
      </w:r>
    </w:p>
    <w:p>
      <w:pPr>
        <w:ind w:left="0" w:right="0" w:firstLine="560"/>
        <w:spacing w:before="450" w:after="450" w:line="312" w:lineRule="auto"/>
      </w:pPr>
      <w:r>
        <w:rPr>
          <w:rFonts w:ascii="宋体" w:hAnsi="宋体" w:eastAsia="宋体" w:cs="宋体"/>
          <w:color w:val="000"/>
          <w:sz w:val="28"/>
          <w:szCs w:val="28"/>
        </w:rPr>
        <w:t xml:space="preserve">(二)选题类型</w:t>
      </w:r>
    </w:p>
    <w:p>
      <w:pPr>
        <w:ind w:left="0" w:right="0" w:firstLine="560"/>
        <w:spacing w:before="450" w:after="450" w:line="312" w:lineRule="auto"/>
      </w:pPr>
      <w:r>
        <w:rPr>
          <w:rFonts w:ascii="宋体" w:hAnsi="宋体" w:eastAsia="宋体" w:cs="宋体"/>
          <w:color w:val="000"/>
          <w:sz w:val="28"/>
          <w:szCs w:val="28"/>
        </w:rPr>
        <w:t xml:space="preserve">1.建筑工程课群组参考选题</w:t>
      </w:r>
    </w:p>
    <w:p>
      <w:pPr>
        <w:ind w:left="0" w:right="0" w:firstLine="560"/>
        <w:spacing w:before="450" w:after="450" w:line="312" w:lineRule="auto"/>
      </w:pPr>
      <w:r>
        <w:rPr>
          <w:rFonts w:ascii="宋体" w:hAnsi="宋体" w:eastAsia="宋体" w:cs="宋体"/>
          <w:color w:val="000"/>
          <w:sz w:val="28"/>
          <w:szCs w:val="28"/>
        </w:rPr>
        <w:t xml:space="preserve">(1)建筑工程设计型</w:t>
      </w:r>
    </w:p>
    <w:p>
      <w:pPr>
        <w:ind w:left="0" w:right="0" w:firstLine="560"/>
        <w:spacing w:before="450" w:after="450" w:line="312" w:lineRule="auto"/>
      </w:pPr>
      <w:r>
        <w:rPr>
          <w:rFonts w:ascii="宋体" w:hAnsi="宋体" w:eastAsia="宋体" w:cs="宋体"/>
          <w:color w:val="000"/>
          <w:sz w:val="28"/>
          <w:szCs w:val="28"/>
        </w:rPr>
        <w:t xml:space="preserve">(2)建筑工程施工型:</w:t>
      </w:r>
    </w:p>
    <w:p>
      <w:pPr>
        <w:ind w:left="0" w:right="0" w:firstLine="560"/>
        <w:spacing w:before="450" w:after="450" w:line="312" w:lineRule="auto"/>
      </w:pPr>
      <w:r>
        <w:rPr>
          <w:rFonts w:ascii="宋体" w:hAnsi="宋体" w:eastAsia="宋体" w:cs="宋体"/>
          <w:color w:val="000"/>
          <w:sz w:val="28"/>
          <w:szCs w:val="28"/>
        </w:rPr>
        <w:t xml:space="preserve">建筑图纸可有指导教师提供,学员完成结构设计及施工组织设计.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2.道路,桥梁课群组参考选题</w:t>
      </w:r>
    </w:p>
    <w:p>
      <w:pPr>
        <w:ind w:left="0" w:right="0" w:firstLine="560"/>
        <w:spacing w:before="450" w:after="450" w:line="312" w:lineRule="auto"/>
      </w:pPr>
      <w:r>
        <w:rPr>
          <w:rFonts w:ascii="宋体" w:hAnsi="宋体" w:eastAsia="宋体" w:cs="宋体"/>
          <w:color w:val="000"/>
          <w:sz w:val="28"/>
          <w:szCs w:val="28"/>
        </w:rPr>
        <w:t xml:space="preserve">(2)道路与桥梁工程施工型</w:t>
      </w:r>
    </w:p>
    <w:p>
      <w:pPr>
        <w:ind w:left="0" w:right="0" w:firstLine="560"/>
        <w:spacing w:before="450" w:after="450" w:line="312" w:lineRule="auto"/>
      </w:pPr>
      <w:r>
        <w:rPr>
          <w:rFonts w:ascii="宋体" w:hAnsi="宋体" w:eastAsia="宋体" w:cs="宋体"/>
          <w:color w:val="000"/>
          <w:sz w:val="28"/>
          <w:szCs w:val="28"/>
        </w:rPr>
        <w:t xml:space="preserve">桥梁:钢筋混凝土,预应力混凝土简支,梁桥,承式桥台;</w:t>
      </w:r>
    </w:p>
    <w:p>
      <w:pPr>
        <w:ind w:left="0" w:right="0" w:firstLine="560"/>
        <w:spacing w:before="450" w:after="450" w:line="312" w:lineRule="auto"/>
      </w:pPr>
      <w:r>
        <w:rPr>
          <w:rFonts w:ascii="宋体" w:hAnsi="宋体" w:eastAsia="宋体" w:cs="宋体"/>
          <w:color w:val="000"/>
          <w:sz w:val="28"/>
          <w:szCs w:val="28"/>
        </w:rPr>
        <w:t xml:space="preserve">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3.建筑管理课群组参考选题</w:t>
      </w:r>
    </w:p>
    <w:p>
      <w:pPr>
        <w:ind w:left="0" w:right="0" w:firstLine="560"/>
        <w:spacing w:before="450" w:after="450" w:line="312" w:lineRule="auto"/>
      </w:pPr>
      <w:r>
        <w:rPr>
          <w:rFonts w:ascii="宋体" w:hAnsi="宋体" w:eastAsia="宋体" w:cs="宋体"/>
          <w:color w:val="000"/>
          <w:sz w:val="28"/>
          <w:szCs w:val="28"/>
        </w:rPr>
        <w:t xml:space="preserve">(1)施工技术型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2)大型深基础施工方案和施工组织设计;</w:t>
      </w:r>
    </w:p>
    <w:p>
      <w:pPr>
        <w:ind w:left="0" w:right="0" w:firstLine="560"/>
        <w:spacing w:before="450" w:after="450" w:line="312" w:lineRule="auto"/>
      </w:pPr>
      <w:r>
        <w:rPr>
          <w:rFonts w:ascii="宋体" w:hAnsi="宋体" w:eastAsia="宋体" w:cs="宋体"/>
          <w:color w:val="000"/>
          <w:sz w:val="28"/>
          <w:szCs w:val="28"/>
        </w:rPr>
        <w:t xml:space="preserve">3)高层滑模施工方案和施工组织设计;</w:t>
      </w:r>
    </w:p>
    <w:p>
      <w:pPr>
        <w:ind w:left="0" w:right="0" w:firstLine="560"/>
        <w:spacing w:before="450" w:after="450" w:line="312" w:lineRule="auto"/>
      </w:pPr>
      <w:r>
        <w:rPr>
          <w:rFonts w:ascii="宋体" w:hAnsi="宋体" w:eastAsia="宋体" w:cs="宋体"/>
          <w:color w:val="000"/>
          <w:sz w:val="28"/>
          <w:szCs w:val="28"/>
        </w:rPr>
        <w:t xml:space="preserve">(2)建筑管理型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4.其他参考选题</w:t>
      </w:r>
    </w:p>
    <w:p>
      <w:pPr>
        <w:ind w:left="0" w:right="0" w:firstLine="560"/>
        <w:spacing w:before="450" w:after="450" w:line="312" w:lineRule="auto"/>
      </w:pPr>
      <w:r>
        <w:rPr>
          <w:rFonts w:ascii="宋体" w:hAnsi="宋体" w:eastAsia="宋体" w:cs="宋体"/>
          <w:color w:val="000"/>
          <w:sz w:val="28"/>
          <w:szCs w:val="28"/>
        </w:rPr>
        <w:t xml:space="preserve">(1)专题研究型</w:t>
      </w:r>
    </w:p>
    <w:p>
      <w:pPr>
        <w:ind w:left="0" w:right="0" w:firstLine="560"/>
        <w:spacing w:before="450" w:after="450" w:line="312" w:lineRule="auto"/>
      </w:pPr>
      <w:r>
        <w:rPr>
          <w:rFonts w:ascii="宋体" w:hAnsi="宋体" w:eastAsia="宋体" w:cs="宋体"/>
          <w:color w:val="000"/>
          <w:sz w:val="28"/>
          <w:szCs w:val="28"/>
        </w:rPr>
        <w:t xml:space="preserve">(2)软件开发型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各位老师好！我叫，来自，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2025-08-01T06:26:57+08:00</dcterms:created>
  <dcterms:modified xsi:type="dcterms:W3CDTF">2025-08-01T06:26:57+08:00</dcterms:modified>
</cp:coreProperties>
</file>

<file path=docProps/custom.xml><?xml version="1.0" encoding="utf-8"?>
<Properties xmlns="http://schemas.openxmlformats.org/officeDocument/2006/custom-properties" xmlns:vt="http://schemas.openxmlformats.org/officeDocument/2006/docPropsVTypes"/>
</file>