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[在市委第三巡察组巡察市编办党组工作总结]在市委第三巡察组巡察市编办党组工作动员会上的讲话提纲</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&gt;►学习资料这里找+每周一次老秘分享会同志们：　　根据市委关于巡察工作的统一部署，市委第三巡察组对市编办开展巡察。今天，专门召开巡察工作动员会。下面，我就做好这次巡察工作讲几点意见。　　&gt;一、深入学习贯彻中央和省市委巡视巡察有关精神，站...</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根据市委关于巡察工作的统一部署，市委第三巡察组对市编办开展巡察。今天，专门召开巡察工作动员会。下面，我就做好这次巡察工作讲几点意见。</w:t>
      </w:r>
    </w:p>
    <w:p>
      <w:pPr>
        <w:ind w:left="0" w:right="0" w:firstLine="560"/>
        <w:spacing w:before="450" w:after="450" w:line="312" w:lineRule="auto"/>
      </w:pPr>
      <w:r>
        <w:rPr>
          <w:rFonts w:ascii="宋体" w:hAnsi="宋体" w:eastAsia="宋体" w:cs="宋体"/>
          <w:color w:val="000"/>
          <w:sz w:val="28"/>
          <w:szCs w:val="28"/>
        </w:rPr>
        <w:t xml:space="preserve">　　&gt;一、深入学习贯彻中央和省市委巡视巡察有关精神，站在全面从严治党的高度，充分认识开展巡察的重要性和紧迫性</w:t>
      </w:r>
    </w:p>
    <w:p>
      <w:pPr>
        <w:ind w:left="0" w:right="0" w:firstLine="560"/>
        <w:spacing w:before="450" w:after="450" w:line="312" w:lineRule="auto"/>
      </w:pPr>
      <w:r>
        <w:rPr>
          <w:rFonts w:ascii="宋体" w:hAnsi="宋体" w:eastAsia="宋体" w:cs="宋体"/>
          <w:color w:val="000"/>
          <w:sz w:val="28"/>
          <w:szCs w:val="28"/>
        </w:rPr>
        <w:t xml:space="preserve">　　党的十八届六中全会专题研究全面从严治党重大问题，审议通过《关于新形势下党内政治生活的若干准则》和《中国共产党党内监督条例》，充分体现了党中央坚定不移推进全面从严治党的坚强决心和历史担当，标志着党的建设开启了新的征程。党的十八大以来，以习近平同志为核心的党中央高度重视巡视巡察工作，把巡视和巡察上升为全面从严治党、强化党内监督的战略性制度安排，对加强和改进巡视巡察工作作出一系列重大决策部署，进一步明确政治定位，不断推动巡视巡察工作向纵深发展，巡视和巡察的震慑、遏制、治本作用充分显现，发挥了从严治党利剑作用。习近平总书记在听取第十一轮巡视情况汇报时强调，要坚定不移深化政治巡视，突出问题导向，切实发挥巡视政治“显微镜”和政治“探照灯”作用。在省委第十轮巡视工作动员部署会上，省委常委、省纪委书记王常松同志指出，要充分认识巡视在全面从严治党、加强党内监督中的特殊地位和作用，保持政治巡视战略定力，深化政治巡视战略定位，发挥政治巡视战略作用。</w:t>
      </w:r>
    </w:p>
    <w:p>
      <w:pPr>
        <w:ind w:left="0" w:right="0" w:firstLine="560"/>
        <w:spacing w:before="450" w:after="450" w:line="312" w:lineRule="auto"/>
      </w:pPr>
      <w:r>
        <w:rPr>
          <w:rFonts w:ascii="宋体" w:hAnsi="宋体" w:eastAsia="宋体" w:cs="宋体"/>
          <w:color w:val="000"/>
          <w:sz w:val="28"/>
          <w:szCs w:val="28"/>
        </w:rPr>
        <w:t xml:space="preserve">　　市委对巡察工作高度重视，市委常委、市纪委书记刘兴东同志在十四届市委2024年度巡察工作动员部署会议上强调，中央和省委对巡视工作高度重视、推进力度空前，市委对巡察工作强力推进、常抓不懈。自去年8月1日正式启动巡察以来，完成了4批次60家市直单位的巡察工作，共发现问题815个，立行立改183个，限期整改484个，移交线索148个。取得了阶段性成果，形成了一定程度的震慑。全市要在此基础上，深入落实中央和省市委的有关要求，保持政治定力，把巡察工作作为净化政治生态的有力武器，让利剑出鞘，让巡察生威，发挥标本兼治的战略作用。</w:t>
      </w:r>
    </w:p>
    <w:p>
      <w:pPr>
        <w:ind w:left="0" w:right="0" w:firstLine="560"/>
        <w:spacing w:before="450" w:after="450" w:line="312" w:lineRule="auto"/>
      </w:pPr>
      <w:r>
        <w:rPr>
          <w:rFonts w:ascii="宋体" w:hAnsi="宋体" w:eastAsia="宋体" w:cs="宋体"/>
          <w:color w:val="000"/>
          <w:sz w:val="28"/>
          <w:szCs w:val="28"/>
        </w:rPr>
        <w:t xml:space="preserve">　　从去年市委第一轮4批次巡察市直部门发现的问题看，有的党组(党委)核心作用不突出，“四个意识”不强，贯彻落实中央、省委精神和市委决策部署不到位;普遍存在“重业务、轻党建”问题，机关党的组织建设比较薄弱，存在“灯下黑”问题;“两个责任”落实不到位，压力和责任传导层层递减，一些部门和岗位存在廉洁风险;贯彻执行中央八项规定精神不坚决，“四风”问题禁而不绝;执行《党政领导干部选拔任用工作条例》不严格，选人用人问题比较突出。这充分表明，党风廉政建设永远在路上，作风建设永远在路上，全面从严治党永远在路上，巡察工作也永远在路上。我们必须保持巡察工作战略定力，始终坚持问题导向，发挥尖兵和利剑作用，为全面从严治党提供更加有力的支撑，在这一轮巡察中，巡察组也将有针对性地关注和查找这些带有普遍性、典型性的问题。</w:t>
      </w:r>
    </w:p>
    <w:p>
      <w:pPr>
        <w:ind w:left="0" w:right="0" w:firstLine="560"/>
        <w:spacing w:before="450" w:after="450" w:line="312" w:lineRule="auto"/>
      </w:pPr>
      <w:r>
        <w:rPr>
          <w:rFonts w:ascii="宋体" w:hAnsi="宋体" w:eastAsia="宋体" w:cs="宋体"/>
          <w:color w:val="000"/>
          <w:sz w:val="28"/>
          <w:szCs w:val="28"/>
        </w:rPr>
        <w:t xml:space="preserve">　　&gt;二、提高政治站位，聚焦巡察重点，把政治巡察要求落到实处</w:t>
      </w:r>
    </w:p>
    <w:p>
      <w:pPr>
        <w:ind w:left="0" w:right="0" w:firstLine="560"/>
        <w:spacing w:before="450" w:after="450" w:line="312" w:lineRule="auto"/>
      </w:pPr>
      <w:r>
        <w:rPr>
          <w:rFonts w:ascii="宋体" w:hAnsi="宋体" w:eastAsia="宋体" w:cs="宋体"/>
          <w:color w:val="000"/>
          <w:sz w:val="28"/>
          <w:szCs w:val="28"/>
        </w:rPr>
        <w:t xml:space="preserve">　　在巡察中，市委巡察组将按照中央的要求，紧紧围绕坚持党的领导、全面从严治党深化政治巡察，深入学习贯彻党的十八大及十八届三中、四中、五中、六中全会精神、习近平总书记系列重要讲话精神和中央纪委七次全会部署，按照省纪委七次全会、市纪委二次全会工作要求，以“四个意识”为政治标杆，以党章党规党纪为尺子，对照看齐找差距，透过现象看本质。坚定政治方向、坚持问题导向、坚守价值取向，紧扣“六项纪律”，着力查找党的领导弱化、党的建设缺失、全面从严治党不力，党的观念淡漠、组织涣散、纪律松弛，管党治党宽松软等问题。要坚持以下看上，突出“关键少数”，重点加强对党委(党组)及其班子成员特别是主要领导干部的监督。深入了解党的组织和党的领导干部尊崇党章、坚持党的领导、加强党的建设和党的路线方针政策落实情况，履行全面从严治党责任、执行党的纪律、落实中央八项规定精神、党风廉洁建设和反腐败工作、选人用人、优化发展环境以及深入开展“两学一做”学习教育活动和机关作风整治活动等情况，突出巡察的政治站位。重点是“四查四看”：</w:t>
      </w:r>
    </w:p>
    <w:p>
      <w:pPr>
        <w:ind w:left="0" w:right="0" w:firstLine="560"/>
        <w:spacing w:before="450" w:after="450" w:line="312" w:lineRule="auto"/>
      </w:pPr>
      <w:r>
        <w:rPr>
          <w:rFonts w:ascii="宋体" w:hAnsi="宋体" w:eastAsia="宋体" w:cs="宋体"/>
          <w:color w:val="000"/>
          <w:sz w:val="28"/>
          <w:szCs w:val="28"/>
        </w:rPr>
        <w:t xml:space="preserve">　　(一)突出党的领导这个根本，检查遵守党的政治纪律和政治规矩情况，看党的领导作用是强还是弱</w:t>
      </w:r>
    </w:p>
    <w:p>
      <w:pPr>
        <w:ind w:left="0" w:right="0" w:firstLine="560"/>
        <w:spacing w:before="450" w:after="450" w:line="312" w:lineRule="auto"/>
      </w:pPr>
      <w:r>
        <w:rPr>
          <w:rFonts w:ascii="宋体" w:hAnsi="宋体" w:eastAsia="宋体" w:cs="宋体"/>
          <w:color w:val="000"/>
          <w:sz w:val="28"/>
          <w:szCs w:val="28"/>
        </w:rPr>
        <w:t xml:space="preserve">　　一是了解党组政治意识强不强。重点检查党组和党员领导干部的政治方向、政治立场、政治言论、政治行为，是不是在思想上政治上行动上同以习近平同志为核心的党中央保持高度一致;是不是坚持党的基本理论、基本路线、基本纲领、基本经验、基本要求，坚定共产主义远大理想和中国特色社会主义共同理想;是不是严格做到党章规定的“四个服从”，坚决维护党中央的集中统一领导，不折不扣贯彻党的路线方针政策和市委的重大决策部署;班子及其成员是否存在违背党的路线方针政策的言行，坚决防止和克服部门保护主义、本位主义，“上有政策、下有对策”，有令不行、有禁不止等问题，始终做到坚守政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二是了解党组政治定位准不准。对照党章和党组工作条例，重点检查党组是否履行政治职责，找准政治定位，聚焦主责主业，发挥“把握方向、总揽全局、协调各方”的作用，密切联系实际贯彻党的路线方针政策。</w:t>
      </w:r>
    </w:p>
    <w:p>
      <w:pPr>
        <w:ind w:left="0" w:right="0" w:firstLine="560"/>
        <w:spacing w:before="450" w:after="450" w:line="312" w:lineRule="auto"/>
      </w:pPr>
      <w:r>
        <w:rPr>
          <w:rFonts w:ascii="宋体" w:hAnsi="宋体" w:eastAsia="宋体" w:cs="宋体"/>
          <w:color w:val="000"/>
          <w:sz w:val="28"/>
          <w:szCs w:val="28"/>
        </w:rPr>
        <w:t xml:space="preserve">　　三是了解党组政治警觉性高不高。坚决把政治标准体现出来，把政治偏差找出来，重点检查党组和党员领导干部政治觉悟高不高、政治鉴别力强不强，在大是大非问题上是否旗帜鲜明、敢于亮剑。</w:t>
      </w:r>
    </w:p>
    <w:p>
      <w:pPr>
        <w:ind w:left="0" w:right="0" w:firstLine="560"/>
        <w:spacing w:before="450" w:after="450" w:line="312" w:lineRule="auto"/>
      </w:pPr>
      <w:r>
        <w:rPr>
          <w:rFonts w:ascii="宋体" w:hAnsi="宋体" w:eastAsia="宋体" w:cs="宋体"/>
          <w:color w:val="000"/>
          <w:sz w:val="28"/>
          <w:szCs w:val="28"/>
        </w:rPr>
        <w:t xml:space="preserve">　　(二)抓住党的建设这个关键，检查机关(基层)党建工作情况，看党的建设是实还是虚</w:t>
      </w:r>
    </w:p>
    <w:p>
      <w:pPr>
        <w:ind w:left="0" w:right="0" w:firstLine="560"/>
        <w:spacing w:before="450" w:after="450" w:line="312" w:lineRule="auto"/>
      </w:pPr>
      <w:r>
        <w:rPr>
          <w:rFonts w:ascii="宋体" w:hAnsi="宋体" w:eastAsia="宋体" w:cs="宋体"/>
          <w:color w:val="000"/>
          <w:sz w:val="28"/>
          <w:szCs w:val="28"/>
        </w:rPr>
        <w:t xml:space="preserve">　　一是了解党内政治生活开展情况。对照党章规定和党内政治生活准则提出的12个方面要求，重点检查党组织和党员干部是否加强党性教育，坚定理想信念;是否坚持党的政治路线、思想路线、组织路线、群众路线;是否坚持实事求是、理论联系实际、密切联系群众、批评与自我批评、民主集中制、严明党的政治纪律等基本规范;是否严格党的组织生活，认真落实“三会一课”、双重组织生活、民主评议党员、谈心谈话等制度。</w:t>
      </w:r>
    </w:p>
    <w:p>
      <w:pPr>
        <w:ind w:left="0" w:right="0" w:firstLine="560"/>
        <w:spacing w:before="450" w:after="450" w:line="312" w:lineRule="auto"/>
      </w:pPr>
      <w:r>
        <w:rPr>
          <w:rFonts w:ascii="宋体" w:hAnsi="宋体" w:eastAsia="宋体" w:cs="宋体"/>
          <w:color w:val="000"/>
          <w:sz w:val="28"/>
          <w:szCs w:val="28"/>
        </w:rPr>
        <w:t xml:space="preserve">　　二是了解机关党建工作情况。重点检查党组书记是否牢固树立抓好党建是最大政绩的观念，认真履行抓党建第一责任人职责;党组是否加强对机关和直属单位党建工作的领导和指导，做到党建工作与业务工作同部署、同落实、同考核;党组领导班子成员是否发挥表率作用，承担起对分管部门党建工作的领导责任，把党员日常教育管理作为一项基础性工作抓紧抓好;党员是否按规定参加组织生活、交纳党费，基层党组织是否软弱涣散，党员管理是否规范。</w:t>
      </w:r>
    </w:p>
    <w:p>
      <w:pPr>
        <w:ind w:left="0" w:right="0" w:firstLine="560"/>
        <w:spacing w:before="450" w:after="450" w:line="312" w:lineRule="auto"/>
      </w:pPr>
      <w:r>
        <w:rPr>
          <w:rFonts w:ascii="宋体" w:hAnsi="宋体" w:eastAsia="宋体" w:cs="宋体"/>
          <w:color w:val="000"/>
          <w:sz w:val="28"/>
          <w:szCs w:val="28"/>
        </w:rPr>
        <w:t xml:space="preserve">　　三是了解选人用人情况。重点检查党组是否深入贯彻习近平总书记在全国组织工作会议上的讲话精神和《干部选任条例》;是否落实选人用人主体责任，强化领导和把关作用;是否严格执行组织纪律，严肃查处违规用人、“带病提拔”、跑官要官、买官卖官、封官许愿、任人唯亲、营私舞弊、“曲线调入”、档案造假、违规兼职、吃空饷等问题。</w:t>
      </w:r>
    </w:p>
    <w:p>
      <w:pPr>
        <w:ind w:left="0" w:right="0" w:firstLine="560"/>
        <w:spacing w:before="450" w:after="450" w:line="312" w:lineRule="auto"/>
      </w:pPr>
      <w:r>
        <w:rPr>
          <w:rFonts w:ascii="宋体" w:hAnsi="宋体" w:eastAsia="宋体" w:cs="宋体"/>
          <w:color w:val="000"/>
          <w:sz w:val="28"/>
          <w:szCs w:val="28"/>
        </w:rPr>
        <w:t xml:space="preserve">　　(三)聚焦全面从严治党这个重点，检查落实党组主体责任、纪检机构监督责任情况，看全面从严治党是严还是宽</w:t>
      </w:r>
    </w:p>
    <w:p>
      <w:pPr>
        <w:ind w:left="0" w:right="0" w:firstLine="560"/>
        <w:spacing w:before="450" w:after="450" w:line="312" w:lineRule="auto"/>
      </w:pPr>
      <w:r>
        <w:rPr>
          <w:rFonts w:ascii="宋体" w:hAnsi="宋体" w:eastAsia="宋体" w:cs="宋体"/>
          <w:color w:val="000"/>
          <w:sz w:val="28"/>
          <w:szCs w:val="28"/>
        </w:rPr>
        <w:t xml:space="preserve">　　一是了解“两个责任”落实情况。重点检查党组是否履职尽责，严肃党内政治生活，切实维护党的“六项纪律”;是否坚持抓早抓小、动辄则咎，做到真管真严、敢管敢严、长管长严;是否严格执行各项监督制度，既加强对本机关本单位的内部监督，又强化对本系统的日常监督。了解纪检组机构是否健全，是否真正起到“探头”作用，严格监督执纪问责;是否参与其他工作分工、搞副业;是否存在能发现的问题没发现，发现问题不报告不处置、不整改不问责等情况;是否存在包庇违规违纪人员，甚至隐案不查、压案不查问题。特别要重点检查党组、纪检组实践“四种形态”情况。</w:t>
      </w:r>
    </w:p>
    <w:p>
      <w:pPr>
        <w:ind w:left="0" w:right="0" w:firstLine="560"/>
        <w:spacing w:before="450" w:after="450" w:line="312" w:lineRule="auto"/>
      </w:pPr>
      <w:r>
        <w:rPr>
          <w:rFonts w:ascii="宋体" w:hAnsi="宋体" w:eastAsia="宋体" w:cs="宋体"/>
          <w:color w:val="000"/>
          <w:sz w:val="28"/>
          <w:szCs w:val="28"/>
        </w:rPr>
        <w:t xml:space="preserve">　　二是了解中央八项规定精神落实情况。按照中央八项规定精神和反“四风”的总体要求，重点检查党组是否存在“三公”经费超支、公款旅游、乱发福利、办公用房超标、违规出国(境)、违反财经纪律等问题，对发现的问题督促被巡察党组织立行立改、严肃处理、通报曝光。同时严格把握十八大、党的群众路线教育实践活动、“三严三实”、“两学一做”学习教育活动、整治机关作风活动等时间节点和政策界限，体现越往后越严的要求。</w:t>
      </w:r>
    </w:p>
    <w:p>
      <w:pPr>
        <w:ind w:left="0" w:right="0" w:firstLine="560"/>
        <w:spacing w:before="450" w:after="450" w:line="312" w:lineRule="auto"/>
      </w:pPr>
      <w:r>
        <w:rPr>
          <w:rFonts w:ascii="宋体" w:hAnsi="宋体" w:eastAsia="宋体" w:cs="宋体"/>
          <w:color w:val="000"/>
          <w:sz w:val="28"/>
          <w:szCs w:val="28"/>
        </w:rPr>
        <w:t xml:space="preserve">　　(四)盯住党风廉政建设和反腐败斗争这个要害，检查执行党的廉洁纪律情况，看是否存在严重违纪涉嫌违法的问题</w:t>
      </w:r>
    </w:p>
    <w:p>
      <w:pPr>
        <w:ind w:left="0" w:right="0" w:firstLine="560"/>
        <w:spacing w:before="450" w:after="450" w:line="312" w:lineRule="auto"/>
      </w:pPr>
      <w:r>
        <w:rPr>
          <w:rFonts w:ascii="宋体" w:hAnsi="宋体" w:eastAsia="宋体" w:cs="宋体"/>
          <w:color w:val="000"/>
          <w:sz w:val="28"/>
          <w:szCs w:val="28"/>
        </w:rPr>
        <w:t xml:space="preserve">　　紧盯重点人、重点事、重点问题，特别是资金管理、资产处置、资源配置、资本运作和工程项目，着力发现利用决策权、行政审批权、执法权、人事权，搞以权谋私、权钱交易、贪污贿赂、利益输送、腐化堕落等腐败问题。是否存在违规干预和插手市场经济行为，为特定关系人谋取利益，索取或者收受财物，以知悉或者掌握的内幕信息谋取利益等问题;是否存在骗取国家财政资金、套取国家专项资金或者补贴，克扣、侵占群众款物，滥用职权、玩忽职守等问题。</w:t>
      </w:r>
    </w:p>
    <w:p>
      <w:pPr>
        <w:ind w:left="0" w:right="0" w:firstLine="560"/>
        <w:spacing w:before="450" w:after="450" w:line="312" w:lineRule="auto"/>
      </w:pPr>
      <w:r>
        <w:rPr>
          <w:rFonts w:ascii="宋体" w:hAnsi="宋体" w:eastAsia="宋体" w:cs="宋体"/>
          <w:color w:val="000"/>
          <w:sz w:val="28"/>
          <w:szCs w:val="28"/>
        </w:rPr>
        <w:t xml:space="preserve">　　特别要强调的是，我们把优化发展环境作为这次巡察的一个重点。去年省委第十五巡视组对我市优化发展环境进行了专项巡视，发现了一些影响发展环境的突出问题，提出了明确的整改意见，这次巡察要按照省、市委的要求，突出巡察优化发展环境情况。重点查看学习贯彻习近平总书记“两讲话一批示”情况，检查是否严格按照《省委省政府关于进一步优化全省发展环境的意见》、《全省纪检监察机关整治和优化发展环境工作实施方案》和《市委政府关于进一步优化全市发展环境的意见》等相关要求，结合各部门、各单位职责履职尽责、改进服务、促进发展情况。重点发现寻租设障、以权谋私，落实政策“中梗阻”、效率低下、不按时办结，勒拿卡要、遇事推诿以及不作为、乱作为、慢作为等侵害单位和群众利益的影响破坏发展环境问题。</w:t>
      </w:r>
    </w:p>
    <w:p>
      <w:pPr>
        <w:ind w:left="0" w:right="0" w:firstLine="560"/>
        <w:spacing w:before="450" w:after="450" w:line="312" w:lineRule="auto"/>
      </w:pPr>
      <w:r>
        <w:rPr>
          <w:rFonts w:ascii="宋体" w:hAnsi="宋体" w:eastAsia="宋体" w:cs="宋体"/>
          <w:color w:val="000"/>
          <w:sz w:val="28"/>
          <w:szCs w:val="28"/>
        </w:rPr>
        <w:t xml:space="preserve">　　市编办肩负着全市行政、事业管理体制改革以及机构、人员编制的重要职责，对于深化全市机构改革，合理调配人力资源，提高社会管理和公共服务水平有着不可替代的作用。市编办党组在贯彻落实中央、省委精神和市委决策部署中担负着重要政治职责。编办党组和党员领导干部要切实增强政治意识、大局意识、核心意识、看齐意识，以接受巡察为契机，强化政治担当，坚决把自己摆进去，切实承担主体责任，坚决把全面从严治党的各项部署落到实处。</w:t>
      </w:r>
    </w:p>
    <w:p>
      <w:pPr>
        <w:ind w:left="0" w:right="0" w:firstLine="560"/>
        <w:spacing w:before="450" w:after="450" w:line="312" w:lineRule="auto"/>
      </w:pPr>
      <w:r>
        <w:rPr>
          <w:rFonts w:ascii="宋体" w:hAnsi="宋体" w:eastAsia="宋体" w:cs="宋体"/>
          <w:color w:val="000"/>
          <w:sz w:val="28"/>
          <w:szCs w:val="28"/>
        </w:rPr>
        <w:t xml:space="preserve">&gt;　　三、强化政治担当，共同完成好市委交给的巡察任务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市委巡察组受市委委派进行巡察监督，肩负着市委的权威和信用。被巡察党组织领导班子及其成员应当自觉接受巡察监督，积极配合巡察组开展工作。做好本次巡察工作，是市委巡察组和市编办党组共同的政治责任。巡察是党内的“政治体检”、作风的综合会诊、精神的集中补钙、思想的深刻警醒。做好巡察工作是落实党组主体责任的具体化，对巡察工作重视与否，是对党员领导干部忠诚干净担当的考验，反映的是党的观念强不强、从严治党的措施硬不硬、责任担当够不够。希望市编办广大党员干部特别是领导干部要正确认识、端正态度，坚决支持、积极配合，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巡察组将依靠市编办党组开展工作，密切联系群众，广泛听取各方面的意见，着力发现问题，实事求是向市委汇报巡察情况，按照市委要求用好巡察成果。巡察组将向市编办党组领导班子和主要负责人分别反馈巡察意见，指出问题，提出整改建议。依据干部管理权限，对涉嫌违纪的问题线索移交有关纪检机关和组织部门处理，在件件有着落上集中发力。</w:t>
      </w:r>
    </w:p>
    <w:p>
      <w:pPr>
        <w:ind w:left="0" w:right="0" w:firstLine="560"/>
        <w:spacing w:before="450" w:after="450" w:line="312" w:lineRule="auto"/>
      </w:pPr>
      <w:r>
        <w:rPr>
          <w:rFonts w:ascii="宋体" w:hAnsi="宋体" w:eastAsia="宋体" w:cs="宋体"/>
          <w:color w:val="000"/>
          <w:sz w:val="28"/>
          <w:szCs w:val="28"/>
        </w:rPr>
        <w:t xml:space="preserve">　　市编办党组要充分认识加强和规范党内政治生活的重大意义，夯实全面从严治党的重要基础，严格党内政治生活，加强党员干部日常管理，抓早抓小，管好班子、带好队伍，推动管党治党从宽松软走向严实硬;纪检组要认真履行监督执纪问责职责，把维护政治纪律和政治规矩放在首位。特别是党组、纪检组要主动实践好“四种形态”，为全面从严治党提供重要保证。要切实强化整改主体责任，牢固树立“整改不力是失职、不抓整改是渎职”的观念，把整改工作贯穿于巡察全过程。对巡察前自查的问题，要闻风而动、即知即改;对巡察中指出的违反中央八项规定精神和“四风”问题，要扭住不放、立行立改;对巡察后反馈的问题，要统筹研究、全面整改。市编办党组书记是第一责任人，要领好班子、带好队伍，抓早抓小，惩前毖后、治病救人。在巡察反馈意见后，在规定的时间内将整改情况报告和主要负责人组织落实情况报告，报送市委巡察办。市委巡察办将适时组织开展监督检查，开展“回头看”，对敷衍整改、整改不力、拒不整改的，严肃问责。巡察进驻、反馈、整改等情况要按要求在媒体和本单位公开，接受群众监督。</w:t>
      </w:r>
    </w:p>
    <w:p>
      <w:pPr>
        <w:ind w:left="0" w:right="0" w:firstLine="560"/>
        <w:spacing w:before="450" w:after="450" w:line="312" w:lineRule="auto"/>
      </w:pPr>
      <w:r>
        <w:rPr>
          <w:rFonts w:ascii="宋体" w:hAnsi="宋体" w:eastAsia="宋体" w:cs="宋体"/>
          <w:color w:val="000"/>
          <w:sz w:val="28"/>
          <w:szCs w:val="28"/>
        </w:rPr>
        <w:t xml:space="preserve">　　市编办党组要服从巡察工作安排，支持巡察组深入了解有关情况和问题，及时提供相关文件材料，保证信访渠道畅通，落实安全保密措施，为巡察组顺利开展工作、全面履行职责提供充分保障。对妨碍、干扰巡察工作的行为，将依纪依规严肃处理、追究责任。市编办广大党员要本着对市委负责、对事业负责、对领导干部负责的态度，实事求是、客观公正地反映情况和问题，积极配合巡察组了解情况。对诬告、陷害、造谣生事等行为，一经查实，坚决严肃处理。巡察期间，巡察组公布值班电话、电子信箱、邮政信箱，安排专人接待有关信访举报，欢迎大家随时与我们联系。对不属于巡察受理范围的信访问题，巡察组将按规定转交被巡察单位和有关部门处理。</w:t>
      </w:r>
    </w:p>
    <w:p>
      <w:pPr>
        <w:ind w:left="0" w:right="0" w:firstLine="560"/>
        <w:spacing w:before="450" w:after="450" w:line="312" w:lineRule="auto"/>
      </w:pPr>
      <w:r>
        <w:rPr>
          <w:rFonts w:ascii="宋体" w:hAnsi="宋体" w:eastAsia="宋体" w:cs="宋体"/>
          <w:color w:val="000"/>
          <w:sz w:val="28"/>
          <w:szCs w:val="28"/>
        </w:rPr>
        <w:t xml:space="preserve">　　巡察组将坚决落实中央八项规定精神和巡察干部“八个严禁”有关要求，严格遵守党的纪律，秉公用权、依法用权、廉洁用权，请大家对我们进行监督。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2025-05-02T09:28:51+08:00</dcterms:created>
  <dcterms:modified xsi:type="dcterms:W3CDTF">2025-05-02T09:28:51+08:00</dcterms:modified>
</cp:coreProperties>
</file>

<file path=docProps/custom.xml><?xml version="1.0" encoding="utf-8"?>
<Properties xmlns="http://schemas.openxmlformats.org/officeDocument/2006/custom-properties" xmlns:vt="http://schemas.openxmlformats.org/officeDocument/2006/docPropsVTypes"/>
</file>