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2024年发改局工作总结_发改局2024年度工作总结及2024年工作安排</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&gt;一、2024年工作总结　　(一)发挥职能、统筹协调，主要经济标指稳步增长　　年初以来，全市经济运行开局良好，主要经济指标保持稳步增长。全年，预计完成地区生产总值183亿元，同比增长6....</w:t>
      </w:r>
    </w:p>
    <w:p>
      <w:pPr>
        <w:ind w:left="0" w:right="0" w:firstLine="560"/>
        <w:spacing w:before="450" w:after="450" w:line="312" w:lineRule="auto"/>
      </w:pPr>
      <w:r>
        <w:rPr>
          <w:rFonts w:ascii="宋体" w:hAnsi="宋体" w:eastAsia="宋体" w:cs="宋体"/>
          <w:color w:val="000"/>
          <w:sz w:val="28"/>
          <w:szCs w:val="28"/>
        </w:rPr>
        <w:t xml:space="preserve">&gt;►学习资料这里找+每周一次老秘分享会　　</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(一)发挥职能、统筹协调，主要经济标指稳步增长</w:t>
      </w:r>
    </w:p>
    <w:p>
      <w:pPr>
        <w:ind w:left="0" w:right="0" w:firstLine="560"/>
        <w:spacing w:before="450" w:after="450" w:line="312" w:lineRule="auto"/>
      </w:pPr>
      <w:r>
        <w:rPr>
          <w:rFonts w:ascii="宋体" w:hAnsi="宋体" w:eastAsia="宋体" w:cs="宋体"/>
          <w:color w:val="000"/>
          <w:sz w:val="28"/>
          <w:szCs w:val="28"/>
        </w:rPr>
        <w:t xml:space="preserve">　　年初以来，全市经济运行开局良好，主要经济指标保持稳步增长。全年，预计完成地区生产总值183亿元，同比增长6.8%;公共财政预算收入5.98亿元，同比增长10%;城镇固定资产投资131.5亿元，同比增长12%;社会消费品零售总额44.57亿元，同比增长8%;进出口总值7.2亿美元，同比增长26.3%。</w:t>
      </w:r>
    </w:p>
    <w:p>
      <w:pPr>
        <w:ind w:left="0" w:right="0" w:firstLine="560"/>
        <w:spacing w:before="450" w:after="450" w:line="312" w:lineRule="auto"/>
      </w:pPr>
      <w:r>
        <w:rPr>
          <w:rFonts w:ascii="宋体" w:hAnsi="宋体" w:eastAsia="宋体" w:cs="宋体"/>
          <w:color w:val="000"/>
          <w:sz w:val="28"/>
          <w:szCs w:val="28"/>
        </w:rPr>
        <w:t xml:space="preserve">　　(二)精准发力、先行先试，绥东试验区建设加快推进</w:t>
      </w:r>
    </w:p>
    <w:p>
      <w:pPr>
        <w:ind w:left="0" w:right="0" w:firstLine="560"/>
        <w:spacing w:before="450" w:after="450" w:line="312" w:lineRule="auto"/>
      </w:pPr>
      <w:r>
        <w:rPr>
          <w:rFonts w:ascii="宋体" w:hAnsi="宋体" w:eastAsia="宋体" w:cs="宋体"/>
          <w:color w:val="000"/>
          <w:sz w:val="28"/>
          <w:szCs w:val="28"/>
        </w:rPr>
        <w:t xml:space="preserve">　　1、政策争取方面。梳理出绥芬河享受而xx没有的政策18条，经过对接争取，房产税减免、鲜活食用水生动物进口口岸等8条已争取到位，其余10条政策正在积极争取落实。2024年2月24日，由省政府印发《支持黑龙江绥芬河—xx重点开发开放试验区建设若干政策》(黑政规〔2024〕4号)，政策内容七大类35条，经过加工出口的符合规定的干木耳执行增值税征收17%退15%的出口退税、边民销售给境内一般纳税人的农产品执行农产品抵扣进项税等政策作为第一批落实的政策开始实施。梳理的需国家支持的17条政策已呈文上报，并敦促相关部门加强与国家对口部委的汇报沟通。</w:t>
      </w:r>
    </w:p>
    <w:p>
      <w:pPr>
        <w:ind w:left="0" w:right="0" w:firstLine="560"/>
        <w:spacing w:before="450" w:after="450" w:line="312" w:lineRule="auto"/>
      </w:pPr>
      <w:r>
        <w:rPr>
          <w:rFonts w:ascii="宋体" w:hAnsi="宋体" w:eastAsia="宋体" w:cs="宋体"/>
          <w:color w:val="000"/>
          <w:sz w:val="28"/>
          <w:szCs w:val="28"/>
        </w:rPr>
        <w:t xml:space="preserve">　　2、规划编制方面。试验区委托浙江大学(中国西部发展研究院)高标准编制试验区建设总体规划。规划经过多次征求意见和修改，现已完成确认稿，已呈文上报省政府，待批执行。目前，正在组织编制“一区多园”、集疏运体系、公共服务体系3个专项规划。</w:t>
      </w:r>
    </w:p>
    <w:p>
      <w:pPr>
        <w:ind w:left="0" w:right="0" w:firstLine="560"/>
        <w:spacing w:before="450" w:after="450" w:line="312" w:lineRule="auto"/>
      </w:pPr>
      <w:r>
        <w:rPr>
          <w:rFonts w:ascii="宋体" w:hAnsi="宋体" w:eastAsia="宋体" w:cs="宋体"/>
          <w:color w:val="000"/>
          <w:sz w:val="28"/>
          <w:szCs w:val="28"/>
        </w:rPr>
        <w:t xml:space="preserve">　　(三)抢抓机遇、积极对接，向上争取工作成果显著</w:t>
      </w:r>
    </w:p>
    <w:p>
      <w:pPr>
        <w:ind w:left="0" w:right="0" w:firstLine="560"/>
        <w:spacing w:before="450" w:after="450" w:line="312" w:lineRule="auto"/>
      </w:pPr>
      <w:r>
        <w:rPr>
          <w:rFonts w:ascii="宋体" w:hAnsi="宋体" w:eastAsia="宋体" w:cs="宋体"/>
          <w:color w:val="000"/>
          <w:sz w:val="28"/>
          <w:szCs w:val="28"/>
        </w:rPr>
        <w:t xml:space="preserve">　　1、资金争取情况。2024年，我市共有中央预算内投资项目11个，涉及沿边重点开发开放试验区专项、兴边富民行动、重点防护林工程、教育现代化推进工程、文化旅游提升工程、国防交通、重大水利工程、保障性安居工程配套基础设施和生态治理等9个专项。总投资18627万元，中央预算内投资10210万元，省预算内投资197万元，地方配套资金8169万元。</w:t>
      </w:r>
    </w:p>
    <w:p>
      <w:pPr>
        <w:ind w:left="0" w:right="0" w:firstLine="560"/>
        <w:spacing w:before="450" w:after="450" w:line="312" w:lineRule="auto"/>
      </w:pPr>
      <w:r>
        <w:rPr>
          <w:rFonts w:ascii="宋体" w:hAnsi="宋体" w:eastAsia="宋体" w:cs="宋体"/>
          <w:color w:val="000"/>
          <w:sz w:val="28"/>
          <w:szCs w:val="28"/>
        </w:rPr>
        <w:t xml:space="preserve">　　2、项目库储备情况。加强对上联络，强化信息沟通。结合国家、省及资金投向，认真做好项目的前期谋划。争取上级在安排专项资金时对我市照顾、倾斜，同时认真筛选项目录入国家重大建设项目库及编制三年滚动投资计划。目前，录入国家重大建设项目库及编制三年滚动投资计划的项目已有200多个，做到上级有政策，随时调取，切实增强我市经济发展后劲。</w:t>
      </w:r>
    </w:p>
    <w:p>
      <w:pPr>
        <w:ind w:left="0" w:right="0" w:firstLine="560"/>
        <w:spacing w:before="450" w:after="450" w:line="312" w:lineRule="auto"/>
      </w:pPr>
      <w:r>
        <w:rPr>
          <w:rFonts w:ascii="宋体" w:hAnsi="宋体" w:eastAsia="宋体" w:cs="宋体"/>
          <w:color w:val="000"/>
          <w:sz w:val="28"/>
          <w:szCs w:val="28"/>
        </w:rPr>
        <w:t xml:space="preserve">　　(四)多措并举、全力推进，重点项目建设不断提速</w:t>
      </w:r>
    </w:p>
    <w:p>
      <w:pPr>
        <w:ind w:left="0" w:right="0" w:firstLine="560"/>
        <w:spacing w:before="450" w:after="450" w:line="312" w:lineRule="auto"/>
      </w:pPr>
      <w:r>
        <w:rPr>
          <w:rFonts w:ascii="宋体" w:hAnsi="宋体" w:eastAsia="宋体" w:cs="宋体"/>
          <w:color w:val="000"/>
          <w:sz w:val="28"/>
          <w:szCs w:val="28"/>
        </w:rPr>
        <w:t xml:space="preserve">　　1、项目总体情况。今年重点推进千万元以上项目73个，计划总投资92亿元，当年计划投资22.5亿元。截至9月末，完成投资8.3亿元，城市路网工程、北率宾公园2个项目竣工，42个项目实现开复工，29个项目开展前期工作。佰盛食用菌自动化生产基地已完成全部建设工程，投产运营;中•新(xx)肉牛产业园项目完成土地平整3万平方米，正在进行2万平方米牛舍建设;众好园食用菌生产基地项目完成基础工程建设，进行厂房建设。煤矿整合技改等39个项目正在加快建设。</w:t>
      </w:r>
    </w:p>
    <w:p>
      <w:pPr>
        <w:ind w:left="0" w:right="0" w:firstLine="560"/>
        <w:spacing w:before="450" w:after="450" w:line="312" w:lineRule="auto"/>
      </w:pPr>
      <w:r>
        <w:rPr>
          <w:rFonts w:ascii="宋体" w:hAnsi="宋体" w:eastAsia="宋体" w:cs="宋体"/>
          <w:color w:val="000"/>
          <w:sz w:val="28"/>
          <w:szCs w:val="28"/>
        </w:rPr>
        <w:t xml:space="preserve">　　2、“准备之冬”工作情况。2024年，我局牵头项目前期审批攻坚战和谋划生成专项攻坚战。项目前期审批攻坚战，共推进项目35个，其中，中•新(xx)肉牛产业园等18个项目正在加快建设;绥阳工业园区基础设施等17个项目正在推进前期工作。谋划生成专项攻坚战，围绕“五大主导产业”谋划包装100个项目，其中投资3000万元以上的产业项目60个。目前，各责任单位围绕“五大主导产业”共谋划生成项目113个，其中产业项目62个，向上争取项目51个。</w:t>
      </w:r>
    </w:p>
    <w:p>
      <w:pPr>
        <w:ind w:left="0" w:right="0" w:firstLine="560"/>
        <w:spacing w:before="450" w:after="450" w:line="312" w:lineRule="auto"/>
      </w:pPr>
      <w:r>
        <w:rPr>
          <w:rFonts w:ascii="宋体" w:hAnsi="宋体" w:eastAsia="宋体" w:cs="宋体"/>
          <w:color w:val="000"/>
          <w:sz w:val="28"/>
          <w:szCs w:val="28"/>
        </w:rPr>
        <w:t xml:space="preserve">　　3、项目前期经费使用情况。2024年，开发区基础设施建设、xx市生活垃圾转运工程、农村集中式饮用水水源保护区划编制、城市排水(防涝)综合规划等7个项目获得经费支持，共计59.9万元。</w:t>
      </w:r>
    </w:p>
    <w:p>
      <w:pPr>
        <w:ind w:left="0" w:right="0" w:firstLine="560"/>
        <w:spacing w:before="450" w:after="450" w:line="312" w:lineRule="auto"/>
      </w:pPr>
      <w:r>
        <w:rPr>
          <w:rFonts w:ascii="宋体" w:hAnsi="宋体" w:eastAsia="宋体" w:cs="宋体"/>
          <w:color w:val="000"/>
          <w:sz w:val="28"/>
          <w:szCs w:val="28"/>
        </w:rPr>
        <w:t xml:space="preserve">&gt;　　二、上级部门政策要求和面临机遇</w:t>
      </w:r>
    </w:p>
    <w:p>
      <w:pPr>
        <w:ind w:left="0" w:right="0" w:firstLine="560"/>
        <w:spacing w:before="450" w:after="450" w:line="312" w:lineRule="auto"/>
      </w:pPr>
      <w:r>
        <w:rPr>
          <w:rFonts w:ascii="宋体" w:hAnsi="宋体" w:eastAsia="宋体" w:cs="宋体"/>
          <w:color w:val="000"/>
          <w:sz w:val="28"/>
          <w:szCs w:val="28"/>
        </w:rPr>
        <w:t xml:space="preserve">　　(一)国家先后出台了《中共中央 国务院关于全面振兴东北地区等老工业基地的若干意见》(中发〔2024〕7号)、《国务院关于深入推进实施新一轮东北振兴战略加快推动东北地区经济企稳向好若干重要举措的意见》(国发〔2024〕62号)和《东北振兴“十三五”规划》等政策措施，加快推动东北老工业基地的转型发展，为我市开发开放提供了重要机遇。</w:t>
      </w:r>
    </w:p>
    <w:p>
      <w:pPr>
        <w:ind w:left="0" w:right="0" w:firstLine="560"/>
        <w:spacing w:before="450" w:after="450" w:line="312" w:lineRule="auto"/>
      </w:pPr>
      <w:r>
        <w:rPr>
          <w:rFonts w:ascii="宋体" w:hAnsi="宋体" w:eastAsia="宋体" w:cs="宋体"/>
          <w:color w:val="000"/>
          <w:sz w:val="28"/>
          <w:szCs w:val="28"/>
        </w:rPr>
        <w:t xml:space="preserve">　　(二)俄罗斯为加快推进俄罗斯远东联邦区及滨海边疆</w:t>
      </w:r>
    </w:p>
    <w:p>
      <w:pPr>
        <w:ind w:left="0" w:right="0" w:firstLine="560"/>
        <w:spacing w:before="450" w:after="450" w:line="312" w:lineRule="auto"/>
      </w:pPr>
      <w:r>
        <w:rPr>
          <w:rFonts w:ascii="宋体" w:hAnsi="宋体" w:eastAsia="宋体" w:cs="宋体"/>
          <w:color w:val="000"/>
          <w:sz w:val="28"/>
          <w:szCs w:val="28"/>
        </w:rPr>
        <w:t xml:space="preserve">　　区发展，设立了“符拉迪沃斯托克自由港”，极大提升了俄罗斯和亚洲国家质检的物流和交通互联，与xx市毗邻的乌苏里斯克市等15个行政区已被俄政府列为《符拉迪沃斯托克自由港法》的适用范围区域。绥东试验区批复建设后，成为我国唯一对接俄罗斯符拉迪沃斯托克自由港的国家重点开发开放试验区，为促进我市全方位扩大对外开放，构筑对俄经贸合作新优势，实现互利双赢，带来了有利条件和重要机遇。</w:t>
      </w:r>
    </w:p>
    <w:p>
      <w:pPr>
        <w:ind w:left="0" w:right="0" w:firstLine="560"/>
        <w:spacing w:before="450" w:after="450" w:line="312" w:lineRule="auto"/>
      </w:pPr>
      <w:r>
        <w:rPr>
          <w:rFonts w:ascii="宋体" w:hAnsi="宋体" w:eastAsia="宋体" w:cs="宋体"/>
          <w:color w:val="000"/>
          <w:sz w:val="28"/>
          <w:szCs w:val="28"/>
        </w:rPr>
        <w:t xml:space="preserve">　　(三)2024年2月24日，省政府印发《支持黑龙江绥芬河—xx重点开发开放试验区建设若干政策》(黑政规〔2024〕4号)，政策内容分七大类35条，为推进绥东试验区建设带来新一轮政策支持。</w:t>
      </w:r>
    </w:p>
    <w:p>
      <w:pPr>
        <w:ind w:left="0" w:right="0" w:firstLine="560"/>
        <w:spacing w:before="450" w:after="450" w:line="312" w:lineRule="auto"/>
      </w:pPr>
      <w:r>
        <w:rPr>
          <w:rFonts w:ascii="宋体" w:hAnsi="宋体" w:eastAsia="宋体" w:cs="宋体"/>
          <w:color w:val="000"/>
          <w:sz w:val="28"/>
          <w:szCs w:val="28"/>
        </w:rPr>
        <w:t xml:space="preserve">　　&gt;三、重点工作开展过程中存在的主要问题</w:t>
      </w:r>
    </w:p>
    <w:p>
      <w:pPr>
        <w:ind w:left="0" w:right="0" w:firstLine="560"/>
        <w:spacing w:before="450" w:after="450" w:line="312" w:lineRule="auto"/>
      </w:pPr>
      <w:r>
        <w:rPr>
          <w:rFonts w:ascii="宋体" w:hAnsi="宋体" w:eastAsia="宋体" w:cs="宋体"/>
          <w:color w:val="000"/>
          <w:sz w:val="28"/>
          <w:szCs w:val="28"/>
        </w:rPr>
        <w:t xml:space="preserve">　　(一)绥东试验区方面。一是完善的试验区机构尚未成立。虽然牡丹江市、xx市、绥芬河市都成立了绥东试验区建设领导小组，但未建立良好的互动平台，相互间缺少互动，衔接不畅，都是局限在本区域内推进本地区绥东试验区建设，没有实现优势互补、产业联动、资源共享、高效集约建设趋势。二是省级任务分工落实还不彻底。省政府办公厅印发了《黑龙江绥芬河—xx重点开发开放试验区建设实施方案主要任务分工》(黑政办综〔2024〕24号)，对省级各部门推进绥东试验区建设进行了明确分工，但是现在省级各部门没有完全提出推进绥东试验区建设的相关措施和推进办法，地方与省级在绥东试验区建设方面进行对口对接还不顺畅。三是先行先试的政策支持有待补充。虽然我省已出台《支持黑龙江绥芬河—xx重点开发开放试验区建设的若干政策》(黑政规〔2024〕4号)，但是还需各有关部门与省有关厅局进行对口沟通，逐条逐项具体落实。xx与绥芬河享受政策也未实现全面刷新。推进互市贸易发展过程中，依然面临互贸进口品种受限、免税额度不高、对外核销困难等政策制约。其他试验区已试验成功、可供复制的经验未能落实到绥东试验区。</w:t>
      </w:r>
    </w:p>
    <w:p>
      <w:pPr>
        <w:ind w:left="0" w:right="0" w:firstLine="560"/>
        <w:spacing w:before="450" w:after="450" w:line="312" w:lineRule="auto"/>
      </w:pPr>
      <w:r>
        <w:rPr>
          <w:rFonts w:ascii="宋体" w:hAnsi="宋体" w:eastAsia="宋体" w:cs="宋体"/>
          <w:color w:val="000"/>
          <w:sz w:val="28"/>
          <w:szCs w:val="28"/>
        </w:rPr>
        <w:t xml:space="preserve">　　(二)项目建设方面。一是新开工项目少、产业项目少、投资规模小，缺少立市型大项目，今年重点推进的73个新建、续建项目中产业项目仅有28个。二是单纯种植和养殖项目较多，缺少精深加工项目，绿晟农业观光园、热丽黑木耳全产业链、颐稼牧业等都是单纯种植和养殖项目，俄大豆进口落地加工(腐竹加工)、中盛公司大榛子加工等加工类项目只是简单加工，基本没有涉及精深加工。三是项目征地、拆迁等手续繁杂、时间长，延误项目开工，如绥芬河XX堤防工程及景观建设、城乡环卫一体化、北率宾西侧广场等项目，因为征地、拆迁等手续繁杂、时间长，延误了开工。</w:t>
      </w:r>
    </w:p>
    <w:p>
      <w:pPr>
        <w:ind w:left="0" w:right="0" w:firstLine="560"/>
        <w:spacing w:before="450" w:after="450" w:line="312" w:lineRule="auto"/>
      </w:pPr>
      <w:r>
        <w:rPr>
          <w:rFonts w:ascii="宋体" w:hAnsi="宋体" w:eastAsia="宋体" w:cs="宋体"/>
          <w:color w:val="000"/>
          <w:sz w:val="28"/>
          <w:szCs w:val="28"/>
        </w:rPr>
        <w:t xml:space="preserve">　&gt;　四、2024年工作安排</w:t>
      </w:r>
    </w:p>
    <w:p>
      <w:pPr>
        <w:ind w:left="0" w:right="0" w:firstLine="560"/>
        <w:spacing w:before="450" w:after="450" w:line="312" w:lineRule="auto"/>
      </w:pPr>
      <w:r>
        <w:rPr>
          <w:rFonts w:ascii="宋体" w:hAnsi="宋体" w:eastAsia="宋体" w:cs="宋体"/>
          <w:color w:val="000"/>
          <w:sz w:val="28"/>
          <w:szCs w:val="28"/>
        </w:rPr>
        <w:t xml:space="preserve">　　2024年，发改局将紧紧围绕国家推进“一带一路”建设、省委“五大规划”、牡丹江市委打造开放名市及我市党代会确立的聚力发展“五大主导产业”、阔步践行“五个走在全省前列”的部署，充分发挥发改部门职能，凝心聚力谋发展，创新突破抓落实，全力做好以下几方面工作。</w:t>
      </w:r>
    </w:p>
    <w:p>
      <w:pPr>
        <w:ind w:left="0" w:right="0" w:firstLine="560"/>
        <w:spacing w:before="450" w:after="450" w:line="312" w:lineRule="auto"/>
      </w:pPr>
      <w:r>
        <w:rPr>
          <w:rFonts w:ascii="宋体" w:hAnsi="宋体" w:eastAsia="宋体" w:cs="宋体"/>
          <w:color w:val="000"/>
          <w:sz w:val="28"/>
          <w:szCs w:val="28"/>
        </w:rPr>
        <w:t xml:space="preserve">　　(一)全力推进绥东试验区建设</w:t>
      </w:r>
    </w:p>
    <w:p>
      <w:pPr>
        <w:ind w:left="0" w:right="0" w:firstLine="560"/>
        <w:spacing w:before="450" w:after="450" w:line="312" w:lineRule="auto"/>
      </w:pPr>
      <w:r>
        <w:rPr>
          <w:rFonts w:ascii="宋体" w:hAnsi="宋体" w:eastAsia="宋体" w:cs="宋体"/>
          <w:color w:val="000"/>
          <w:sz w:val="28"/>
          <w:szCs w:val="28"/>
        </w:rPr>
        <w:t xml:space="preserve">　　1、推进机构建设，完善管理体制机制。绥东试验区由省直管市绥芬河市和县级市xx市构成，是全国唯一一个由两个不同层级的行政区域组成的试验区。下一步，要加大对接力度，推进绥东试验区建设正式管理机构尽快组建，领导绥东试验区建设各项工作的有序进行。建议绥东试验区管理机构由省直管，协调绥东一体化发展，组织推进绥东试验区建设。</w:t>
      </w:r>
    </w:p>
    <w:p>
      <w:pPr>
        <w:ind w:left="0" w:right="0" w:firstLine="560"/>
        <w:spacing w:before="450" w:after="450" w:line="312" w:lineRule="auto"/>
      </w:pPr>
      <w:r>
        <w:rPr>
          <w:rFonts w:ascii="宋体" w:hAnsi="宋体" w:eastAsia="宋体" w:cs="宋体"/>
          <w:color w:val="000"/>
          <w:sz w:val="28"/>
          <w:szCs w:val="28"/>
        </w:rPr>
        <w:t xml:space="preserve">　　2、落实省级分工，实现对口协调顺畅。积极与省级各厅局对接，争取尽快落实省政府办公厅印发的《绥东试验区建设实施方案主要任务分工》(黑政办综〔2024〕24号)文件要求，省级各相关部门制定方案推进，严格落实责任，加大对绥东试验区建设的支持力度，帮助绥东试验区解决建设过程中遇到的问题，切实发挥上级部门对绥东试验区建设的指导作用。</w:t>
      </w:r>
    </w:p>
    <w:p>
      <w:pPr>
        <w:ind w:left="0" w:right="0" w:firstLine="560"/>
        <w:spacing w:before="450" w:after="450" w:line="312" w:lineRule="auto"/>
      </w:pPr>
      <w:r>
        <w:rPr>
          <w:rFonts w:ascii="宋体" w:hAnsi="宋体" w:eastAsia="宋体" w:cs="宋体"/>
          <w:color w:val="000"/>
          <w:sz w:val="28"/>
          <w:szCs w:val="28"/>
        </w:rPr>
        <w:t xml:space="preserve">　　3、协调细化政策，突出先行先试优势。与省、国家相关部门积极对接，争取刷新xx与绥芬河的差异化政策，实现绥芬河市、xx市政策共享。争取省及国家赋予绥东试验区在加大建设资金投入、上缴税费基金返还、纳入转移支付县(市)、探索省与市(县)土地收储合作模式、在省级外经贸发展专项资金方面单独为试验区安排建设资金等方面更多政策支持，充分发挥先行先试优势，推进绥东试验区建设。</w:t>
      </w:r>
    </w:p>
    <w:p>
      <w:pPr>
        <w:ind w:left="0" w:right="0" w:firstLine="560"/>
        <w:spacing w:before="450" w:after="450" w:line="312" w:lineRule="auto"/>
      </w:pPr>
      <w:r>
        <w:rPr>
          <w:rFonts w:ascii="宋体" w:hAnsi="宋体" w:eastAsia="宋体" w:cs="宋体"/>
          <w:color w:val="000"/>
          <w:sz w:val="28"/>
          <w:szCs w:val="28"/>
        </w:rPr>
        <w:t xml:space="preserve">　　(二)全力抓好经济运行</w:t>
      </w:r>
    </w:p>
    <w:p>
      <w:pPr>
        <w:ind w:left="0" w:right="0" w:firstLine="560"/>
        <w:spacing w:before="450" w:after="450" w:line="312" w:lineRule="auto"/>
      </w:pPr>
      <w:r>
        <w:rPr>
          <w:rFonts w:ascii="宋体" w:hAnsi="宋体" w:eastAsia="宋体" w:cs="宋体"/>
          <w:color w:val="000"/>
          <w:sz w:val="28"/>
          <w:szCs w:val="28"/>
        </w:rPr>
        <w:t xml:space="preserve">　　1、认真研究事关xx发展改革工作的全局性、关键性、战略性问题，着力推进经济运行、商贸流通、进出口加工、城镇化建设、重大基础设施建设、社会事业发展及保障和改善民生等工作，促进全市经济平稳发展。</w:t>
      </w:r>
    </w:p>
    <w:p>
      <w:pPr>
        <w:ind w:left="0" w:right="0" w:firstLine="560"/>
        <w:spacing w:before="450" w:after="450" w:line="312" w:lineRule="auto"/>
      </w:pPr>
      <w:r>
        <w:rPr>
          <w:rFonts w:ascii="宋体" w:hAnsi="宋体" w:eastAsia="宋体" w:cs="宋体"/>
          <w:color w:val="000"/>
          <w:sz w:val="28"/>
          <w:szCs w:val="28"/>
        </w:rPr>
        <w:t xml:space="preserve">　　2、继续发挥好市委、市政府参谋助手作用，对《xx市国民经济和社会发展第十三个五年规划(纲要)》重要目标任务落实情况进行跟踪分析，加强监测评估、督查考核，注意研究新情况，解决新问题，为我市经济社会发展提供行动指南。</w:t>
      </w:r>
    </w:p>
    <w:p>
      <w:pPr>
        <w:ind w:left="0" w:right="0" w:firstLine="560"/>
        <w:spacing w:before="450" w:after="450" w:line="312" w:lineRule="auto"/>
      </w:pPr>
      <w:r>
        <w:rPr>
          <w:rFonts w:ascii="宋体" w:hAnsi="宋体" w:eastAsia="宋体" w:cs="宋体"/>
          <w:color w:val="000"/>
          <w:sz w:val="28"/>
          <w:szCs w:val="28"/>
        </w:rPr>
        <w:t xml:space="preserve">　　3、强化经济形势运行分析，做好月度、季度、年度全市经济运行情况分析，及时发现问题，解决问题，做好半年及年终国民经济和社会事业发展报告。注重宏观经济形势资料收集和分析，针对新问题、新情况适时提出应对措施，力促经济持续健康平稳发展。</w:t>
      </w:r>
    </w:p>
    <w:p>
      <w:pPr>
        <w:ind w:left="0" w:right="0" w:firstLine="560"/>
        <w:spacing w:before="450" w:after="450" w:line="312" w:lineRule="auto"/>
      </w:pPr>
      <w:r>
        <w:rPr>
          <w:rFonts w:ascii="宋体" w:hAnsi="宋体" w:eastAsia="宋体" w:cs="宋体"/>
          <w:color w:val="000"/>
          <w:sz w:val="28"/>
          <w:szCs w:val="28"/>
        </w:rPr>
        <w:t xml:space="preserve">　　(三)全力做好向上争取</w:t>
      </w:r>
    </w:p>
    <w:p>
      <w:pPr>
        <w:ind w:left="0" w:right="0" w:firstLine="560"/>
        <w:spacing w:before="450" w:after="450" w:line="312" w:lineRule="auto"/>
      </w:pPr>
      <w:r>
        <w:rPr>
          <w:rFonts w:ascii="宋体" w:hAnsi="宋体" w:eastAsia="宋体" w:cs="宋体"/>
          <w:color w:val="000"/>
          <w:sz w:val="28"/>
          <w:szCs w:val="28"/>
        </w:rPr>
        <w:t xml:space="preserve">　　1、充分发挥主动性，围绕国家确定的“三农”建设、自主创新和结构调整、重大基础设施建设、社会事业和社会治理、节能环保和生态建设等投资方向，积极储备大项目、好项目。</w:t>
      </w:r>
    </w:p>
    <w:p>
      <w:pPr>
        <w:ind w:left="0" w:right="0" w:firstLine="560"/>
        <w:spacing w:before="450" w:after="450" w:line="312" w:lineRule="auto"/>
      </w:pPr>
      <w:r>
        <w:rPr>
          <w:rFonts w:ascii="宋体" w:hAnsi="宋体" w:eastAsia="宋体" w:cs="宋体"/>
          <w:color w:val="000"/>
          <w:sz w:val="28"/>
          <w:szCs w:val="28"/>
        </w:rPr>
        <w:t xml:space="preserve">　　2、提高谋划储备质量上标准，做到当年和下一年准备建设的项目，规划、土地、资金等条件必须落实;长期谋划的项目，规划和土地必须预留。</w:t>
      </w:r>
    </w:p>
    <w:p>
      <w:pPr>
        <w:ind w:left="0" w:right="0" w:firstLine="560"/>
        <w:spacing w:before="450" w:after="450" w:line="312" w:lineRule="auto"/>
      </w:pPr>
      <w:r>
        <w:rPr>
          <w:rFonts w:ascii="宋体" w:hAnsi="宋体" w:eastAsia="宋体" w:cs="宋体"/>
          <w:color w:val="000"/>
          <w:sz w:val="28"/>
          <w:szCs w:val="28"/>
        </w:rPr>
        <w:t xml:space="preserve">　　3、加强项目日常监管，按要求认真做好中央预算内投资及省预算内计划执行情况定期调度工作，于每月7日前通过投资在线审批平台(重大建设项目库模块)报送项目的工作进展、开工情况、投资完成情况、工程形象进度等数据。</w:t>
      </w:r>
    </w:p>
    <w:p>
      <w:pPr>
        <w:ind w:left="0" w:right="0" w:firstLine="560"/>
        <w:spacing w:before="450" w:after="450" w:line="312" w:lineRule="auto"/>
      </w:pPr>
      <w:r>
        <w:rPr>
          <w:rFonts w:ascii="宋体" w:hAnsi="宋体" w:eastAsia="宋体" w:cs="宋体"/>
          <w:color w:val="000"/>
          <w:sz w:val="28"/>
          <w:szCs w:val="28"/>
        </w:rPr>
        <w:t xml:space="preserve">　　(四)全力推进项目建设</w:t>
      </w:r>
    </w:p>
    <w:p>
      <w:pPr>
        <w:ind w:left="0" w:right="0" w:firstLine="560"/>
        <w:spacing w:before="450" w:after="450" w:line="312" w:lineRule="auto"/>
      </w:pPr>
      <w:r>
        <w:rPr>
          <w:rFonts w:ascii="宋体" w:hAnsi="宋体" w:eastAsia="宋体" w:cs="宋体"/>
          <w:color w:val="000"/>
          <w:sz w:val="28"/>
          <w:szCs w:val="28"/>
        </w:rPr>
        <w:t xml:space="preserve">　　1、强化包装和招商，掌握发展主动。充实和持续调整全市招商引资、向上争取项目库，在保证项目包装数量的前提下，更加注重项目的质量和转化生成能力，形成“生成一批、储备一批、推介一批、开工一批、投产一批”的良性发展格局，为全面完成全年任务指标奠定良好基础。</w:t>
      </w:r>
    </w:p>
    <w:p>
      <w:pPr>
        <w:ind w:left="0" w:right="0" w:firstLine="560"/>
        <w:spacing w:before="450" w:after="450" w:line="312" w:lineRule="auto"/>
      </w:pPr>
      <w:r>
        <w:rPr>
          <w:rFonts w:ascii="宋体" w:hAnsi="宋体" w:eastAsia="宋体" w:cs="宋体"/>
          <w:color w:val="000"/>
          <w:sz w:val="28"/>
          <w:szCs w:val="28"/>
        </w:rPr>
        <w:t xml:space="preserve">　　2、全力跑上争取，破解项目审批难题。协调相关部门，加大跑上力度，积极与省国土、林业、交通等部门联系对接，争取绥东铁路、东珲铁路等基础设施类项目早日获得批复，尽快开工建设。协调住建、征收等部门，加强房屋征收工作，切实解决被征收户存在的问题，确保东珲公路、市内九年一贯制学校、双泉路等项目进展顺利。</w:t>
      </w:r>
    </w:p>
    <w:p>
      <w:pPr>
        <w:ind w:left="0" w:right="0" w:firstLine="560"/>
        <w:spacing w:before="450" w:after="450" w:line="312" w:lineRule="auto"/>
      </w:pPr>
      <w:r>
        <w:rPr>
          <w:rFonts w:ascii="宋体" w:hAnsi="宋体" w:eastAsia="宋体" w:cs="宋体"/>
          <w:color w:val="000"/>
          <w:sz w:val="28"/>
          <w:szCs w:val="28"/>
        </w:rPr>
        <w:t xml:space="preserve">　　3、拓宽融资渠道，突破项目资金瓶颈。积极开展银企对接和银企合作，加大对诚信企业、潜力企业、创新企业等优质企业的金融扶持力度，提高流动资金贷款、项目贷款、质押贷款、抵押贷款等金融产品授信额度，设立中小企业发展基金，努力推出更多金融产品，解决企业融资难问题。加大向上争取资金力度，为项目建设提供资金支持。采取PPP等模式，吸引社会资本参与基础设施项目建设，缓解财政支出压力。</w:t>
      </w:r>
    </w:p>
    <w:p>
      <w:pPr>
        <w:ind w:left="0" w:right="0" w:firstLine="560"/>
        <w:spacing w:before="450" w:after="450" w:line="312" w:lineRule="auto"/>
      </w:pPr>
      <w:r>
        <w:rPr>
          <w:rFonts w:ascii="宋体" w:hAnsi="宋体" w:eastAsia="宋体" w:cs="宋体"/>
          <w:color w:val="000"/>
          <w:sz w:val="28"/>
          <w:szCs w:val="28"/>
        </w:rPr>
        <w:t xml:space="preserve">　　4、做好跟踪服务，营造项目发展氛围。协调相关职能部门，简化项目审批程序，坚决打击在项目建设中出现的“中梗阻”现象和“吃拿卡要”行为，为项目建设提供“保姆式”式服务，将前期项目与在建项目同等重视，同步推进，全力打造良好的投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2025-08-10T18:44:53+08:00</dcterms:created>
  <dcterms:modified xsi:type="dcterms:W3CDTF">2025-08-10T18:44:53+08:00</dcterms:modified>
</cp:coreProperties>
</file>

<file path=docProps/custom.xml><?xml version="1.0" encoding="utf-8"?>
<Properties xmlns="http://schemas.openxmlformats.org/officeDocument/2006/custom-properties" xmlns:vt="http://schemas.openxmlformats.org/officeDocument/2006/docPropsVTypes"/>
</file>